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5531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38B8FF30" wp14:editId="0D6A48D3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0" t="0" r="0" b="0"/>
            <wp:wrapNone/>
            <wp:docPr id="9" name="Resim 14" descr="meb gif amblem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4" descr="meb gif amblem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FE6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5AAB7D3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3E18721D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EA7398">
                    <w:rPr>
                      <w:rFonts w:ascii="Verdana" w:hAnsi="Verdana"/>
                      <w:b/>
                    </w:rPr>
                    <w:t>5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4ADE8C90" w14:textId="77777777" w:rsidR="004528BD" w:rsidRPr="00A46CA9" w:rsidRDefault="00C80660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56C35BD5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1FA6ED52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A5FE6">
        <w:rPr>
          <w:rFonts w:ascii="Verdana" w:hAnsi="Verdana"/>
          <w:b/>
          <w:noProof/>
          <w:color w:val="00B050"/>
          <w:sz w:val="24"/>
          <w:szCs w:val="24"/>
        </w:rPr>
        <w:pict w14:anchorId="415AED1F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166B1638" w14:textId="4739292D" w:rsidR="004528BD" w:rsidRPr="00A46CA9" w:rsidRDefault="00EC5FC2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2540149F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2663ED08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DA5FE6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847A570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14:paraId="40CAB575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2BEB2693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77338CD9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FAF4A8F" w14:textId="77777777" w:rsidR="002E0C3E" w:rsidRPr="004B30BD" w:rsidRDefault="00DA5FE6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4FA2981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BB1CBD4"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5EE54833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52CC0ED0" w14:textId="77777777" w:rsidR="00C70CFC" w:rsidRPr="009A3CBA" w:rsidRDefault="00C70CFC" w:rsidP="006640E9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79612A9C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1FAC95D7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3AFD13A0" w14:textId="77777777" w:rsidR="007467C4" w:rsidRPr="0053051D" w:rsidRDefault="004A60E6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214272" behindDoc="0" locked="0" layoutInCell="1" allowOverlap="1" wp14:anchorId="1D0FB19C" wp14:editId="7E1D626B">
            <wp:simplePos x="0" y="0"/>
            <wp:positionH relativeFrom="column">
              <wp:posOffset>5430697</wp:posOffset>
            </wp:positionH>
            <wp:positionV relativeFrom="paragraph">
              <wp:posOffset>28804</wp:posOffset>
            </wp:positionV>
            <wp:extent cx="1144067" cy="1141171"/>
            <wp:effectExtent l="19050" t="0" r="0" b="0"/>
            <wp:wrapNone/>
            <wp:docPr id="2" name="Resim 2" descr="hayvan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yvan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67" cy="114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FE6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48559E47">
          <v:rect id="_x0000_s1564" style="position:absolute;left:0;text-align:left;margin-left:23pt;margin-top:3.35pt;width:24.05pt;height:16.45pt;z-index:252066816;mso-position-horizontal-relative:text;mso-position-vertical-relative:text" strokecolor="#0070c0" strokeweight="1.5pt">
            <v:textbox inset="1.5mm,0,1.5mm,0">
              <w:txbxContent>
                <w:p w14:paraId="0A0E31EB" w14:textId="77777777" w:rsidR="004528BD" w:rsidRPr="00AB73B9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19E6B5A6" w14:textId="77777777" w:rsidR="00091980" w:rsidRPr="004A687F" w:rsidRDefault="00DA5FE6" w:rsidP="00712291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7A5E9EE">
          <v:rect id="_x0000_s1566" style="position:absolute;left:0;text-align:left;margin-left:22.95pt;margin-top:17.6pt;width:24.05pt;height:16.45pt;z-index:252068864" strokecolor="#0070c0" strokeweight="1.5pt">
            <v:textbox inset="1.5mm,0,1.5mm,0">
              <w:txbxContent>
                <w:p w14:paraId="08F2F6D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Dalgalı sularda cismin görüntüsü net değildir.</w:t>
      </w:r>
    </w:p>
    <w:p w14:paraId="42D35096" w14:textId="77777777" w:rsidR="0086272C" w:rsidRPr="004A687F" w:rsidRDefault="00DA5FE6" w:rsidP="00712291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30C04A9">
          <v:rect id="_x0000_s1568" style="position:absolute;left:0;text-align:left;margin-left:22.9pt;margin-top:17.7pt;width:24.05pt;height:16.45pt;z-index:252070912" strokecolor="#0070c0" strokeweight="1.5pt">
            <v:textbox inset="1.5mm,0,1.5mm,0">
              <w:txbxContent>
                <w:p w14:paraId="3D26E49C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Işığın izlediği yolu gösteren düz çizgilere ışın denir.</w:t>
      </w:r>
    </w:p>
    <w:p w14:paraId="3FC75592" w14:textId="77777777" w:rsidR="007467C4" w:rsidRPr="004A687F" w:rsidRDefault="00DA5FE6" w:rsidP="00712291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F1B9FE3">
          <v:rect id="_x0000_s1570" style="position:absolute;left:0;text-align:left;margin-left:22.9pt;margin-top:17.65pt;width:24.05pt;height:16.45pt;z-index:252072960" strokecolor="#0070c0" strokeweight="1.5pt">
            <v:textbox inset="1.5mm,0,1.5mm,0">
              <w:txbxContent>
                <w:p w14:paraId="2C301B5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 xml:space="preserve">Işık kaynağı cisimden uzaklaştırılırsa tam gölge </w:t>
      </w:r>
      <w:r w:rsidR="0027723D">
        <w:rPr>
          <w:rFonts w:ascii="Verdana" w:hAnsi="Verdana"/>
          <w:color w:val="000000" w:themeColor="text1"/>
        </w:rPr>
        <w:t>büyür.</w:t>
      </w:r>
    </w:p>
    <w:p w14:paraId="5D2A9C07" w14:textId="77777777" w:rsidR="007467C4" w:rsidRPr="00A05126" w:rsidRDefault="00DA5FE6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D18ECC">
          <v:rect id="_x0000_s1571" style="position:absolute;left:0;text-align:left;margin-left:22.85pt;margin-top:17.9pt;width:24.05pt;height:16.45pt;z-index:252073984" strokecolor="#0070c0" strokeweight="1.5pt">
            <v:textbox inset="1.5mm,0,1.5mm,0">
              <w:txbxContent>
                <w:p w14:paraId="4E51FFC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Hava kirliliğini önlemek için toplu taşıma araçları kullanılmalıdır.</w:t>
      </w:r>
    </w:p>
    <w:p w14:paraId="46B09827" w14:textId="77777777" w:rsidR="007467C4" w:rsidRPr="00551282" w:rsidRDefault="00DA5FE6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F5FFEF3">
          <v:rect id="_x0000_s1572" style="position:absolute;left:0;text-align:left;margin-left:22.8pt;margin-top:17.85pt;width:24.05pt;height:16.45pt;z-index:252075008" strokecolor="#0070c0" strokeweight="1.5pt">
            <v:textbox style="mso-next-textbox:#_x0000_s1572" inset="1.5mm,0,1.5mm,0">
              <w:txbxContent>
                <w:p w14:paraId="0F08016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6C2F81">
        <w:rPr>
          <w:rFonts w:ascii="Verdana" w:hAnsi="Verdana"/>
          <w:color w:val="000000" w:themeColor="text1"/>
        </w:rPr>
        <w:t>Gelen ışın ile yüzeyin normali arasında kalan açıya yansıma açısı denir.</w:t>
      </w:r>
    </w:p>
    <w:p w14:paraId="7FC9E150" w14:textId="77777777" w:rsidR="007467C4" w:rsidRPr="004A687F" w:rsidRDefault="00DA5FE6" w:rsidP="00712291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C49E20">
          <v:rect id="_x0000_s1573" style="position:absolute;left:0;text-align:left;margin-left:22.8pt;margin-top:18.3pt;width:24.05pt;height:16.45pt;z-index:252076032" strokecolor="#0070c0" strokeweight="1.5pt">
            <v:textbox inset="1.5mm,0,1.5mm,0">
              <w:txbxContent>
                <w:p w14:paraId="7BBA39E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060AB5">
        <w:rPr>
          <w:rFonts w:ascii="Verdana" w:hAnsi="Verdana"/>
          <w:color w:val="000000" w:themeColor="text1"/>
        </w:rPr>
        <w:t xml:space="preserve">Mamut ve Moa ülkemizde nesli tükenmiş hayvanlara örnek olarak </w:t>
      </w:r>
      <w:r w:rsidR="0027723D">
        <w:rPr>
          <w:rFonts w:ascii="Verdana" w:hAnsi="Verdana"/>
          <w:color w:val="000000" w:themeColor="text1"/>
        </w:rPr>
        <w:t>verilebilir.</w:t>
      </w:r>
    </w:p>
    <w:p w14:paraId="7ED5AF66" w14:textId="77777777" w:rsidR="007467C4" w:rsidRPr="00393B5A" w:rsidRDefault="00DA5FE6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F2F00B">
          <v:rect id="_x0000_s1574" style="position:absolute;left:0;text-align:left;margin-left:22.75pt;margin-top:18.55pt;width:24.05pt;height:16.45pt;z-index:252077056" strokecolor="#0070c0" strokeweight="1.5pt">
            <v:textbox inset="1.5mm,0,1.5mm,0">
              <w:txbxContent>
                <w:p w14:paraId="45996028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060AB5" w:rsidRPr="00060AB5">
        <w:rPr>
          <w:rFonts w:ascii="Verdana" w:hAnsi="Verdana"/>
          <w:color w:val="000000" w:themeColor="text1"/>
        </w:rPr>
        <w:t>Atık maddelerin yeniden üretim sürecine dahil edilmesine geri dönüşüm denir.</w:t>
      </w:r>
    </w:p>
    <w:p w14:paraId="66B6C746" w14:textId="77777777" w:rsidR="007467C4" w:rsidRPr="004A687F" w:rsidRDefault="00DA5FE6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FEF953C">
          <v:rect id="_x0000_s1575" style="position:absolute;left:0;text-align:left;margin-left:22.7pt;margin-top:18.6pt;width:24.05pt;height:16.45pt;z-index:252078080" strokecolor="#0070c0" strokeweight="1.5pt">
            <v:textbox inset="1.5mm,0,1.5mm,0">
              <w:txbxContent>
                <w:p w14:paraId="410A66C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Bir bölgedeki tür ve canlı sayısının fazla olması biyoçeşitliliği olumlu yönde etkiler.</w:t>
      </w:r>
    </w:p>
    <w:p w14:paraId="0D07C5F0" w14:textId="77777777" w:rsidR="007467C4" w:rsidRPr="00090B09" w:rsidRDefault="00DA5FE6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53D0455">
          <v:rect id="_x0000_s1576" style="position:absolute;left:0;text-align:left;margin-left:22.5pt;margin-top:19.15pt;width:24.05pt;height:16.45pt;z-index:252079104" strokecolor="#0070c0" strokeweight="1.5pt">
            <v:textbox style="mso-next-textbox:#_x0000_s1576" inset="1.5mm,0,1.5mm,0">
              <w:txbxContent>
                <w:p w14:paraId="0A2A2EBB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723F53" w:rsidRPr="008D384C">
        <w:rPr>
          <w:rFonts w:ascii="Verdana" w:hAnsi="Verdana"/>
          <w:color w:val="000000" w:themeColor="text1"/>
        </w:rPr>
        <w:t xml:space="preserve">Basit </w:t>
      </w:r>
      <w:r w:rsidR="00723F53">
        <w:rPr>
          <w:rFonts w:ascii="Verdana" w:hAnsi="Verdana"/>
          <w:color w:val="000000" w:themeColor="text1"/>
        </w:rPr>
        <w:t>b</w:t>
      </w:r>
      <w:r w:rsidR="00723F53" w:rsidRPr="00090B09">
        <w:rPr>
          <w:rFonts w:ascii="Verdana" w:hAnsi="Verdana"/>
          <w:color w:val="000000" w:themeColor="text1"/>
        </w:rPr>
        <w:t xml:space="preserve">ir elektrik devresinde </w:t>
      </w:r>
      <w:r w:rsidR="00723F53">
        <w:rPr>
          <w:rFonts w:ascii="Verdana" w:hAnsi="Verdana"/>
          <w:color w:val="000000" w:themeColor="text1"/>
        </w:rPr>
        <w:t>pi</w:t>
      </w:r>
      <w:r w:rsidR="00723F53" w:rsidRPr="00090B09">
        <w:rPr>
          <w:rFonts w:ascii="Verdana" w:hAnsi="Verdana"/>
          <w:color w:val="000000" w:themeColor="text1"/>
        </w:rPr>
        <w:t xml:space="preserve">l sayısı arttırıldığında ampullerin parlaklıkları </w:t>
      </w:r>
      <w:r w:rsidR="00723F53">
        <w:rPr>
          <w:rFonts w:ascii="Verdana" w:hAnsi="Verdana"/>
          <w:color w:val="000000" w:themeColor="text1"/>
        </w:rPr>
        <w:t xml:space="preserve">da </w:t>
      </w:r>
      <w:r w:rsidR="00723F53" w:rsidRPr="00090B09">
        <w:rPr>
          <w:rFonts w:ascii="Verdana" w:hAnsi="Verdana"/>
          <w:color w:val="000000" w:themeColor="text1"/>
        </w:rPr>
        <w:t>artar.</w:t>
      </w:r>
    </w:p>
    <w:p w14:paraId="7E41452D" w14:textId="77777777" w:rsidR="000865B4" w:rsidRPr="00090B09" w:rsidRDefault="007467C4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90B09" w:rsidRPr="00090B09">
        <w:rPr>
          <w:rFonts w:ascii="Verdana" w:hAnsi="Verdana"/>
          <w:color w:val="000000" w:themeColor="text1"/>
        </w:rPr>
        <w:t xml:space="preserve">Devrenin açılıp kapanmasını sağlayan devre elemanına </w:t>
      </w:r>
      <w:r w:rsidR="000B7A6B">
        <w:rPr>
          <w:rFonts w:ascii="Verdana" w:hAnsi="Verdana"/>
          <w:color w:val="000000" w:themeColor="text1"/>
        </w:rPr>
        <w:t>'bağlantı kablosu'</w:t>
      </w:r>
      <w:r w:rsidR="00090B09">
        <w:rPr>
          <w:rFonts w:ascii="Verdana" w:hAnsi="Verdana"/>
          <w:color w:val="000000" w:themeColor="text1"/>
        </w:rPr>
        <w:t xml:space="preserve"> adı verilir.</w:t>
      </w:r>
    </w:p>
    <w:p w14:paraId="2907CA02" w14:textId="77777777" w:rsidR="00637325" w:rsidRDefault="00637325" w:rsidP="00F56024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ADD6F8B" w14:textId="77777777" w:rsidR="00F56024" w:rsidRDefault="00F56024" w:rsidP="00E31C6C">
      <w:pPr>
        <w:spacing w:after="0"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0C0CDF8C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</w:t>
      </w:r>
      <w:r w:rsidR="00637325">
        <w:rPr>
          <w:rFonts w:ascii="Verdana" w:hAnsi="Verdana"/>
          <w:b/>
          <w:color w:val="000000" w:themeColor="text1"/>
        </w:rPr>
        <w:t xml:space="preserve">lerde yer alan boşluklara uygun </w:t>
      </w:r>
      <w:r w:rsidRPr="004A687F">
        <w:rPr>
          <w:rFonts w:ascii="Verdana" w:hAnsi="Verdana"/>
          <w:b/>
          <w:color w:val="000000" w:themeColor="text1"/>
        </w:rPr>
        <w:t>kelimeleri yerleştiriniz.</w:t>
      </w:r>
      <w:r w:rsidR="00271B0D">
        <w:rPr>
          <w:rFonts w:ascii="Verdana" w:hAnsi="Verdana"/>
          <w:b/>
          <w:color w:val="000000" w:themeColor="text1"/>
        </w:rPr>
        <w:t xml:space="preserve"> (2</w:t>
      </w:r>
      <w:r w:rsidR="00E31C6C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14:paraId="64E8AC3D" w14:textId="77777777" w:rsidR="00686DAA" w:rsidRPr="004A687F" w:rsidRDefault="00DA5FE6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0DBD9B8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39" type="#_x0000_t4" style="position:absolute;left:0;text-align:left;margin-left:335.3pt;margin-top:10.75pt;width:132.95pt;height:33.2pt;z-index:252209152;v-text-anchor:middle" fillcolor="white [3201]" strokecolor="#00b050" strokeweight="1.5pt">
            <v:shadow color="#868686"/>
            <v:textbox style="mso-next-textbox:#_x0000_s2039" inset=".5mm,.3mm,.5mm,.3mm">
              <w:txbxContent>
                <w:p w14:paraId="7751EB37" w14:textId="77777777" w:rsidR="00113AA5" w:rsidRPr="00652B8D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iklim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D3C1B18">
          <v:shape id="_x0000_s2038" type="#_x0000_t4" style="position:absolute;left:0;text-align:left;margin-left:199.5pt;margin-top:11.35pt;width:132.2pt;height:33.2pt;z-index:252208128;v-text-anchor:middle" fillcolor="white [3201]" strokecolor="#8064a2 [3207]" strokeweight="1.5pt">
            <v:shadow color="#868686"/>
            <v:textbox style="mso-next-textbox:#_x0000_s2038" inset=".5mm,.3mm,.5mm,.3mm">
              <w:txbxContent>
                <w:p w14:paraId="1817C284" w14:textId="77777777" w:rsidR="00113AA5" w:rsidRPr="00C47B46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Asya fili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5E84AD9">
          <v:shape id="_x0000_s2037" type="#_x0000_t4" style="position:absolute;left:0;text-align:left;margin-left:65.7pt;margin-top:11.9pt;width:128.9pt;height:33.2pt;z-index:252207104;v-text-anchor:middle" fillcolor="white [3201]" strokecolor="#7030a0" strokeweight="1.5pt">
            <v:shadow color="#868686"/>
            <v:textbox style="mso-next-textbox:#_x0000_s2037" inset=".5mm,.3mm,.5mm,.3mm">
              <w:txbxContent>
                <w:p w14:paraId="7CCADA95" w14:textId="77777777" w:rsidR="00113AA5" w:rsidRPr="00C52EF0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pil yatağı</w:t>
                  </w:r>
                </w:p>
              </w:txbxContent>
            </v:textbox>
          </v:shape>
        </w:pict>
      </w:r>
    </w:p>
    <w:p w14:paraId="4D248AB5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0DEA26D6" w14:textId="77777777" w:rsidR="0068283C" w:rsidRPr="00393B5A" w:rsidRDefault="00DA5FE6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B8C4C96">
          <v:shape id="_x0000_s2026" type="#_x0000_t4" style="position:absolute;left:0;text-align:left;margin-left:1.3pt;margin-top:5.7pt;width:125.8pt;height:33.2pt;z-index:252195840;v-text-anchor:middle" fillcolor="white [3201]" strokecolor="black [3200]" strokeweight="1.5pt">
            <v:shadow color="#868686"/>
            <v:textbox style="mso-next-textbox:#_x0000_s2026" inset=".5mm,.3mm,.5mm,.3mm">
              <w:txbxContent>
                <w:p w14:paraId="1B8F862E" w14:textId="77777777" w:rsidR="00113AA5" w:rsidRPr="007F42B5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k</w:t>
                  </w:r>
                  <w:r w:rsidR="004A06A4">
                    <w:rPr>
                      <w:rFonts w:ascii="Verdana" w:hAnsi="Verdana"/>
                    </w:rPr>
                    <w:t>asırga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62E397">
          <v:shape id="_x0000_s2029" type="#_x0000_t4" style="position:absolute;left:0;text-align:left;margin-left:402.45pt;margin-top:5.8pt;width:131.4pt;height:33.2pt;z-index:252198912;v-text-anchor:middle" fillcolor="white [3201]" strokecolor="#9bbb59 [3206]" strokeweight="1.5pt">
            <v:shadow color="#868686"/>
            <v:textbox style="mso-next-textbox:#_x0000_s2029" inset=".5mm,.3mm,.5mm,.3mm">
              <w:txbxContent>
                <w:p w14:paraId="6FB37656" w14:textId="77777777" w:rsidR="00113AA5" w:rsidRPr="00505D59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saydam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CC2148A">
          <v:shape id="_x0000_s2028" type="#_x0000_t4" style="position:absolute;left:0;text-align:left;margin-left:262.2pt;margin-top:5.7pt;width:141.3pt;height:33.2pt;z-index:252197888;v-text-anchor:middle" fillcolor="white [3201]" strokecolor="#c0504d [3205]" strokeweight="1.5pt">
            <v:shadow color="#868686"/>
            <v:textbox style="mso-next-textbox:#_x0000_s2028" inset="0,.3mm,0,.3mm">
              <w:txbxContent>
                <w:p w14:paraId="05D2D476" w14:textId="77777777" w:rsidR="00113AA5" w:rsidRPr="002D0905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ampul sayısı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C9AAF33">
          <v:shape id="_x0000_s2027" type="#_x0000_t4" style="position:absolute;left:0;text-align:left;margin-left:127.6pt;margin-top:5.7pt;width:139.65pt;height:33.2pt;z-index:252196864;v-text-anchor:middle" fillcolor="white [3201]" strokecolor="#4f81bd [3204]" strokeweight="1.5pt">
            <v:shadow color="#868686"/>
            <v:textbox style="mso-next-textbox:#_x0000_s2027" inset="0,.3mm,0,.3mm">
              <w:txbxContent>
                <w:p w14:paraId="5B0A032B" w14:textId="77777777" w:rsidR="00B34F5E" w:rsidRPr="00C47B46" w:rsidRDefault="00B34F5E" w:rsidP="00B34F5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yarı saydam</w:t>
                  </w:r>
                </w:p>
                <w:p w14:paraId="2A286A7B" w14:textId="77777777" w:rsidR="00113AA5" w:rsidRPr="002D0905" w:rsidRDefault="00113AA5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</w:p>
    <w:p w14:paraId="6AE0947D" w14:textId="77777777" w:rsidR="00F56024" w:rsidRDefault="00F56024" w:rsidP="00F56024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4AD7AD1" w14:textId="77777777" w:rsidR="00F56024" w:rsidRDefault="00DA5FE6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54012CA">
          <v:shape id="_x0000_s2032" type="#_x0000_t4" style="position:absolute;left:0;text-align:left;margin-left:197.7pt;margin-top:.65pt;width:135.95pt;height:33.2pt;z-index:252201984;v-text-anchor:middle" fillcolor="white [3201]" strokecolor="#8064a2 [3207]" strokeweight="1.5pt">
            <v:shadow color="#868686"/>
            <v:textbox style="mso-next-textbox:#_x0000_s2032" inset=".5mm,.3mm,.5mm,.3mm">
              <w:txbxContent>
                <w:p w14:paraId="1BB33BD3" w14:textId="77777777" w:rsidR="00113AA5" w:rsidRPr="008B54B0" w:rsidRDefault="008B54B0" w:rsidP="008B54B0">
                  <w:pPr>
                    <w:jc w:val="center"/>
                    <w:rPr>
                      <w:rFonts w:ascii="Verdana" w:hAnsi="Verdana"/>
                    </w:rPr>
                  </w:pPr>
                  <w:r w:rsidRPr="008B54B0">
                    <w:rPr>
                      <w:rFonts w:ascii="Verdana" w:hAnsi="Verdana"/>
                    </w:rPr>
                    <w:t>duy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1DB25C">
          <v:shape id="_x0000_s2030" type="#_x0000_t4" style="position:absolute;left:0;text-align:left;margin-left:68.7pt;margin-top:.6pt;width:128.9pt;height:33.2pt;z-index:252199936;v-text-anchor:middle" fillcolor="white [3201]" strokecolor="#9bbb59 [3206]" strokeweight="1.5pt">
            <v:shadow color="#868686"/>
            <v:textbox style="mso-next-textbox:#_x0000_s2030" inset=".5mm,.3mm,.5mm,.3mm">
              <w:txbxContent>
                <w:p w14:paraId="29E42F85" w14:textId="77777777" w:rsidR="00113AA5" w:rsidRPr="00C52EF0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etkileşim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C507199">
          <v:shape id="_x0000_s2035" type="#_x0000_t4" style="position:absolute;left:0;text-align:left;margin-left:332.9pt;margin-top:.65pt;width:135.95pt;height:33.2pt;z-index:252205056;v-text-anchor:middle" fillcolor="white [3201]" strokecolor="#f79646 [3209]" strokeweight="1.5pt">
            <v:shadow color="#868686"/>
            <v:textbox style="mso-next-textbox:#_x0000_s2035" inset=".5mm,.3mm,.5mm,.3mm">
              <w:txbxContent>
                <w:p w14:paraId="3ABED64C" w14:textId="77777777" w:rsidR="00113AA5" w:rsidRPr="00652B8D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dodo</w:t>
                  </w:r>
                </w:p>
              </w:txbxContent>
            </v:textbox>
          </v:shape>
        </w:pict>
      </w:r>
    </w:p>
    <w:p w14:paraId="4E4D840F" w14:textId="77777777" w:rsidR="00113AA5" w:rsidRDefault="00DA5FE6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522F649">
          <v:shape id="_x0000_s2034" type="#_x0000_t4" style="position:absolute;left:0;text-align:left;margin-left:271.1pt;margin-top:3.55pt;width:125.8pt;height:33.2pt;z-index:252204032;v-text-anchor:middle" fillcolor="white [3201]" strokecolor="red" strokeweight="1.5pt">
            <v:shadow color="#868686"/>
            <v:textbox style="mso-next-textbox:#_x0000_s2034" inset=".5mm,.3mm,.5mm,.3mm">
              <w:txbxContent>
                <w:p w14:paraId="385E4D01" w14:textId="77777777" w:rsidR="00113AA5" w:rsidRPr="00180E37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ışık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94F4A88">
          <v:shape id="_x0000_s2033" type="#_x0000_t4" style="position:absolute;left:0;text-align:left;margin-left:129.95pt;margin-top:3.55pt;width:136.6pt;height:33.2pt;z-index:252203008;v-text-anchor:middle" fillcolor="white [3201]" strokecolor="#f79646 [3209]" strokeweight="1.5pt">
            <v:shadow color="#868686"/>
            <v:textbox style="mso-next-textbox:#_x0000_s2033" inset=".5mm,.3mm,.5mm,.3mm">
              <w:txbxContent>
                <w:p w14:paraId="2F2FE2E5" w14:textId="77777777" w:rsidR="00113AA5" w:rsidRPr="00202A13" w:rsidRDefault="008B54B0" w:rsidP="00113AA5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olumsuz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1EAE81F">
          <v:shape id="_x0000_s2031" type="#_x0000_t4" style="position:absolute;left:0;text-align:left;margin-left:1.75pt;margin-top:2.9pt;width:131.45pt;height:33.2pt;z-index:252200960;v-text-anchor:middle" fillcolor="white [3201]" strokecolor="#c0504d [3205]" strokeweight="1.5pt">
            <v:shadow color="#868686"/>
            <v:textbox style="mso-next-textbox:#_x0000_s2031" inset=".5mm,.3mm,.5mm,.3mm">
              <w:txbxContent>
                <w:p w14:paraId="7C78BE71" w14:textId="77777777" w:rsidR="00113AA5" w:rsidRPr="002D0905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moa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D7C740">
          <v:shape id="_x0000_s2036" type="#_x0000_t4" style="position:absolute;left:0;text-align:left;margin-left:399.25pt;margin-top:4.2pt;width:134.6pt;height:33.2pt;z-index:252206080;v-text-anchor:middle" fillcolor="white [3201]" strokecolor="#4f81bd [3204]" strokeweight="1.5pt">
            <v:shadow color="#868686"/>
            <v:textbox style="mso-next-textbox:#_x0000_s2036" inset="0,.3mm,0,.3mm">
              <w:txbxContent>
                <w:p w14:paraId="0721D4C3" w14:textId="77777777" w:rsidR="00113AA5" w:rsidRPr="00202A13" w:rsidRDefault="008B54B0" w:rsidP="00113AA5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pil sayısı</w:t>
                  </w:r>
                </w:p>
              </w:txbxContent>
            </v:textbox>
          </v:shape>
        </w:pict>
      </w:r>
    </w:p>
    <w:p w14:paraId="0ED00F04" w14:textId="77777777" w:rsidR="00113AA5" w:rsidRDefault="00113AA5" w:rsidP="00E31C6C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</w:p>
    <w:p w14:paraId="5EDCBE94" w14:textId="77777777" w:rsidR="00113AA5" w:rsidRPr="00F56024" w:rsidRDefault="00113AA5" w:rsidP="004726FD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5882176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1. </w:t>
      </w:r>
      <w:r w:rsidRPr="004726FD">
        <w:rPr>
          <w:rFonts w:ascii="Verdana" w:hAnsi="Verdana"/>
          <w:color w:val="000000" w:themeColor="text1"/>
        </w:rPr>
        <w:t>Üzerine düşen ışığın tamamını geçiren maddelere ....................</w:t>
      </w:r>
      <w:r w:rsidR="00466D64">
        <w:rPr>
          <w:rFonts w:ascii="Verdana" w:hAnsi="Verdana"/>
          <w:color w:val="000000" w:themeColor="text1"/>
        </w:rPr>
        <w:t>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</w:t>
      </w:r>
      <w:r w:rsidRPr="004726FD">
        <w:rPr>
          <w:rFonts w:ascii="Verdana" w:hAnsi="Verdana"/>
          <w:color w:val="000000" w:themeColor="text1"/>
        </w:rPr>
        <w:t>.. madde adı verilir.</w:t>
      </w:r>
    </w:p>
    <w:p w14:paraId="627882B5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2. </w:t>
      </w:r>
      <w:r w:rsidRPr="004726FD">
        <w:rPr>
          <w:rFonts w:ascii="Verdana" w:hAnsi="Verdana"/>
          <w:color w:val="000000" w:themeColor="text1"/>
        </w:rPr>
        <w:t>Üzerine düşen ışığın bir kısmını geçiren maddelere .....................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</w:t>
      </w:r>
      <w:r w:rsidRPr="004726FD">
        <w:rPr>
          <w:rFonts w:ascii="Verdana" w:hAnsi="Verdana"/>
          <w:color w:val="000000" w:themeColor="text1"/>
        </w:rPr>
        <w:t xml:space="preserve"> madde adı verilir.</w:t>
      </w:r>
    </w:p>
    <w:p w14:paraId="443B4799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3. </w:t>
      </w:r>
      <w:r w:rsidR="00466D64" w:rsidRPr="004726FD">
        <w:rPr>
          <w:rFonts w:ascii="Verdana" w:hAnsi="Verdana"/>
          <w:color w:val="000000" w:themeColor="text1"/>
        </w:rPr>
        <w:t>Sıcaklık, nem, toprak, 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 ve 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...... gibi cansız faktörler biyoçeşitliliği etkiler.</w:t>
      </w:r>
    </w:p>
    <w:p w14:paraId="31369D5D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4. </w:t>
      </w:r>
      <w:r w:rsidR="00466D64" w:rsidRPr="004726FD">
        <w:rPr>
          <w:rFonts w:ascii="Verdana" w:hAnsi="Verdana"/>
          <w:color w:val="000000" w:themeColor="text1"/>
        </w:rPr>
        <w:t>Mamut, ........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....., ......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</w:t>
      </w:r>
      <w:r w:rsidR="00466D64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</w:t>
      </w:r>
      <w:r w:rsidR="00466D64" w:rsidRPr="004726FD">
        <w:rPr>
          <w:rFonts w:ascii="Verdana" w:hAnsi="Verdana"/>
          <w:color w:val="000000" w:themeColor="text1"/>
        </w:rPr>
        <w:t>... ve dinozor gibi canlıların Dünya'da nesilleri tükenmiştir.</w:t>
      </w:r>
    </w:p>
    <w:p w14:paraId="173FB807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5. </w:t>
      </w:r>
      <w:r w:rsidR="00466D64" w:rsidRPr="004726FD">
        <w:rPr>
          <w:rFonts w:ascii="Verdana" w:hAnsi="Verdana"/>
          <w:color w:val="000000" w:themeColor="text1"/>
        </w:rPr>
        <w:t>Kunduz, Asya aslanı ve ............</w:t>
      </w:r>
      <w:r w:rsidR="00466D64">
        <w:rPr>
          <w:rFonts w:ascii="Verdana" w:hAnsi="Verdana"/>
          <w:color w:val="000000" w:themeColor="text1"/>
        </w:rPr>
        <w:t>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</w:t>
      </w:r>
      <w:r w:rsidR="00466D64" w:rsidRPr="004726FD">
        <w:rPr>
          <w:rFonts w:ascii="Verdana" w:hAnsi="Verdana"/>
          <w:color w:val="000000" w:themeColor="text1"/>
        </w:rPr>
        <w:t>......... gibi canlıların Türkiye'de nesilleri tükenmiştir.</w:t>
      </w:r>
    </w:p>
    <w:p w14:paraId="0283A3B6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6. </w:t>
      </w:r>
      <w:r w:rsidR="00466D64" w:rsidRPr="004726FD">
        <w:rPr>
          <w:rFonts w:ascii="Verdana" w:hAnsi="Verdana"/>
          <w:color w:val="000000" w:themeColor="text1"/>
        </w:rPr>
        <w:t>Bir bölgedeki canlı ve cansız varlıklar birbirleriyle ............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............... halindedirler.</w:t>
      </w:r>
    </w:p>
    <w:p w14:paraId="0F2C3551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7. </w:t>
      </w:r>
      <w:r w:rsidR="00466D64" w:rsidRPr="004726FD">
        <w:rPr>
          <w:rFonts w:ascii="Verdana" w:hAnsi="Verdana"/>
          <w:color w:val="000000" w:themeColor="text1"/>
        </w:rPr>
        <w:t>Hayvanların yumurtlama döneminde avlanmaları çevre için ..</w:t>
      </w:r>
      <w:r w:rsidR="00466D64">
        <w:rPr>
          <w:rFonts w:ascii="Verdana" w:hAnsi="Verdana"/>
          <w:color w:val="000000" w:themeColor="text1"/>
        </w:rPr>
        <w:t>.........</w:t>
      </w:r>
      <w:r w:rsidR="00466D64" w:rsidRPr="004726FD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 bir davranıştır.</w:t>
      </w:r>
    </w:p>
    <w:p w14:paraId="2E0620BF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8. </w:t>
      </w:r>
      <w:r w:rsidR="00466D64" w:rsidRPr="00466D64">
        <w:rPr>
          <w:rFonts w:ascii="Verdana" w:hAnsi="Verdana"/>
          <w:color w:val="000000" w:themeColor="text1"/>
        </w:rPr>
        <w:t xml:space="preserve">Hızı saatte 120 km ve daha fazla olabilen kuvvetli rüzgarlara </w:t>
      </w:r>
      <w:r w:rsidR="00466D64">
        <w:rPr>
          <w:rFonts w:ascii="Verdana" w:hAnsi="Verdana"/>
          <w:color w:val="000000" w:themeColor="text1"/>
        </w:rPr>
        <w:t>..........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.................. adı verilir.</w:t>
      </w:r>
    </w:p>
    <w:p w14:paraId="3C231255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9. </w:t>
      </w:r>
      <w:r w:rsidRPr="004726FD">
        <w:rPr>
          <w:rFonts w:ascii="Verdana" w:hAnsi="Verdana"/>
          <w:color w:val="000000" w:themeColor="text1"/>
        </w:rPr>
        <w:t>Basit bir elektrik devresinde ampulün parlaklığı .............</w:t>
      </w:r>
      <w:r w:rsidR="00466D64">
        <w:rPr>
          <w:rFonts w:ascii="Verdana" w:hAnsi="Verdana"/>
          <w:color w:val="000000" w:themeColor="text1"/>
        </w:rPr>
        <w:t>...</w:t>
      </w:r>
      <w:r w:rsidR="002010BE">
        <w:rPr>
          <w:rFonts w:ascii="Verdana" w:hAnsi="Verdana"/>
          <w:color w:val="000000" w:themeColor="text1"/>
        </w:rPr>
        <w:t>.</w:t>
      </w:r>
      <w:r w:rsidRPr="004726FD">
        <w:rPr>
          <w:rFonts w:ascii="Verdana" w:hAnsi="Verdana"/>
          <w:color w:val="000000" w:themeColor="text1"/>
        </w:rPr>
        <w:t>.... ve ...</w:t>
      </w:r>
      <w:r w:rsidR="00466D64">
        <w:rPr>
          <w:rFonts w:ascii="Verdana" w:hAnsi="Verdana"/>
          <w:color w:val="000000" w:themeColor="text1"/>
        </w:rPr>
        <w:t>....</w:t>
      </w:r>
      <w:r w:rsidRPr="004726FD">
        <w:rPr>
          <w:rFonts w:ascii="Verdana" w:hAnsi="Verdana"/>
          <w:color w:val="000000" w:themeColor="text1"/>
        </w:rPr>
        <w:t>.............'na bağlıdır.</w:t>
      </w:r>
    </w:p>
    <w:p w14:paraId="288323A4" w14:textId="77777777" w:rsidR="00F37CDA" w:rsidRPr="00712291" w:rsidRDefault="00DA5FE6" w:rsidP="00E31C6C">
      <w:pPr>
        <w:spacing w:after="0" w:line="72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003C1DC">
          <v:shape id="_x0000_s1157" type="#_x0000_t32" style="position:absolute;left:0;text-align:left;margin-left:-14.75pt;margin-top:37.4pt;width:568.2pt;height:.05pt;z-index:251724800" o:connectortype="straight" strokecolor="#f79646 [3209]" strokeweight="2.5pt">
            <v:shadow color="#868686"/>
          </v:shape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10. </w:t>
      </w:r>
      <w:r w:rsidR="004726FD" w:rsidRPr="004726FD">
        <w:rPr>
          <w:rFonts w:ascii="Verdana" w:hAnsi="Verdana"/>
          <w:color w:val="000000" w:themeColor="text1"/>
        </w:rPr>
        <w:t>Elektrik devreleri çizilirken ........</w:t>
      </w:r>
      <w:r w:rsidR="00466D64">
        <w:rPr>
          <w:rFonts w:ascii="Verdana" w:hAnsi="Verdana"/>
          <w:color w:val="000000" w:themeColor="text1"/>
        </w:rPr>
        <w:t>.......</w:t>
      </w:r>
      <w:r w:rsidR="004726FD" w:rsidRPr="004726FD">
        <w:rPr>
          <w:rFonts w:ascii="Verdana" w:hAnsi="Verdana"/>
          <w:color w:val="000000" w:themeColor="text1"/>
        </w:rPr>
        <w:t>....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 ve .............</w:t>
      </w:r>
      <w:r w:rsidR="00466D64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.......... sembollerle gösterilmez.</w: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3B30E612">
          <v:shape id="_x0000_s1690" type="#_x0000_t32" style="position:absolute;left:0;text-align:left;margin-left:-13.3pt;margin-top:170.5pt;width:568.2pt;height:.05pt;z-index:252191744;mso-position-horizontal-relative:text;mso-position-vertical-relative:text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DF70F83">
          <v:shape id="_x0000_s1689" type="#_x0000_t32" style="position:absolute;left:0;text-align:left;margin-left:554.95pt;margin-top:169.3pt;width:0;height:801.55pt;z-index:252190720;mso-position-horizontal-relative:text;mso-position-vertical-relative:text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A1AFFA9">
          <v:shape id="_x0000_s1688" type="#_x0000_t32" style="position:absolute;left:0;text-align:left;margin-left:-13.3pt;margin-top:169.3pt;width:0;height:801.6pt;z-index:252189696;mso-position-horizontal-relative:text;mso-position-vertical-relative:text" o:connectortype="straight" strokecolor="#c0504d [3205]" strokeweight="2.25pt"/>
        </w:pict>
      </w:r>
    </w:p>
    <w:p w14:paraId="49FB1F79" w14:textId="77777777" w:rsidR="00CE79EC" w:rsidRDefault="00DA5FE6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28CEE5E4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4561A18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633E263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14:paraId="41F33714" w14:textId="77777777" w:rsidR="009526E9" w:rsidRPr="009526E9" w:rsidRDefault="00DA5FE6" w:rsidP="009526E9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5F80B75F">
          <v:oval id="_x0000_s2059" style="position:absolute;left:0;text-align:left;margin-left:469.9pt;margin-top:33.45pt;width:57.05pt;height:20.8pt;z-index:-251092992" filled="f" strokecolor="red" strokeweight="1.5pt"/>
        </w:pict>
      </w:r>
      <w:r w:rsidR="00AA1E1F">
        <w:rPr>
          <w:rFonts w:ascii="Verdana" w:hAnsi="Verdana"/>
          <w:b/>
          <w:color w:val="000000" w:themeColor="text1"/>
        </w:rPr>
        <w:t>C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9526E9" w:rsidRPr="009526E9">
        <w:rPr>
          <w:rFonts w:ascii="Verdana" w:hAnsi="Verdana"/>
          <w:b/>
          <w:color w:val="000000" w:themeColor="text1"/>
        </w:rPr>
        <w:t xml:space="preserve">Aşağıda verilen insan faaliyetlerinin çevre açısından </w:t>
      </w:r>
      <w:r w:rsidR="009526E9" w:rsidRPr="009526E9">
        <w:rPr>
          <w:rFonts w:ascii="Verdana" w:hAnsi="Verdana"/>
          <w:color w:val="000000" w:themeColor="text1"/>
        </w:rPr>
        <w:t>'olumlu'</w:t>
      </w:r>
      <w:r w:rsidR="009526E9" w:rsidRPr="009526E9">
        <w:rPr>
          <w:rFonts w:ascii="Verdana" w:hAnsi="Verdana"/>
          <w:b/>
          <w:color w:val="000000" w:themeColor="text1"/>
        </w:rPr>
        <w:t xml:space="preserve"> ya da </w:t>
      </w:r>
      <w:r w:rsidR="009526E9" w:rsidRPr="009526E9">
        <w:rPr>
          <w:rFonts w:ascii="Verdana" w:hAnsi="Verdana"/>
          <w:color w:val="000000" w:themeColor="text1"/>
        </w:rPr>
        <w:t>'olumsuz'</w:t>
      </w:r>
      <w:r w:rsidR="009526E9" w:rsidRPr="009526E9">
        <w:rPr>
          <w:rFonts w:ascii="Verdana" w:hAnsi="Verdana"/>
          <w:b/>
          <w:color w:val="000000" w:themeColor="text1"/>
        </w:rPr>
        <w:t xml:space="preserve"> olduğu</w:t>
      </w:r>
      <w:r w:rsidR="00EA7D3C">
        <w:rPr>
          <w:rFonts w:ascii="Verdana" w:hAnsi="Verdana"/>
          <w:b/>
          <w:color w:val="000000" w:themeColor="text1"/>
        </w:rPr>
        <w:t>-</w:t>
      </w:r>
      <w:r w:rsidR="009526E9" w:rsidRPr="009526E9">
        <w:rPr>
          <w:rFonts w:ascii="Verdana" w:hAnsi="Verdana"/>
          <w:b/>
          <w:color w:val="000000" w:themeColor="text1"/>
        </w:rPr>
        <w:t>na karar vererek işaretleyiniz.</w:t>
      </w:r>
      <w:r w:rsidR="00242530">
        <w:rPr>
          <w:rFonts w:ascii="Verdana" w:hAnsi="Verdana"/>
          <w:b/>
          <w:color w:val="000000" w:themeColor="text1"/>
        </w:rPr>
        <w:t xml:space="preserve"> (14P)</w:t>
      </w:r>
    </w:p>
    <w:p w14:paraId="2A94D71A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68079552">
          <v:rect id="_x0000_s2052" style="position:absolute;left:0;text-align:left;margin-left:420pt;margin-top:17.45pt;width:118.2pt;height:19.9pt;z-index:-251100160" fillcolor="white [3212]" strokecolor="white [3212]" strokeweight="1pt">
            <v:textbox style="mso-next-textbox:#_x0000_s2052" inset=".5mm,.3mm,.5mm,.3mm">
              <w:txbxContent>
                <w:p w14:paraId="706990DD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2A539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1" locked="0" layoutInCell="1" allowOverlap="1" wp14:anchorId="05F85484" wp14:editId="4500A086">
            <wp:simplePos x="0" y="0"/>
            <wp:positionH relativeFrom="column">
              <wp:posOffset>3455594</wp:posOffset>
            </wp:positionH>
            <wp:positionV relativeFrom="paragraph">
              <wp:posOffset>15748</wp:posOffset>
            </wp:positionV>
            <wp:extent cx="1531772" cy="1338682"/>
            <wp:effectExtent l="0" t="0" r="0" b="0"/>
            <wp:wrapNone/>
            <wp:docPr id="1" name="0 Resim" descr="1-extraction-mr-dna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1-extraction-mr-dna.png">
                      <a:hlinkClick r:id="rId8"/>
                    </pic:cNvPr>
                    <pic:cNvPicPr/>
                  </pic:nvPicPr>
                  <pic:blipFill>
                    <a:blip r:embed="rId11" cstate="print"/>
                    <a:srcRect l="18128" r="17508"/>
                    <a:stretch>
                      <a:fillRect/>
                    </a:stretch>
                  </pic:blipFill>
                  <pic:spPr>
                    <a:xfrm>
                      <a:off x="0" y="0"/>
                      <a:ext cx="1531772" cy="133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6E9" w:rsidRPr="009526E9">
        <w:rPr>
          <w:rFonts w:ascii="Verdana" w:hAnsi="Verdana"/>
          <w:b/>
          <w:color w:val="000000" w:themeColor="text1"/>
        </w:rPr>
        <w:t xml:space="preserve">1. </w:t>
      </w:r>
      <w:r w:rsidR="009526E9" w:rsidRPr="009526E9">
        <w:rPr>
          <w:rFonts w:ascii="Verdana" w:hAnsi="Verdana"/>
          <w:color w:val="000000" w:themeColor="text1"/>
        </w:rPr>
        <w:t>Ormanlık alanlara bina yapmak</w:t>
      </w:r>
      <w:r w:rsidR="009526E9" w:rsidRPr="009526E9">
        <w:rPr>
          <w:rFonts w:ascii="Verdana" w:hAnsi="Verdana"/>
          <w:b/>
          <w:color w:val="000000" w:themeColor="text1"/>
        </w:rPr>
        <w:t xml:space="preserve">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   </w:t>
      </w:r>
      <w:r w:rsidR="009526E9">
        <w:rPr>
          <w:rFonts w:ascii="Verdana" w:hAnsi="Verdana"/>
          <w:b/>
          <w:color w:val="000000" w:themeColor="text1"/>
        </w:rPr>
        <w:tab/>
      </w:r>
      <w:r w:rsidR="009526E9">
        <w:rPr>
          <w:rFonts w:ascii="Verdana" w:hAnsi="Verdana"/>
          <w:b/>
          <w:color w:val="000000" w:themeColor="text1"/>
        </w:rPr>
        <w:tab/>
        <w:t xml:space="preserve">      </w:t>
      </w:r>
      <w:r w:rsidR="00A06A4C">
        <w:rPr>
          <w:rFonts w:ascii="Verdana" w:hAnsi="Verdana"/>
          <w:b/>
          <w:color w:val="000000" w:themeColor="text1"/>
        </w:rPr>
        <w:t xml:space="preserve">  </w:t>
      </w:r>
      <w:r w:rsidR="009526E9" w:rsidRPr="00A06A4C">
        <w:rPr>
          <w:rFonts w:ascii="Verdana" w:hAnsi="Verdana"/>
          <w:color w:val="000000" w:themeColor="text1"/>
        </w:rPr>
        <w:t>Olumlu / Olumsuz</w:t>
      </w:r>
    </w:p>
    <w:p w14:paraId="2B0CDC4F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7BDBFD1A">
          <v:rect id="_x0000_s2053" style="position:absolute;left:0;text-align:left;margin-left:419.4pt;margin-top:16.5pt;width:118.2pt;height:19.9pt;z-index:-251099136" fillcolor="white [3212]" strokecolor="white [3212]" strokeweight="1pt">
            <v:textbox style="mso-next-textbox:#_x0000_s2053" inset=".5mm,.3mm,.5mm,.3mm">
              <w:txbxContent>
                <w:p w14:paraId="742AB2E1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2. </w:t>
      </w:r>
      <w:r w:rsidR="009526E9" w:rsidRPr="009526E9">
        <w:rPr>
          <w:rFonts w:ascii="Verdana" w:hAnsi="Verdana"/>
          <w:color w:val="000000" w:themeColor="text1"/>
        </w:rPr>
        <w:t>Fosil yakıtların kullanımını azaltmak</w:t>
      </w:r>
    </w:p>
    <w:p w14:paraId="276C90B4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4189C5BB">
          <v:rect id="_x0000_s2054" style="position:absolute;left:0;text-align:left;margin-left:419.8pt;margin-top:15.75pt;width:118.2pt;height:19.9pt;z-index:252218368" fillcolor="white [3212]" strokecolor="white [3212]" strokeweight="1pt">
            <v:textbox style="mso-next-textbox:#_x0000_s2054" inset=".5mm,.3mm,.5mm,.3mm">
              <w:txbxContent>
                <w:p w14:paraId="6F85F76F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3. </w:t>
      </w:r>
      <w:r w:rsidR="009526E9" w:rsidRPr="009526E9">
        <w:rPr>
          <w:rFonts w:ascii="Verdana" w:hAnsi="Verdana"/>
          <w:color w:val="000000" w:themeColor="text1"/>
        </w:rPr>
        <w:t>Bilinçsiz ve kontrolsüz avcılık yapmak</w:t>
      </w:r>
    </w:p>
    <w:p w14:paraId="0AF8003E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5D73775D">
          <v:rect id="_x0000_s2055" style="position:absolute;left:0;text-align:left;margin-left:419.45pt;margin-top:15.9pt;width:118.2pt;height:19.9pt;z-index:252219392" fillcolor="white [3212]" strokecolor="white [3212]" strokeweight="1pt">
            <v:textbox style="mso-next-textbox:#_x0000_s2055" inset=".5mm,.3mm,.5mm,.3mm">
              <w:txbxContent>
                <w:p w14:paraId="1C2FEDB8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4. </w:t>
      </w:r>
      <w:r w:rsidR="009526E9" w:rsidRPr="009526E9">
        <w:rPr>
          <w:rFonts w:ascii="Verdana" w:hAnsi="Verdana"/>
          <w:color w:val="000000" w:themeColor="text1"/>
        </w:rPr>
        <w:t>Sokak hayvanları için barınak yapmak</w:t>
      </w:r>
    </w:p>
    <w:p w14:paraId="672DFC80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31B72239">
          <v:rect id="_x0000_s2056" style="position:absolute;left:0;text-align:left;margin-left:419.4pt;margin-top:15.1pt;width:118.2pt;height:19.9pt;z-index:252220416" fillcolor="white [3212]" strokecolor="white [3212]" strokeweight="1pt">
            <v:textbox style="mso-next-textbox:#_x0000_s2056" inset=".5mm,.3mm,.5mm,.3mm">
              <w:txbxContent>
                <w:p w14:paraId="4D14234B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5. </w:t>
      </w:r>
      <w:r w:rsidR="009526E9" w:rsidRPr="009526E9">
        <w:rPr>
          <w:rFonts w:ascii="Verdana" w:hAnsi="Verdana"/>
          <w:color w:val="000000" w:themeColor="text1"/>
        </w:rPr>
        <w:t>Evsel atıkların geri dönüşümünü sağlamak</w:t>
      </w:r>
    </w:p>
    <w:p w14:paraId="6A3C9A42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59A8ACB6">
          <v:rect id="_x0000_s2057" style="position:absolute;left:0;text-align:left;margin-left:419.4pt;margin-top:17.7pt;width:118.2pt;height:19.9pt;z-index:252221440" fillcolor="white [3212]" strokecolor="white [3212]" strokeweight="1pt">
            <v:textbox style="mso-next-textbox:#_x0000_s2057" inset=".5mm,.3mm,.5mm,.3mm">
              <w:txbxContent>
                <w:p w14:paraId="0756A2DB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6. </w:t>
      </w:r>
      <w:r w:rsidR="009526E9" w:rsidRPr="009526E9">
        <w:rPr>
          <w:rFonts w:ascii="Verdana" w:hAnsi="Verdana"/>
          <w:color w:val="000000" w:themeColor="text1"/>
        </w:rPr>
        <w:t>Ekonomik değeri olan bitkileri bilinçsizce toplamak</w:t>
      </w:r>
    </w:p>
    <w:p w14:paraId="31F6B510" w14:textId="77777777" w:rsidR="009526E9" w:rsidRPr="009526E9" w:rsidRDefault="00DA5FE6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36F6B150">
          <v:rect id="_x0000_s2058" style="position:absolute;left:0;text-align:left;margin-left:419.8pt;margin-top:17.55pt;width:118.2pt;height:19.9pt;z-index:252222464" fillcolor="white [3212]" strokecolor="white [3212]" strokeweight="1pt">
            <v:textbox style="mso-next-textbox:#_x0000_s2058" inset=".5mm,.3mm,.5mm,.3mm">
              <w:txbxContent>
                <w:p w14:paraId="53172C63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7. </w:t>
      </w:r>
      <w:r w:rsidR="009526E9" w:rsidRPr="009526E9">
        <w:rPr>
          <w:rFonts w:ascii="Verdana" w:hAnsi="Verdana"/>
          <w:color w:val="000000" w:themeColor="text1"/>
        </w:rPr>
        <w:t>TEMA gibi çevreci vakıfların çalışmalarına katılmak</w:t>
      </w:r>
    </w:p>
    <w:p w14:paraId="608CED8B" w14:textId="77777777" w:rsidR="009526E9" w:rsidRPr="009526E9" w:rsidRDefault="009526E9" w:rsidP="009526E9">
      <w:pPr>
        <w:spacing w:after="0"/>
        <w:jc w:val="both"/>
        <w:rPr>
          <w:rFonts w:ascii="Verdana" w:hAnsi="Verdana"/>
          <w:b/>
          <w:color w:val="000000" w:themeColor="text1"/>
        </w:rPr>
      </w:pPr>
      <w:r w:rsidRPr="009526E9">
        <w:rPr>
          <w:rFonts w:ascii="Verdana" w:hAnsi="Verdana"/>
          <w:b/>
          <w:color w:val="000000" w:themeColor="text1"/>
        </w:rPr>
        <w:t xml:space="preserve">8. </w:t>
      </w:r>
      <w:r w:rsidRPr="009526E9">
        <w:rPr>
          <w:rFonts w:ascii="Verdana" w:hAnsi="Verdana"/>
          <w:color w:val="000000" w:themeColor="text1"/>
        </w:rPr>
        <w:t>Sanayi atıklarının toprak, su ve havaya karışmasını sağlamak</w:t>
      </w:r>
    </w:p>
    <w:p w14:paraId="1981D952" w14:textId="77777777" w:rsidR="008F77E5" w:rsidRPr="003C7A9F" w:rsidRDefault="008F77E5" w:rsidP="00C80660">
      <w:pPr>
        <w:spacing w:after="0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257AE0E1" w14:textId="77777777" w:rsidR="00C80660" w:rsidRDefault="00C80660" w:rsidP="00C8066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611D327" w14:textId="77777777" w:rsidR="002A5398" w:rsidRPr="002A5398" w:rsidRDefault="002A5398" w:rsidP="002A5398">
      <w:pPr>
        <w:spacing w:after="120"/>
        <w:jc w:val="both"/>
        <w:rPr>
          <w:rFonts w:ascii="Verdana" w:hAnsi="Verdana"/>
          <w:b/>
          <w:color w:val="000000" w:themeColor="text1"/>
        </w:rPr>
      </w:pPr>
      <w:r w:rsidRPr="002A5398">
        <w:rPr>
          <w:rFonts w:ascii="Verdana" w:hAnsi="Verdana"/>
          <w:b/>
          <w:color w:val="000000" w:themeColor="text1"/>
        </w:rPr>
        <w:t>D) Aşağıda verilen doğal afetler ile tanımlarını doğru olacak şekilde eşleştiriniz.</w:t>
      </w:r>
      <w:r w:rsidR="002A54C2">
        <w:rPr>
          <w:rFonts w:ascii="Verdana" w:hAnsi="Verdana"/>
          <w:b/>
          <w:color w:val="000000" w:themeColor="text1"/>
        </w:rPr>
        <w:t xml:space="preserve"> (15</w:t>
      </w:r>
      <w:r w:rsidR="00E05237">
        <w:rPr>
          <w:rFonts w:ascii="Verdana" w:hAnsi="Verdana"/>
          <w:b/>
          <w:color w:val="000000" w:themeColor="text1"/>
        </w:rPr>
        <w:t>P)</w:t>
      </w:r>
    </w:p>
    <w:p w14:paraId="24DE80F2" w14:textId="77777777" w:rsidR="002A5398" w:rsidRDefault="00DA5FE6" w:rsidP="00A57D9B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FD12D2">
          <v:roundrect id="_x0000_s2062" style="position:absolute;left:0;text-align:left;margin-left:19.85pt;margin-top:4.45pt;width:72.65pt;height:21.6pt;z-index:252226560" arcsize="10923f" fillcolor="white [3201]" strokecolor="#c0504d [3205]" strokeweight="1.5pt">
            <v:shadow color="#868686"/>
            <v:textbox style="mso-next-textbox:#_x0000_s2062" inset=".5mm,.5mm,.5mm,.3mm">
              <w:txbxContent>
                <w:p w14:paraId="40E6E136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Heyelan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7C7C413">
          <v:roundrect id="_x0000_s2063" style="position:absolute;left:0;text-align:left;margin-left:-.1pt;margin-top:4.45pt;width:19.95pt;height:21.6pt;z-index:252227584" arcsize="10923f" fillcolor="white [3201]" strokecolor="#c0504d [3205]" strokeweight="1.5pt">
            <v:shadow color="#868686"/>
            <v:textbox style="mso-next-textbox:#_x0000_s2063" inset=".5mm,.5mm,.5mm,.3mm">
              <w:txbxContent>
                <w:p w14:paraId="5331AF37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41BA221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5B9F92C">
          <v:roundrect id="_x0000_s2074" style="position:absolute;left:0;text-align:left;margin-left:211.65pt;margin-top:4.45pt;width:65.75pt;height:21.6pt;z-index:252238848" arcsize="10923f" fillcolor="white [3201]" strokecolor="#f79646 [3209]" strokeweight="1.5pt">
            <v:shadow color="#868686"/>
            <v:textbox style="mso-next-textbox:#_x0000_s2074" inset=".5mm,.5mm,.5mm,.3mm">
              <w:txbxContent>
                <w:p w14:paraId="4170BA71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Kasırga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98F8F6">
          <v:roundrect id="_x0000_s2075" style="position:absolute;left:0;text-align:left;margin-left:191.7pt;margin-top:4.45pt;width:19.95pt;height:21.6pt;z-index:252239872" arcsize="10923f" fillcolor="white [3201]" strokecolor="#f79646 [3209]" strokeweight="1.5pt">
            <v:shadow color="#868686"/>
            <v:textbox style="mso-next-textbox:#_x0000_s2075" inset=".5mm,.5mm,.5mm,.3mm">
              <w:txbxContent>
                <w:p w14:paraId="3F03AB57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0AD10046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9939F07">
          <v:roundrect id="_x0000_s2073" style="position:absolute;left:0;text-align:left;margin-left:110.15pt;margin-top:4.45pt;width:19.95pt;height:21.6pt;z-index:252237824" arcsize="10923f" fillcolor="white [3201]" strokecolor="#7030a0" strokeweight="1.5pt">
            <v:shadow color="#868686"/>
            <v:textbox style="mso-next-textbox:#_x0000_s2073" inset=".5mm,.5mm,.5mm,.3mm">
              <w:txbxContent>
                <w:p w14:paraId="31D1A38E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27C41F2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F48A916">
          <v:roundrect id="_x0000_s2072" style="position:absolute;left:0;text-align:left;margin-left:130.1pt;margin-top:4.45pt;width:42.6pt;height:21.6pt;z-index:252236800" arcsize="10923f" fillcolor="white [3201]" strokecolor="#7030a0" strokeweight="1.5pt">
            <v:shadow color="#868686"/>
            <v:textbox style="mso-next-textbox:#_x0000_s2072" inset=".5mm,.5mm,.5mm,.3mm">
              <w:txbxContent>
                <w:p w14:paraId="468D5C42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18B66CA">
          <v:roundrect id="_x0000_s2077" style="position:absolute;left:0;text-align:left;margin-left:293.45pt;margin-top:4.45pt;width:19.95pt;height:21.6pt;z-index:252241920" arcsize="10923f" fillcolor="white [3201]" strokecolor="#4bacc6 [3208]" strokeweight="1.5pt">
            <v:shadow color="#868686"/>
            <v:textbox style="mso-next-textbox:#_x0000_s2077" inset=".5mm,.5mm,.5mm,.3mm">
              <w:txbxContent>
                <w:p w14:paraId="370FF7FD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AA975FB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BF33D42">
          <v:roundrect id="_x0000_s2076" style="position:absolute;left:0;text-align:left;margin-left:313.4pt;margin-top:4.45pt;width:70.5pt;height:21.6pt;z-index:252240896" arcsize="10923f" fillcolor="white [3201]" strokecolor="#4bacc6 [3208]" strokeweight="1.5pt">
            <v:shadow color="#868686"/>
            <v:textbox style="mso-next-textbox:#_x0000_s2076" inset=".5mm,.5mm,.5mm,.3mm">
              <w:txbxContent>
                <w:p w14:paraId="328E6C7E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Deprem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D81D9B4">
          <v:roundrect id="_x0000_s2078" style="position:absolute;left:0;text-align:left;margin-left:415.75pt;margin-top:4.45pt;width:120.7pt;height:21.6pt;z-index:252242944" arcsize="10923f" fillcolor="white [3201]" strokecolor="#ffc000" strokeweight="1.5pt">
            <v:shadow color="#868686"/>
            <v:textbox style="mso-next-textbox:#_x0000_s2078" inset=".5mm,.5mm,.5mm,.3mm">
              <w:txbxContent>
                <w:p w14:paraId="1578052B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Volkanik Patlama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989A83A">
          <v:roundrect id="_x0000_s2079" style="position:absolute;left:0;text-align:left;margin-left:395.8pt;margin-top:4.45pt;width:19.95pt;height:21.6pt;z-index:252243968" arcsize="10923f" fillcolor="white [3201]" strokecolor="#ffc000" strokeweight="1.5pt">
            <v:shadow color="#868686"/>
            <v:textbox style="mso-next-textbox:#_x0000_s2079" inset=".5mm,.5mm,.5mm,.3mm">
              <w:txbxContent>
                <w:p w14:paraId="7D416E4A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E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2310E0F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7058E79" w14:textId="77777777" w:rsidR="002A5398" w:rsidRDefault="002A5398" w:rsidP="002713B1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B37612A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107B11C">
          <v:roundrect id="_x0000_s2065" style="position:absolute;left:0;text-align:left;margin-left:.1pt;margin-top:7.95pt;width:24.55pt;height:20.2pt;z-index:252229632" arcsize="10923f" fillcolor="white [3201]" strokecolor="black [3213]" strokeweight="1.5pt">
            <v:shadow color="#868686"/>
            <v:textbox inset=".5mm,.3mm,.5mm,.3mm">
              <w:txbxContent>
                <w:p w14:paraId="5FFE71B9" w14:textId="77777777" w:rsidR="002A5398" w:rsidRPr="0059070F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3F5DBFAB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F223232">
          <v:roundrect id="_x0000_s2064" style="position:absolute;left:0;text-align:left;margin-left:27.05pt;margin-top:6.85pt;width:501.45pt;height:25.7pt;z-index:252228608" arcsize="10923f" fillcolor="white [3201]" strokecolor="white [3212]" strokeweight="1.5pt">
            <v:shadow color="#868686"/>
            <v:textbox inset="2.5mm,.3mm,2.5mm,.3mm">
              <w:txbxContent>
                <w:p w14:paraId="2286A028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color w:val="000000" w:themeColor="text1"/>
                    </w:rPr>
                    <w:t>Hızı saatte 120 km ve daha fazla olabilen kuvvetli rüzgarlara verilen isimdir.</w:t>
                  </w:r>
                </w:p>
              </w:txbxContent>
            </v:textbox>
          </v:roundrect>
        </w:pict>
      </w:r>
    </w:p>
    <w:p w14:paraId="169784B7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DEC9CC2">
          <v:roundrect id="_x0000_s2096" style="position:absolute;left:0;text-align:left;margin-left:-.1pt;margin-top:14.4pt;width:24.55pt;height:20.2pt;z-index:252256256" arcsize="10923f" fillcolor="white [3201]" strokecolor="black [3213]" strokeweight="1.5pt">
            <v:shadow color="#868686"/>
            <v:textbox inset=".5mm,.3mm,.5mm,.3mm">
              <w:txbxContent>
                <w:p w14:paraId="1BCBD237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754C3AA1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94663DE">
          <v:roundrect id="_x0000_s2066" style="position:absolute;left:0;text-align:left;margin-left:26.45pt;margin-top:4.25pt;width:501.45pt;height:39.2pt;z-index:252230656" arcsize="10923f" fillcolor="white [3201]" strokecolor="white [3212]" strokeweight="1.5pt">
            <v:shadow color="#868686"/>
            <v:textbox inset="2.5mm,.3mm,2.5mm,.3mm">
              <w:txbxContent>
                <w:p w14:paraId="1ED91004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Toprak kayması olarak da bilinen, gevşek yamaçlardaki toprak ya da kayaç malzemelerin yerinden oynayarak hareket etmesi olayına verilen isimdir.</w:t>
                  </w:r>
                </w:p>
              </w:txbxContent>
            </v:textbox>
          </v:roundrect>
        </w:pict>
      </w:r>
    </w:p>
    <w:p w14:paraId="4DCB2F14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C7207A1">
          <v:roundrect id="_x0000_s2068" style="position:absolute;left:0;text-align:left;margin-left:25.85pt;margin-top:14.25pt;width:501.45pt;height:41.8pt;z-index:252232704" arcsize="10923f" fillcolor="white [3201]" strokecolor="white [3212]" strokeweight="1.5pt">
            <v:shadow color="#868686"/>
            <v:textbox inset="2.5mm,.3mm,2.5mm,.3mm">
              <w:txbxContent>
                <w:p w14:paraId="55FA150C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Bir bölgede toprağı belirli bir süre için tamamen veya kısmen su altında bıra</w:t>
                  </w:r>
                  <w:r>
                    <w:rPr>
                      <w:rFonts w:ascii="Verdana" w:hAnsi="Verdana"/>
                      <w:bCs/>
                    </w:rPr>
                    <w:t>-</w:t>
                  </w:r>
                  <w:r w:rsidRPr="002A5398">
                    <w:rPr>
                      <w:rFonts w:ascii="Verdana" w:hAnsi="Verdana"/>
                      <w:bCs/>
                    </w:rPr>
                    <w:t>kan; ani, büyük ve düzensiz su akıntılarına denir.</w:t>
                  </w:r>
                </w:p>
              </w:txbxContent>
            </v:textbox>
          </v:roundrect>
        </w:pict>
      </w:r>
    </w:p>
    <w:p w14:paraId="06DA00DD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D9B6602">
          <v:roundrect id="_x0000_s2097" style="position:absolute;left:0;text-align:left;margin-left:-.1pt;margin-top:.45pt;width:24.55pt;height:20.2pt;z-index:252257280" arcsize="10923f" fillcolor="white [3201]" strokecolor="black [3213]" strokeweight="1.5pt">
            <v:shadow color="#868686"/>
            <v:textbox inset=".5mm,.3mm,.5mm,.3mm">
              <w:txbxContent>
                <w:p w14:paraId="6D197C57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05C3FDD6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745FD5A8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DA52F3F">
          <v:roundrect id="_x0000_s2098" style="position:absolute;left:0;text-align:left;margin-left:-.3pt;margin-top:13.5pt;width:24.55pt;height:20.2pt;z-index:252258304" arcsize="10923f" fillcolor="white [3201]" strokecolor="black [3213]" strokeweight="1.5pt">
            <v:shadow color="#868686"/>
            <v:textbox inset=".5mm,.3mm,.5mm,.3mm">
              <w:txbxContent>
                <w:p w14:paraId="19530243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208A89A7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5125989">
          <v:roundrect id="_x0000_s2071" style="position:absolute;left:0;text-align:left;margin-left:26.9pt;margin-top:4.5pt;width:506.9pt;height:39.75pt;z-index:-251080704" arcsize="10923f" fillcolor="white [3201]" strokecolor="white [3212]" strokeweight="1.5pt">
            <v:shadow color="#868686"/>
            <v:textbox inset="2.5mm,.3mm,2.5mm,.3mm">
              <w:txbxContent>
                <w:p w14:paraId="1C675EF4" w14:textId="77777777" w:rsidR="002A5398" w:rsidRPr="002A5398" w:rsidRDefault="002A5398" w:rsidP="002A5398">
                  <w:r w:rsidRPr="002A5398">
                    <w:rPr>
                      <w:rFonts w:ascii="Verdana" w:hAnsi="Verdana"/>
                      <w:bCs/>
                    </w:rPr>
                    <w:t>Dünya'nın katmanında yer alan magmanın (erimi</w:t>
                  </w:r>
                  <w:r>
                    <w:rPr>
                      <w:rFonts w:ascii="Verdana" w:hAnsi="Verdana"/>
                      <w:bCs/>
                    </w:rPr>
                    <w:t xml:space="preserve">ş kayaların) yeryüzüne çıktığı, </w:t>
                  </w:r>
                  <w:r w:rsidRPr="002A5398">
                    <w:rPr>
                      <w:rFonts w:ascii="Verdana" w:hAnsi="Verdana"/>
                      <w:bCs/>
                    </w:rPr>
                    <w:t>genelde bir ağzı bulunan dağlara verilen isimdir.</w:t>
                  </w:r>
                </w:p>
              </w:txbxContent>
            </v:textbox>
          </v:roundrect>
        </w:pict>
      </w:r>
    </w:p>
    <w:p w14:paraId="1B9470CA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C01817C">
          <v:roundrect id="_x0000_s2081" style="position:absolute;left:0;text-align:left;margin-left:27.5pt;margin-top:14.75pt;width:501.45pt;height:39.75pt;z-index:-251070464" arcsize="10923f" fillcolor="white [3201]" strokecolor="white [3212]" strokeweight="1.5pt">
            <v:shadow color="#868686"/>
            <v:textbox inset="2.5mm,.3mm,2.5mm,.3mm">
              <w:txbxContent>
                <w:p w14:paraId="0BC05106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Yer kabuğunda beklenmedik bir anda ortaya çıkan enerji sonucunda meydana gelen sismik dalgalanmalar ve bu dalgaların yeryüzünü sarsması olayına denir.</w:t>
                  </w:r>
                </w:p>
              </w:txbxContent>
            </v:textbox>
          </v:roundrect>
        </w:pict>
      </w:r>
    </w:p>
    <w:p w14:paraId="28B7B872" w14:textId="77777777" w:rsidR="002A5398" w:rsidRDefault="00DA5FE6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0D14C09">
          <v:roundrect id="_x0000_s2099" style="position:absolute;left:0;text-align:left;margin-left:-.3pt;margin-top:.55pt;width:24.55pt;height:20.2pt;z-index:252259328" arcsize="10923f" fillcolor="white [3201]" strokecolor="black [3213]" strokeweight="1.5pt">
            <v:shadow color="#868686"/>
            <v:textbox inset=".5mm,.3mm,.5mm,.3mm">
              <w:txbxContent>
                <w:p w14:paraId="16DE809F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70F91B9E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2B2BB6B2" w14:textId="77777777" w:rsidR="002A5398" w:rsidRDefault="002A5398" w:rsidP="005A063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70C96DE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Pr="00A57D9B">
        <w:rPr>
          <w:rFonts w:ascii="Verdana" w:hAnsi="Verdana"/>
          <w:b/>
          <w:color w:val="000000" w:themeColor="text1"/>
        </w:rPr>
        <w:t>Aşağıdaki kutucuklarda verilen devre elemanlarını kullanarak yanda verilen boş kutucuklara basit devre örnekleri çiziniz.</w:t>
      </w:r>
      <w:r w:rsidR="003C7A9F">
        <w:rPr>
          <w:rFonts w:ascii="Verdana" w:hAnsi="Verdana"/>
          <w:b/>
          <w:color w:val="000000" w:themeColor="text1"/>
        </w:rPr>
        <w:t xml:space="preserve"> (20P)</w:t>
      </w:r>
    </w:p>
    <w:p w14:paraId="49049212" w14:textId="77777777" w:rsidR="00A57D9B" w:rsidRPr="00A57D9B" w:rsidRDefault="00DA5FE6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085ED4E2">
          <v:roundrect id="_x0000_s2089" style="position:absolute;left:0;text-align:left;margin-left:283.4pt;margin-top:13.3pt;width:108.1pt;height:88.35pt;z-index:252249088" arcsize="10923f" fillcolor="white [3201]" strokecolor="#0070c0" strokeweight="1.5pt">
            <v:shadow color="#868686"/>
            <v:textbox style="mso-next-textbox:#_x0000_s2089" inset=".5mm,.3mm,.5mm,.3mm">
              <w:txbxContent>
                <w:p w14:paraId="2606C72E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6D13FEAF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Pil</w:t>
                  </w:r>
                </w:p>
                <w:p w14:paraId="331E6AA6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4 Ampul</w:t>
                  </w:r>
                </w:p>
                <w:p w14:paraId="30EE2B83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Açık anahtar</w:t>
                  </w:r>
                </w:p>
                <w:p w14:paraId="3C0805D3" w14:textId="77777777" w:rsidR="00A57D9B" w:rsidRPr="00E77EB3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9198CE3">
          <v:roundrect id="_x0000_s2095" style="position:absolute;left:0;text-align:left;margin-left:413.95pt;margin-top:13.3pt;width:124.75pt;height:88.35pt;z-index:252255232" arcsize="10923f" fillcolor="white [3201]" strokecolor="#0070c0" strokeweight="1.5pt">
            <v:shadow color="#868686"/>
            <v:textbox style="mso-next-textbox:#_x0000_s2095" inset=".5mm,.3mm,.5mm,.3mm">
              <w:txbxContent>
                <w:p w14:paraId="5C22C34F" w14:textId="77777777" w:rsidR="00E77EB3" w:rsidRPr="0059070F" w:rsidRDefault="00E77EB3" w:rsidP="00E77EB3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3CAB87FD" w14:textId="77777777" w:rsidR="00E77EB3" w:rsidRPr="006C02CF" w:rsidRDefault="00E77EB3" w:rsidP="00E77EB3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243EAF71">
          <v:roundrect id="_x0000_s2088" style="position:absolute;left:0;text-align:left;margin-left:2.1pt;margin-top:13.3pt;width:108.1pt;height:88.35pt;z-index:252248064" arcsize="10923f" fillcolor="white [3201]" strokecolor="#0070c0" strokeweight="1.5pt">
            <v:shadow color="#868686"/>
            <v:textbox style="mso-next-textbox:#_x0000_s2088" inset=".5mm,.3mm,.5mm,.3mm">
              <w:txbxContent>
                <w:p w14:paraId="032F5593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49F29283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2 Pil</w:t>
                  </w:r>
                </w:p>
                <w:p w14:paraId="79EB8893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Ampul</w:t>
                  </w:r>
                </w:p>
                <w:p w14:paraId="5BE37034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Kapalı anahtar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13DD46C3">
          <v:roundrect id="_x0000_s2091" style="position:absolute;left:0;text-align:left;margin-left:133.15pt;margin-top:13.3pt;width:124.75pt;height:88.35pt;z-index:252251136" arcsize="10923f" fillcolor="white [3201]" strokecolor="#0070c0" strokeweight="1.5pt">
            <v:shadow color="#868686"/>
            <v:textbox style="mso-next-textbox:#_x0000_s2091" inset=".5mm,.3mm,.5mm,.3mm">
              <w:txbxContent>
                <w:p w14:paraId="22A7CB92" w14:textId="77777777" w:rsidR="00A57D9B" w:rsidRPr="0059070F" w:rsidRDefault="00A57D9B" w:rsidP="00A57D9B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1A396D25" w14:textId="77777777" w:rsidR="00A57D9B" w:rsidRPr="006C02CF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F64AB0F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4033537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A1D65DB" w14:textId="77777777" w:rsidR="00A57D9B" w:rsidRPr="00A57D9B" w:rsidRDefault="00DA5FE6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F06FF9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94" type="#_x0000_t13" style="position:absolute;left:0;text-align:left;margin-left:395.4pt;margin-top:12.85pt;width:14.9pt;height:10.35pt;z-index:252254208" fillcolor="#7f7f7f [1612]" strokecolor="#7f7f7f [1612]"/>
        </w:pict>
      </w:r>
      <w:r>
        <w:rPr>
          <w:rFonts w:ascii="Verdana" w:hAnsi="Verdana"/>
          <w:b/>
          <w:color w:val="000000" w:themeColor="text1"/>
        </w:rPr>
        <w:pict w14:anchorId="650461B8">
          <v:shape id="_x0000_s2090" type="#_x0000_t13" style="position:absolute;left:0;text-align:left;margin-left:114.6pt;margin-top:12.85pt;width:14.9pt;height:10.35pt;z-index:252250112" fillcolor="#7f7f7f [1612]" strokecolor="#7f7f7f [1612]"/>
        </w:pict>
      </w:r>
    </w:p>
    <w:p w14:paraId="04D96B76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23FC4CBC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21188AFC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4598B259" w14:textId="77777777" w:rsidR="00A57D9B" w:rsidRPr="00A57D9B" w:rsidRDefault="00A57D9B" w:rsidP="003C7A9F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0DFEE125" w14:textId="77777777" w:rsidR="003C7A9F" w:rsidRPr="003C7A9F" w:rsidRDefault="00FD1C2D" w:rsidP="003C7A9F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3C7A9F" w:rsidRPr="003C7A9F">
        <w:rPr>
          <w:rFonts w:ascii="Verdana" w:hAnsi="Verdana"/>
          <w:b/>
          <w:color w:val="000000" w:themeColor="text1"/>
        </w:rPr>
        <w:t>Aşağıda verilen devrelerdeki ampullerin parlaklıklarını sıralayınız.</w:t>
      </w:r>
      <w:r w:rsidR="002A54C2">
        <w:rPr>
          <w:rFonts w:ascii="Verdana" w:hAnsi="Verdana"/>
          <w:b/>
          <w:color w:val="000000" w:themeColor="text1"/>
        </w:rPr>
        <w:t xml:space="preserve"> (11</w:t>
      </w:r>
      <w:r w:rsidR="003C7A9F">
        <w:rPr>
          <w:rFonts w:ascii="Verdana" w:hAnsi="Verdana"/>
          <w:b/>
          <w:color w:val="000000" w:themeColor="text1"/>
        </w:rPr>
        <w:t>P)</w:t>
      </w:r>
    </w:p>
    <w:p w14:paraId="060FEFA2" w14:textId="77777777" w:rsidR="003C7A9F" w:rsidRDefault="00DA5FE6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425CDDF">
          <v:shape id="_x0000_s2236" type="#_x0000_t32" style="position:absolute;left:0;text-align:left;margin-left:445.95pt;margin-top:12pt;width:30.9pt;height:0;flip:x;z-index:2523064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957D1C8">
          <v:shape id="_x0000_s2233" type="#_x0000_t32" style="position:absolute;left:0;text-align:left;margin-left:391.55pt;margin-top:11.95pt;width:33.1pt;height:0;flip:x;z-index:25230336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917C38A">
          <v:oval id="_x0000_s2232" style="position:absolute;left:0;text-align:left;margin-left:425.45pt;margin-top:3.25pt;width:19pt;height:18.4pt;z-index:25230233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FB575D3">
          <v:shape id="_x0000_s2235" type="#_x0000_t32" style="position:absolute;left:0;text-align:left;margin-left:427.15pt;margin-top:7.45pt;width:14.55pt;height:10.85pt;flip:y;z-index:2523054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F7600AE">
          <v:shape id="_x0000_s2234" type="#_x0000_t32" style="position:absolute;left:0;text-align:left;margin-left:427.75pt;margin-top:5.65pt;width:14.55pt;height:13.85pt;z-index:2523043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D051C07">
          <v:shape id="_x0000_s2194" type="#_x0000_t32" style="position:absolute;left:0;text-align:left;margin-left:48pt;margin-top:10.6pt;width:0;height:57.6pt;z-index:25226342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8112C74">
          <v:shape id="_x0000_s2193" type="#_x0000_t32" style="position:absolute;left:0;text-align:left;margin-left:47.4pt;margin-top:11.25pt;width:33.1pt;height:0;flip:x;z-index:2522624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5E35E58">
          <v:oval id="_x0000_s2192" style="position:absolute;left:0;text-align:left;margin-left:81.55pt;margin-top:2.55pt;width:19pt;height:18.4pt;z-index:25226137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EA727B7">
          <v:shape id="_x0000_s2201" type="#_x0000_t32" style="position:absolute;left:0;text-align:left;margin-left:132.05pt;margin-top:10.7pt;width:0;height:57.6pt;z-index:2522705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DAB77D7">
          <v:shape id="_x0000_s2200" type="#_x0000_t32" style="position:absolute;left:0;text-align:left;margin-left:101.75pt;margin-top:11.3pt;width:30.9pt;height:0;flip:x;z-index:25226956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6213D36">
          <v:shape id="_x0000_s2199" type="#_x0000_t32" style="position:absolute;left:0;text-align:left;margin-left:83.25pt;margin-top:6.75pt;width:14.55pt;height:10.85pt;flip:y;z-index:25226854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4360CBE">
          <v:shape id="_x0000_s2198" type="#_x0000_t32" style="position:absolute;left:0;text-align:left;margin-left:83.85pt;margin-top:4.95pt;width:14.55pt;height:13.85pt;z-index:252267520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893C3D9">
          <v:shape id="_x0000_s2228" type="#_x0000_t32" style="position:absolute;left:0;text-align:left;margin-left:456.55pt;margin-top:62.7pt;width:.1pt;height:12.35pt;z-index:25229824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7CD01BF">
          <v:shape id="_x0000_s2227" type="#_x0000_t32" style="position:absolute;left:0;text-align:left;margin-left:453.1pt;margin-top:59.1pt;width:.05pt;height:19.55pt;z-index:25229721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EC8D2C7">
          <v:shape id="_x0000_s2226" type="#_x0000_t32" style="position:absolute;left:0;text-align:left;margin-left:437.6pt;margin-top:68.6pt;width:15.5pt;height:.2pt;flip:x y;z-index:2522961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94B06B0">
          <v:shape id="_x0000_s2225" type="#_x0000_t32" style="position:absolute;left:0;text-align:left;margin-left:436.6pt;margin-top:62.7pt;width:.1pt;height:12.35pt;z-index:25229516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E4C8B71">
          <v:shape id="_x0000_s2224" type="#_x0000_t32" style="position:absolute;left:0;text-align:left;margin-left:433.15pt;margin-top:59.1pt;width:.05pt;height:19.55pt;z-index:25229414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98E517A">
          <v:shape id="_x0000_s2223" type="#_x0000_t32" style="position:absolute;left:0;text-align:left;margin-left:417.65pt;margin-top:68.35pt;width:15.5pt;height:.2pt;flip:x y;z-index:25229312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3D8B6F3">
          <v:shape id="_x0000_s2222" type="#_x0000_t32" style="position:absolute;left:0;text-align:left;margin-left:455.55pt;margin-top:68.85pt;width:20.75pt;height:0;flip:x;z-index:25229209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BEF44E4">
          <v:shape id="_x0000_s2221" type="#_x0000_t32" style="position:absolute;left:0;text-align:left;margin-left:476.3pt;margin-top:12pt;width:0;height:57.6pt;z-index:25229107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532DD02">
          <v:shape id="_x0000_s2220" type="#_x0000_t32" style="position:absolute;left:0;text-align:left;margin-left:416.65pt;margin-top:62.45pt;width:.1pt;height:12.35pt;z-index:25229004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B556B12">
          <v:shape id="_x0000_s2219" type="#_x0000_t32" style="position:absolute;left:0;text-align:left;margin-left:413.2pt;margin-top:58.85pt;width:.05pt;height:19.55pt;z-index:25228902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6F9671C">
          <v:shape id="_x0000_s2218" type="#_x0000_t32" style="position:absolute;left:0;text-align:left;margin-left:391.65pt;margin-top:68.05pt;width:21.6pt;height:.05pt;flip:x;z-index:2522880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8F56149">
          <v:shape id="_x0000_s2217" type="#_x0000_t32" style="position:absolute;left:0;text-align:left;margin-left:392.25pt;margin-top:11pt;width:0;height:57.6pt;z-index:25228697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8A1E544">
          <v:shape id="_x0000_s2212" type="#_x0000_t32" style="position:absolute;left:0;text-align:left;margin-left:303.45pt;margin-top:11.2pt;width:0;height:57.6pt;z-index:25228185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5E540F0">
          <v:shape id="_x0000_s2211" type="#_x0000_t32" style="position:absolute;left:0;text-align:left;margin-left:273.15pt;margin-top:11.8pt;width:30.9pt;height:0;flip:x;z-index:2522808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6F90BDB">
          <v:shape id="_x0000_s2210" type="#_x0000_t32" href="https://www.sorubak.com/sinav/" style="position:absolute;left:0;text-align:left;margin-left:254.65pt;margin-top:7.25pt;width:14.55pt;height:10.85pt;flip:y;z-index:252279808" o:connectortype="straight" o:button="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B48B423">
          <v:shape id="_x0000_s2209" type="#_x0000_t32" style="position:absolute;left:0;text-align:left;margin-left:255.25pt;margin-top:5.45pt;width:14.55pt;height:13.85pt;z-index:2522787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F338BEA">
          <v:oval id="_x0000_s2203" style="position:absolute;left:0;text-align:left;margin-left:252.95pt;margin-top:3.05pt;width:19pt;height:18.4pt;z-index:252272640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78B6ABE">
          <v:shape id="_x0000_s2205" type="#_x0000_t32" style="position:absolute;left:0;text-align:left;margin-left:219.65pt;margin-top:11.1pt;width:0;height:57.6pt;z-index:25227468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A8AF9F3">
          <v:shape id="_x0000_s2204" type="#_x0000_t32" style="position:absolute;left:0;text-align:left;margin-left:219.05pt;margin-top:11.75pt;width:33.1pt;height:0;flip:x;z-index:252273664" o:connectortype="straight" strokeweight="1.5pt"/>
        </w:pict>
      </w:r>
    </w:p>
    <w:p w14:paraId="2C68CD41" w14:textId="77777777" w:rsidR="003C7A9F" w:rsidRDefault="00DA5FE6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0A3D3F0">
          <v:roundrect id="_x0000_s2231" href="https://www.sorubak.com/sinav/" style="position:absolute;left:0;text-align:left;margin-left:424.4pt;margin-top:10.15pt;width:22.45pt;height:25.7pt;z-index:252301312" arcsize="10923f" o:button="t" fillcolor="white [3201]" strokecolor="white [3212]" strokeweight="1.5pt">
            <v:fill o:detectmouseclick="t"/>
            <v:shadow color="#868686"/>
            <v:textbox style="mso-next-textbox:#_x0000_s2231" inset=".5mm,.5mm,.5mm,.3mm">
              <w:txbxContent>
                <w:p w14:paraId="750D0A1E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104A2287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8069745">
          <v:roundrect id="_x0000_s2230" style="position:absolute;left:0;text-align:left;margin-left:251.9pt;margin-top:10.35pt;width:22.45pt;height:25.7pt;z-index:252300288" arcsize="10923f" fillcolor="white [3201]" strokecolor="white [3212]" strokeweight="1.5pt">
            <v:shadow color="#868686"/>
            <v:textbox style="mso-next-textbox:#_x0000_s2230" inset=".5mm,.5mm,.5mm,.3mm">
              <w:txbxContent>
                <w:p w14:paraId="3E1E57F4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2D20F8BE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FE6204A">
          <v:roundrect id="_x0000_s2229" style="position:absolute;left:0;text-align:left;margin-left:80.5pt;margin-top:9.75pt;width:22.45pt;height:25.7pt;z-index:252299264" arcsize="10923f" fillcolor="white [3201]" strokecolor="white [3212]" strokeweight="1.5pt">
            <v:shadow color="#868686"/>
            <v:textbox style="mso-next-textbox:#_x0000_s2229" inset=".5mm,.5mm,.5mm,.3mm">
              <w:txbxContent>
                <w:p w14:paraId="68D05808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1BCE2C89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B970151" w14:textId="77777777" w:rsidR="003C7A9F" w:rsidRDefault="003C7A9F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7B1A5DEF" w14:textId="77777777" w:rsidR="003C7A9F" w:rsidRDefault="00DA5FE6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A7171C8">
          <v:shape id="_x0000_s2196" type="#_x0000_t32" style="position:absolute;left:0;text-align:left;margin-left:261.45pt;margin-top:8.3pt;width:.05pt;height:19.55pt;z-index:252265472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D26B04A">
          <v:shape id="_x0000_s2195" type="#_x0000_t32" style="position:absolute;left:0;text-align:left;margin-left:218.8pt;margin-top:17.85pt;width:42.65pt;height:.15pt;flip:x;z-index:25226444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045EE49">
          <v:shape id="_x0000_s2202" type="#_x0000_t32" style="position:absolute;left:0;text-align:left;margin-left:264.9pt;margin-top:17.85pt;width:38.55pt;height:.1pt;flip:x;z-index:-25104486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5D33378">
          <v:shape id="_x0000_s2197" type="#_x0000_t32" style="position:absolute;left:0;text-align:left;margin-left:264.9pt;margin-top:11.9pt;width:.1pt;height:12.35pt;z-index:25226649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26A7156">
          <v:shape id="_x0000_s2214" type="#_x0000_t32" style="position:absolute;left:0;text-align:left;margin-left:104.95pt;margin-top:7.7pt;width:.05pt;height:19.55pt;z-index:25228390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88ADBE9">
          <v:shape id="_x0000_s2213" type="#_x0000_t32" style="position:absolute;left:0;text-align:left;margin-left:109.6pt;margin-top:16.9pt;width:22.3pt;height:.1pt;flip:x;z-index:-2510336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2237A9A">
          <v:shape id="_x0000_s2208" type="#_x0000_t32" style="position:absolute;left:0;text-align:left;margin-left:80.6pt;margin-top:11.3pt;width:.1pt;height:12.35pt;z-index:25227776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6230A4A">
          <v:shape id="_x0000_s2207" type="#_x0000_t32" style="position:absolute;left:0;text-align:left;margin-left:77.4pt;margin-top:7.95pt;width:.05pt;height:19.55pt;z-index:25227673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94E7009">
          <v:shape id="_x0000_s2206" type="#_x0000_t32" style="position:absolute;left:0;text-align:left;margin-left:47.5pt;margin-top:16.9pt;width:29.9pt;height:.15pt;flip:x;z-index:25227571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12CC7C3">
          <v:shape id="_x0000_s2216" type="#_x0000_t32" style="position:absolute;left:0;text-align:left;margin-left:81.7pt;margin-top:16.9pt;width:21.9pt;height:0;flip:x;z-index:25228595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DF84A0C">
          <v:shape id="_x0000_s2215" type="#_x0000_t32" style="position:absolute;left:0;text-align:left;margin-left:108.4pt;margin-top:11.3pt;width:.1pt;height:12.35pt;z-index:252284928" o:connectortype="straight" strokecolor="#c0504d [3205]" strokeweight="2.25pt"/>
        </w:pict>
      </w:r>
    </w:p>
    <w:p w14:paraId="3D928E0A" w14:textId="77777777" w:rsidR="003C7A9F" w:rsidRDefault="003C7A9F" w:rsidP="003C7A9F">
      <w:pPr>
        <w:spacing w:after="0" w:line="36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</w:p>
    <w:p w14:paraId="3A5FE4FC" w14:textId="77777777" w:rsidR="00C80660" w:rsidRPr="003C7A9F" w:rsidRDefault="003C7A9F" w:rsidP="00C80660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 w:rsidRPr="003C7A9F">
        <w:rPr>
          <w:rFonts w:ascii="Verdana" w:hAnsi="Verdana"/>
          <w:color w:val="000000" w:themeColor="text1"/>
        </w:rPr>
        <w:t xml:space="preserve">        .....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.....</w:t>
      </w:r>
    </w:p>
    <w:p w14:paraId="0BE058BD" w14:textId="77777777" w:rsidR="005112FA" w:rsidRPr="00BA6E82" w:rsidRDefault="00DA5FE6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693D8FC4">
          <v:shape id="_x0000_s1119" type="#_x0000_t202" style="position:absolute;left:0;text-align:left;margin-left:-13.25pt;margin-top:17.8pt;width:568.2pt;height:33.4pt;z-index:251682816" fillcolor="#fde9d9 [665]" strokecolor="#f79646 [3209]" strokeweight="2.5pt">
            <v:shadow color="#868686"/>
            <v:textbox style="mso-next-textbox:#_x0000_s1119" inset=",.3mm,,0">
              <w:txbxContent>
                <w:p w14:paraId="45A5EDC8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099FE701" w14:textId="54072A6C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EC5FC2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</w:t>
                  </w:r>
                </w:p>
                <w:p w14:paraId="566DC091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593F45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06E8" w14:textId="77777777" w:rsidR="00DA5FE6" w:rsidRDefault="00DA5FE6" w:rsidP="00F41122">
      <w:pPr>
        <w:spacing w:after="0" w:line="240" w:lineRule="auto"/>
      </w:pPr>
      <w:r>
        <w:separator/>
      </w:r>
    </w:p>
  </w:endnote>
  <w:endnote w:type="continuationSeparator" w:id="0">
    <w:p w14:paraId="622FDF8D" w14:textId="77777777" w:rsidR="00DA5FE6" w:rsidRDefault="00DA5FE6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FDC6" w14:textId="77777777" w:rsidR="00DA5FE6" w:rsidRDefault="00DA5FE6" w:rsidP="00F41122">
      <w:pPr>
        <w:spacing w:after="0" w:line="240" w:lineRule="auto"/>
      </w:pPr>
      <w:r>
        <w:separator/>
      </w:r>
    </w:p>
  </w:footnote>
  <w:footnote w:type="continuationSeparator" w:id="0">
    <w:p w14:paraId="21D41007" w14:textId="77777777" w:rsidR="00DA5FE6" w:rsidRDefault="00DA5FE6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5AAB7D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15404">
    <w:abstractNumId w:val="0"/>
  </w:num>
  <w:num w:numId="2" w16cid:durableId="1306005034">
    <w:abstractNumId w:val="5"/>
  </w:num>
  <w:num w:numId="3" w16cid:durableId="52239694">
    <w:abstractNumId w:val="4"/>
  </w:num>
  <w:num w:numId="4" w16cid:durableId="1613980250">
    <w:abstractNumId w:val="3"/>
  </w:num>
  <w:num w:numId="5" w16cid:durableId="1178427779">
    <w:abstractNumId w:val="2"/>
  </w:num>
  <w:num w:numId="6" w16cid:durableId="2079479335">
    <w:abstractNumId w:val="1"/>
  </w:num>
  <w:num w:numId="7" w16cid:durableId="1418094800">
    <w:abstractNumId w:val="7"/>
  </w:num>
  <w:num w:numId="8" w16cid:durableId="14489637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0A3B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0BF5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0AB5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2A1"/>
    <w:rsid w:val="000715A6"/>
    <w:rsid w:val="00071732"/>
    <w:rsid w:val="00071A24"/>
    <w:rsid w:val="00071F63"/>
    <w:rsid w:val="000732BC"/>
    <w:rsid w:val="00073B12"/>
    <w:rsid w:val="00077860"/>
    <w:rsid w:val="0008162F"/>
    <w:rsid w:val="00081D9F"/>
    <w:rsid w:val="0008366E"/>
    <w:rsid w:val="00084445"/>
    <w:rsid w:val="00085389"/>
    <w:rsid w:val="000865B4"/>
    <w:rsid w:val="00087331"/>
    <w:rsid w:val="00090B09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B7A6B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AA5"/>
    <w:rsid w:val="00113FD2"/>
    <w:rsid w:val="0011651D"/>
    <w:rsid w:val="00117081"/>
    <w:rsid w:val="00117ED0"/>
    <w:rsid w:val="00122396"/>
    <w:rsid w:val="00122CAE"/>
    <w:rsid w:val="001253CF"/>
    <w:rsid w:val="001256D0"/>
    <w:rsid w:val="00125C24"/>
    <w:rsid w:val="001261C6"/>
    <w:rsid w:val="0012629D"/>
    <w:rsid w:val="001264B4"/>
    <w:rsid w:val="00126FB8"/>
    <w:rsid w:val="00130141"/>
    <w:rsid w:val="0013018D"/>
    <w:rsid w:val="00130C77"/>
    <w:rsid w:val="00131DC7"/>
    <w:rsid w:val="00133A5C"/>
    <w:rsid w:val="0013453B"/>
    <w:rsid w:val="00134889"/>
    <w:rsid w:val="001349E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751EC"/>
    <w:rsid w:val="00177FAB"/>
    <w:rsid w:val="00180E37"/>
    <w:rsid w:val="001846DC"/>
    <w:rsid w:val="001859DD"/>
    <w:rsid w:val="001866E2"/>
    <w:rsid w:val="0018791A"/>
    <w:rsid w:val="00197F20"/>
    <w:rsid w:val="001A33F2"/>
    <w:rsid w:val="001A5104"/>
    <w:rsid w:val="001A5C44"/>
    <w:rsid w:val="001A769D"/>
    <w:rsid w:val="001B1D1C"/>
    <w:rsid w:val="001B4E59"/>
    <w:rsid w:val="001B6B21"/>
    <w:rsid w:val="001C5790"/>
    <w:rsid w:val="001C6378"/>
    <w:rsid w:val="001C649D"/>
    <w:rsid w:val="001C6CF3"/>
    <w:rsid w:val="001D3DE4"/>
    <w:rsid w:val="001D4DA1"/>
    <w:rsid w:val="001D4F2D"/>
    <w:rsid w:val="001E0ECC"/>
    <w:rsid w:val="001E1BCD"/>
    <w:rsid w:val="001E32EC"/>
    <w:rsid w:val="001F28A4"/>
    <w:rsid w:val="001F30A6"/>
    <w:rsid w:val="001F4907"/>
    <w:rsid w:val="002004B5"/>
    <w:rsid w:val="002010BE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0CA"/>
    <w:rsid w:val="00240F0E"/>
    <w:rsid w:val="002410F9"/>
    <w:rsid w:val="0024191F"/>
    <w:rsid w:val="00242530"/>
    <w:rsid w:val="00244924"/>
    <w:rsid w:val="00244EC9"/>
    <w:rsid w:val="0025144F"/>
    <w:rsid w:val="00251F67"/>
    <w:rsid w:val="002533BB"/>
    <w:rsid w:val="00253BE3"/>
    <w:rsid w:val="00255218"/>
    <w:rsid w:val="00255753"/>
    <w:rsid w:val="00256DC5"/>
    <w:rsid w:val="00257911"/>
    <w:rsid w:val="00264DD0"/>
    <w:rsid w:val="0026527B"/>
    <w:rsid w:val="002657E6"/>
    <w:rsid w:val="00270F9E"/>
    <w:rsid w:val="002713B1"/>
    <w:rsid w:val="00271B0D"/>
    <w:rsid w:val="00272342"/>
    <w:rsid w:val="00272611"/>
    <w:rsid w:val="00272623"/>
    <w:rsid w:val="0027478A"/>
    <w:rsid w:val="0027723D"/>
    <w:rsid w:val="002777E6"/>
    <w:rsid w:val="00282CE6"/>
    <w:rsid w:val="002838DD"/>
    <w:rsid w:val="00284774"/>
    <w:rsid w:val="002852D5"/>
    <w:rsid w:val="0029564E"/>
    <w:rsid w:val="00295D8A"/>
    <w:rsid w:val="0029697E"/>
    <w:rsid w:val="00297334"/>
    <w:rsid w:val="002A0612"/>
    <w:rsid w:val="002A0C5E"/>
    <w:rsid w:val="002A3211"/>
    <w:rsid w:val="002A48DB"/>
    <w:rsid w:val="002A5398"/>
    <w:rsid w:val="002A54C2"/>
    <w:rsid w:val="002A59B6"/>
    <w:rsid w:val="002A6519"/>
    <w:rsid w:val="002B0354"/>
    <w:rsid w:val="002B1EFF"/>
    <w:rsid w:val="002C235E"/>
    <w:rsid w:val="002C32F0"/>
    <w:rsid w:val="002C3A2C"/>
    <w:rsid w:val="002C3C55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D02"/>
    <w:rsid w:val="002E5648"/>
    <w:rsid w:val="002F0D39"/>
    <w:rsid w:val="002F26F4"/>
    <w:rsid w:val="002F353C"/>
    <w:rsid w:val="002F381B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06EDC"/>
    <w:rsid w:val="00307886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57EB8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C7A9F"/>
    <w:rsid w:val="003D116B"/>
    <w:rsid w:val="003D6289"/>
    <w:rsid w:val="003D740F"/>
    <w:rsid w:val="003D7994"/>
    <w:rsid w:val="003E082B"/>
    <w:rsid w:val="003E09B6"/>
    <w:rsid w:val="003E0CF1"/>
    <w:rsid w:val="003E20A9"/>
    <w:rsid w:val="003E2C91"/>
    <w:rsid w:val="003E7175"/>
    <w:rsid w:val="003F0015"/>
    <w:rsid w:val="003F04EA"/>
    <w:rsid w:val="003F07AB"/>
    <w:rsid w:val="003F3283"/>
    <w:rsid w:val="003F6B99"/>
    <w:rsid w:val="003F7B3E"/>
    <w:rsid w:val="00401133"/>
    <w:rsid w:val="00401576"/>
    <w:rsid w:val="00405F47"/>
    <w:rsid w:val="004105E0"/>
    <w:rsid w:val="00412170"/>
    <w:rsid w:val="00412201"/>
    <w:rsid w:val="004122E9"/>
    <w:rsid w:val="004143AF"/>
    <w:rsid w:val="00415F34"/>
    <w:rsid w:val="00417FF3"/>
    <w:rsid w:val="00420413"/>
    <w:rsid w:val="00422DCE"/>
    <w:rsid w:val="00424E22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47E7A"/>
    <w:rsid w:val="004528BD"/>
    <w:rsid w:val="00452BA9"/>
    <w:rsid w:val="0045354B"/>
    <w:rsid w:val="004556D4"/>
    <w:rsid w:val="004601ED"/>
    <w:rsid w:val="00461A46"/>
    <w:rsid w:val="00465FB3"/>
    <w:rsid w:val="004662C7"/>
    <w:rsid w:val="00466D64"/>
    <w:rsid w:val="004726FD"/>
    <w:rsid w:val="00472954"/>
    <w:rsid w:val="00473BC4"/>
    <w:rsid w:val="00477390"/>
    <w:rsid w:val="00477677"/>
    <w:rsid w:val="004811D3"/>
    <w:rsid w:val="004822D4"/>
    <w:rsid w:val="004824D1"/>
    <w:rsid w:val="00484073"/>
    <w:rsid w:val="00485DF8"/>
    <w:rsid w:val="00486B2C"/>
    <w:rsid w:val="00487E79"/>
    <w:rsid w:val="0049270C"/>
    <w:rsid w:val="004939FB"/>
    <w:rsid w:val="00493B58"/>
    <w:rsid w:val="004A05AC"/>
    <w:rsid w:val="004A06A4"/>
    <w:rsid w:val="004A14E3"/>
    <w:rsid w:val="004A4157"/>
    <w:rsid w:val="004A60E6"/>
    <w:rsid w:val="004A687F"/>
    <w:rsid w:val="004A6CAE"/>
    <w:rsid w:val="004B1AD4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34FC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96B"/>
    <w:rsid w:val="00530C28"/>
    <w:rsid w:val="00531BD5"/>
    <w:rsid w:val="00532AA3"/>
    <w:rsid w:val="00532C2F"/>
    <w:rsid w:val="00532D4A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DC5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3F45"/>
    <w:rsid w:val="005969C3"/>
    <w:rsid w:val="005A0636"/>
    <w:rsid w:val="005A2CC2"/>
    <w:rsid w:val="005A2DF6"/>
    <w:rsid w:val="005A391C"/>
    <w:rsid w:val="005A5925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178B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3EBA"/>
    <w:rsid w:val="00627CE0"/>
    <w:rsid w:val="0063194F"/>
    <w:rsid w:val="006329A9"/>
    <w:rsid w:val="00632C03"/>
    <w:rsid w:val="00633D40"/>
    <w:rsid w:val="00633F3E"/>
    <w:rsid w:val="00637325"/>
    <w:rsid w:val="00640EE2"/>
    <w:rsid w:val="006445FB"/>
    <w:rsid w:val="006448FF"/>
    <w:rsid w:val="0064616F"/>
    <w:rsid w:val="006500B5"/>
    <w:rsid w:val="00652B8D"/>
    <w:rsid w:val="0065456E"/>
    <w:rsid w:val="00655910"/>
    <w:rsid w:val="006615A2"/>
    <w:rsid w:val="006630F7"/>
    <w:rsid w:val="006640E9"/>
    <w:rsid w:val="006650FB"/>
    <w:rsid w:val="00666141"/>
    <w:rsid w:val="00666B77"/>
    <w:rsid w:val="00670ECA"/>
    <w:rsid w:val="00672B5A"/>
    <w:rsid w:val="00673029"/>
    <w:rsid w:val="0067325B"/>
    <w:rsid w:val="00673308"/>
    <w:rsid w:val="00680DBC"/>
    <w:rsid w:val="006817A3"/>
    <w:rsid w:val="006823FB"/>
    <w:rsid w:val="0068283C"/>
    <w:rsid w:val="006834AF"/>
    <w:rsid w:val="00684A75"/>
    <w:rsid w:val="00686DAA"/>
    <w:rsid w:val="00687925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2F81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204C"/>
    <w:rsid w:val="006E3994"/>
    <w:rsid w:val="006E4A80"/>
    <w:rsid w:val="006E62B8"/>
    <w:rsid w:val="006F0F7A"/>
    <w:rsid w:val="006F1797"/>
    <w:rsid w:val="00701200"/>
    <w:rsid w:val="00705023"/>
    <w:rsid w:val="007057B0"/>
    <w:rsid w:val="0070635D"/>
    <w:rsid w:val="00706B44"/>
    <w:rsid w:val="0070705C"/>
    <w:rsid w:val="00707B88"/>
    <w:rsid w:val="00710B03"/>
    <w:rsid w:val="00711E41"/>
    <w:rsid w:val="00712291"/>
    <w:rsid w:val="00713563"/>
    <w:rsid w:val="00713D6E"/>
    <w:rsid w:val="0071539E"/>
    <w:rsid w:val="00715A65"/>
    <w:rsid w:val="00716D69"/>
    <w:rsid w:val="007170E5"/>
    <w:rsid w:val="007206B7"/>
    <w:rsid w:val="00723F53"/>
    <w:rsid w:val="0072793E"/>
    <w:rsid w:val="00732979"/>
    <w:rsid w:val="00732C40"/>
    <w:rsid w:val="007333A2"/>
    <w:rsid w:val="00733EFE"/>
    <w:rsid w:val="0073427E"/>
    <w:rsid w:val="0073441D"/>
    <w:rsid w:val="00735912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0327"/>
    <w:rsid w:val="007E115C"/>
    <w:rsid w:val="007E271B"/>
    <w:rsid w:val="007E33A8"/>
    <w:rsid w:val="007E3F31"/>
    <w:rsid w:val="007E50CB"/>
    <w:rsid w:val="007F126A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6261"/>
    <w:rsid w:val="00810073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51CC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795"/>
    <w:rsid w:val="008A28F7"/>
    <w:rsid w:val="008A4947"/>
    <w:rsid w:val="008A53A9"/>
    <w:rsid w:val="008A5C5C"/>
    <w:rsid w:val="008A5FF7"/>
    <w:rsid w:val="008A7E68"/>
    <w:rsid w:val="008B258F"/>
    <w:rsid w:val="008B2A18"/>
    <w:rsid w:val="008B2DBF"/>
    <w:rsid w:val="008B3AD8"/>
    <w:rsid w:val="008B54B0"/>
    <w:rsid w:val="008B573A"/>
    <w:rsid w:val="008B6376"/>
    <w:rsid w:val="008B742D"/>
    <w:rsid w:val="008B7C5C"/>
    <w:rsid w:val="008C44F9"/>
    <w:rsid w:val="008C4647"/>
    <w:rsid w:val="008C6C68"/>
    <w:rsid w:val="008C7AB8"/>
    <w:rsid w:val="008D699D"/>
    <w:rsid w:val="008E4B19"/>
    <w:rsid w:val="008E6D09"/>
    <w:rsid w:val="008E7FE6"/>
    <w:rsid w:val="008F01C6"/>
    <w:rsid w:val="008F49AB"/>
    <w:rsid w:val="008F77E5"/>
    <w:rsid w:val="008F7D18"/>
    <w:rsid w:val="00901539"/>
    <w:rsid w:val="009043C1"/>
    <w:rsid w:val="009068F0"/>
    <w:rsid w:val="00907155"/>
    <w:rsid w:val="00910F2C"/>
    <w:rsid w:val="00911ECF"/>
    <w:rsid w:val="0091377A"/>
    <w:rsid w:val="0091382D"/>
    <w:rsid w:val="00916A5B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2563"/>
    <w:rsid w:val="00934580"/>
    <w:rsid w:val="00935012"/>
    <w:rsid w:val="009354B6"/>
    <w:rsid w:val="00941A14"/>
    <w:rsid w:val="00941CAC"/>
    <w:rsid w:val="0095243A"/>
    <w:rsid w:val="009526E9"/>
    <w:rsid w:val="00952F9D"/>
    <w:rsid w:val="0095328E"/>
    <w:rsid w:val="009610D7"/>
    <w:rsid w:val="0096152F"/>
    <w:rsid w:val="00962DF5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95A"/>
    <w:rsid w:val="009B7C91"/>
    <w:rsid w:val="009C238D"/>
    <w:rsid w:val="009C2493"/>
    <w:rsid w:val="009C501D"/>
    <w:rsid w:val="009C5656"/>
    <w:rsid w:val="009C6230"/>
    <w:rsid w:val="009C7732"/>
    <w:rsid w:val="009C7BE6"/>
    <w:rsid w:val="009D04C5"/>
    <w:rsid w:val="009D199F"/>
    <w:rsid w:val="009D4721"/>
    <w:rsid w:val="009D49D5"/>
    <w:rsid w:val="009D687A"/>
    <w:rsid w:val="009D68D1"/>
    <w:rsid w:val="009E2897"/>
    <w:rsid w:val="009E6E76"/>
    <w:rsid w:val="009F0EC0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1534"/>
    <w:rsid w:val="00A018B0"/>
    <w:rsid w:val="00A04DD2"/>
    <w:rsid w:val="00A04F67"/>
    <w:rsid w:val="00A05126"/>
    <w:rsid w:val="00A06A4C"/>
    <w:rsid w:val="00A06F8A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50BE2"/>
    <w:rsid w:val="00A52429"/>
    <w:rsid w:val="00A527E6"/>
    <w:rsid w:val="00A56F7A"/>
    <w:rsid w:val="00A57D9B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1E1F"/>
    <w:rsid w:val="00AA31F8"/>
    <w:rsid w:val="00AA3F53"/>
    <w:rsid w:val="00AA55CF"/>
    <w:rsid w:val="00AA7E6C"/>
    <w:rsid w:val="00AA7F1C"/>
    <w:rsid w:val="00AB0775"/>
    <w:rsid w:val="00AB581E"/>
    <w:rsid w:val="00AB73B9"/>
    <w:rsid w:val="00AC1824"/>
    <w:rsid w:val="00AC3A1E"/>
    <w:rsid w:val="00AC4D91"/>
    <w:rsid w:val="00AC5E06"/>
    <w:rsid w:val="00AD2AED"/>
    <w:rsid w:val="00AD3A71"/>
    <w:rsid w:val="00AD5686"/>
    <w:rsid w:val="00AD5C34"/>
    <w:rsid w:val="00AD6CE2"/>
    <w:rsid w:val="00AE0BC0"/>
    <w:rsid w:val="00AE0C36"/>
    <w:rsid w:val="00AE1587"/>
    <w:rsid w:val="00AE2210"/>
    <w:rsid w:val="00AE5199"/>
    <w:rsid w:val="00AE540D"/>
    <w:rsid w:val="00AE5446"/>
    <w:rsid w:val="00AE57EA"/>
    <w:rsid w:val="00AE5FCC"/>
    <w:rsid w:val="00AE65AC"/>
    <w:rsid w:val="00AF2B05"/>
    <w:rsid w:val="00AF34F8"/>
    <w:rsid w:val="00AF362A"/>
    <w:rsid w:val="00AF45DF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4F5E"/>
    <w:rsid w:val="00B35B27"/>
    <w:rsid w:val="00B37706"/>
    <w:rsid w:val="00B44831"/>
    <w:rsid w:val="00B4505B"/>
    <w:rsid w:val="00B45A1E"/>
    <w:rsid w:val="00B4643E"/>
    <w:rsid w:val="00B51DB3"/>
    <w:rsid w:val="00B51DCC"/>
    <w:rsid w:val="00B61903"/>
    <w:rsid w:val="00B61E9D"/>
    <w:rsid w:val="00B62BD4"/>
    <w:rsid w:val="00B652B2"/>
    <w:rsid w:val="00B65A9C"/>
    <w:rsid w:val="00B66922"/>
    <w:rsid w:val="00B67A2F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1AE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79"/>
    <w:rsid w:val="00C061BE"/>
    <w:rsid w:val="00C070CC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508"/>
    <w:rsid w:val="00C4272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3A7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0660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C723B"/>
    <w:rsid w:val="00CC7CAF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4F36"/>
    <w:rsid w:val="00CE663E"/>
    <w:rsid w:val="00CE6D7B"/>
    <w:rsid w:val="00CE79EC"/>
    <w:rsid w:val="00CF03BD"/>
    <w:rsid w:val="00D0009D"/>
    <w:rsid w:val="00D003DA"/>
    <w:rsid w:val="00D016F6"/>
    <w:rsid w:val="00D04D5D"/>
    <w:rsid w:val="00D057BC"/>
    <w:rsid w:val="00D07DF4"/>
    <w:rsid w:val="00D10CAE"/>
    <w:rsid w:val="00D154FE"/>
    <w:rsid w:val="00D21163"/>
    <w:rsid w:val="00D2178E"/>
    <w:rsid w:val="00D21ACC"/>
    <w:rsid w:val="00D233B8"/>
    <w:rsid w:val="00D25D02"/>
    <w:rsid w:val="00D25F4D"/>
    <w:rsid w:val="00D32F84"/>
    <w:rsid w:val="00D342CD"/>
    <w:rsid w:val="00D34D43"/>
    <w:rsid w:val="00D37625"/>
    <w:rsid w:val="00D40F0A"/>
    <w:rsid w:val="00D41068"/>
    <w:rsid w:val="00D41CEC"/>
    <w:rsid w:val="00D4284F"/>
    <w:rsid w:val="00D428FC"/>
    <w:rsid w:val="00D44811"/>
    <w:rsid w:val="00D45E19"/>
    <w:rsid w:val="00D51C81"/>
    <w:rsid w:val="00D53142"/>
    <w:rsid w:val="00D565A8"/>
    <w:rsid w:val="00D56D2D"/>
    <w:rsid w:val="00D61590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71D4"/>
    <w:rsid w:val="00DA0853"/>
    <w:rsid w:val="00DA0B3C"/>
    <w:rsid w:val="00DA3098"/>
    <w:rsid w:val="00DA3D07"/>
    <w:rsid w:val="00DA3DC0"/>
    <w:rsid w:val="00DA5A46"/>
    <w:rsid w:val="00DA5FE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D69"/>
    <w:rsid w:val="00DC7E57"/>
    <w:rsid w:val="00DD1505"/>
    <w:rsid w:val="00DE23E1"/>
    <w:rsid w:val="00DE43E2"/>
    <w:rsid w:val="00DF4D85"/>
    <w:rsid w:val="00DF6D34"/>
    <w:rsid w:val="00DF78F6"/>
    <w:rsid w:val="00DF7C97"/>
    <w:rsid w:val="00E001C1"/>
    <w:rsid w:val="00E0268D"/>
    <w:rsid w:val="00E02D5A"/>
    <w:rsid w:val="00E03462"/>
    <w:rsid w:val="00E04170"/>
    <w:rsid w:val="00E05237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31C12"/>
    <w:rsid w:val="00E31C6C"/>
    <w:rsid w:val="00E3270A"/>
    <w:rsid w:val="00E32860"/>
    <w:rsid w:val="00E35339"/>
    <w:rsid w:val="00E36551"/>
    <w:rsid w:val="00E369D2"/>
    <w:rsid w:val="00E412CF"/>
    <w:rsid w:val="00E51177"/>
    <w:rsid w:val="00E51DC7"/>
    <w:rsid w:val="00E53BCF"/>
    <w:rsid w:val="00E5600C"/>
    <w:rsid w:val="00E62D01"/>
    <w:rsid w:val="00E63B09"/>
    <w:rsid w:val="00E71AD6"/>
    <w:rsid w:val="00E73369"/>
    <w:rsid w:val="00E736A7"/>
    <w:rsid w:val="00E73CBB"/>
    <w:rsid w:val="00E7773E"/>
    <w:rsid w:val="00E77EB3"/>
    <w:rsid w:val="00E77F45"/>
    <w:rsid w:val="00E82C5D"/>
    <w:rsid w:val="00E841EB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A7398"/>
    <w:rsid w:val="00EA7D3C"/>
    <w:rsid w:val="00EB0D56"/>
    <w:rsid w:val="00EB21A5"/>
    <w:rsid w:val="00EB21EF"/>
    <w:rsid w:val="00EB25CB"/>
    <w:rsid w:val="00EB66B5"/>
    <w:rsid w:val="00EB6BAB"/>
    <w:rsid w:val="00EC0C91"/>
    <w:rsid w:val="00EC3464"/>
    <w:rsid w:val="00EC4C56"/>
    <w:rsid w:val="00EC5A7B"/>
    <w:rsid w:val="00EC5FC2"/>
    <w:rsid w:val="00EC6EB1"/>
    <w:rsid w:val="00ED1326"/>
    <w:rsid w:val="00ED1A2E"/>
    <w:rsid w:val="00ED42EC"/>
    <w:rsid w:val="00ED5360"/>
    <w:rsid w:val="00ED538E"/>
    <w:rsid w:val="00ED6A87"/>
    <w:rsid w:val="00ED718B"/>
    <w:rsid w:val="00ED7BE9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2B1C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04D7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024"/>
    <w:rsid w:val="00F56FF2"/>
    <w:rsid w:val="00F5743F"/>
    <w:rsid w:val="00F65A7D"/>
    <w:rsid w:val="00F67EEF"/>
    <w:rsid w:val="00F73138"/>
    <w:rsid w:val="00F7321C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02C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2285"/>
    <w:rsid w:val="00FA3B57"/>
    <w:rsid w:val="00FA443E"/>
    <w:rsid w:val="00FB48D5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1C2D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4165"/>
    <w:rsid w:val="00FE6C1D"/>
    <w:rsid w:val="00FF0449"/>
    <w:rsid w:val="00FF1157"/>
    <w:rsid w:val="00FF2891"/>
    <w:rsid w:val="00FF2F26"/>
    <w:rsid w:val="00FF34CB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7"/>
    <o:shapelayout v:ext="edit">
      <o:idmap v:ext="edit" data="1,2"/>
      <o:rules v:ext="edit">
        <o:r id="V:Rule1" type="connector" idref="#_x0000_s2212"/>
        <o:r id="V:Rule2" type="connector" idref="#_x0000_s1689"/>
        <o:r id="V:Rule3" type="connector" idref="#_x0000_s2215"/>
        <o:r id="V:Rule4" type="connector" idref="#_x0000_s2209"/>
        <o:r id="V:Rule5" type="connector" idref="#_x0000_s2198"/>
        <o:r id="V:Rule6" type="connector" idref="#_x0000_s2218"/>
        <o:r id="V:Rule7" type="connector" idref="#_x0000_s2217"/>
        <o:r id="V:Rule8" type="connector" idref="#_x0000_s2214"/>
        <o:r id="V:Rule9" type="connector" idref="#_x0000_s1096"/>
        <o:r id="V:Rule10" type="connector" idref="#_x0000_s2205"/>
        <o:r id="V:Rule11" type="connector" idref="#_x0000_s1693"/>
        <o:r id="V:Rule12" type="connector" idref="#_x0000_s1691"/>
        <o:r id="V:Rule13" type="connector" idref="#_x0000_s1157"/>
        <o:r id="V:Rule14" type="connector" idref="#_x0000_s2210"/>
        <o:r id="V:Rule15" type="connector" idref="#_x0000_s2227"/>
        <o:r id="V:Rule16" type="connector" idref="#_x0000_s2202"/>
        <o:r id="V:Rule17" type="connector" idref="#_x0000_s2233"/>
        <o:r id="V:Rule18" type="connector" idref="#_x0000_s2220"/>
        <o:r id="V:Rule19" type="connector" idref="#_x0000_s2194"/>
        <o:r id="V:Rule20" type="connector" idref="#_x0000_s2216"/>
        <o:r id="V:Rule21" type="connector" idref="#_x0000_s2206"/>
        <o:r id="V:Rule22" type="connector" idref="#_x0000_s2228"/>
        <o:r id="V:Rule23" type="connector" idref="#_x0000_s2224"/>
        <o:r id="V:Rule24" type="connector" idref="#_x0000_s2234"/>
        <o:r id="V:Rule25" type="connector" idref="#_x0000_s2223"/>
        <o:r id="V:Rule26" type="connector" idref="#_x0000_s2236"/>
        <o:r id="V:Rule27" type="connector" idref="#_x0000_s2193"/>
        <o:r id="V:Rule28" type="connector" idref="#_x0000_s2204"/>
        <o:r id="V:Rule29" type="connector" idref="#_x0000_s2201"/>
        <o:r id="V:Rule30" type="connector" idref="#_x0000_s2200"/>
        <o:r id="V:Rule31" type="connector" idref="#_x0000_s2213"/>
        <o:r id="V:Rule32" type="connector" idref="#_x0000_s2226"/>
        <o:r id="V:Rule33" type="connector" idref="#_x0000_s2196"/>
        <o:r id="V:Rule34" type="connector" idref="#_x0000_s2235"/>
        <o:r id="V:Rule35" type="connector" idref="#_x0000_s2221"/>
        <o:r id="V:Rule36" type="connector" idref="#_x0000_s1692"/>
        <o:r id="V:Rule37" type="connector" idref="#_x0000_s2211"/>
        <o:r id="V:Rule38" type="connector" idref="#_x0000_s2225"/>
        <o:r id="V:Rule39" type="connector" idref="#_x0000_s2208"/>
        <o:r id="V:Rule40" type="connector" idref="#_x0000_s1114"/>
        <o:r id="V:Rule41" type="connector" idref="#_x0000_s2199"/>
        <o:r id="V:Rule42" type="connector" idref="#_x0000_s1095"/>
        <o:r id="V:Rule43" type="connector" idref="#_x0000_s1688"/>
        <o:r id="V:Rule44" type="connector" idref="#_x0000_s2207"/>
        <o:r id="V:Rule45" type="connector" idref="#_x0000_s2222"/>
        <o:r id="V:Rule46" type="connector" idref="#_x0000_s1690"/>
        <o:r id="V:Rule47" type="connector" idref="#_x0000_s2219"/>
        <o:r id="V:Rule48" type="connector" idref="#_x0000_s2195"/>
        <o:r id="V:Rule49" type="connector" idref="#_x0000_s2197"/>
      </o:rules>
    </o:shapelayout>
  </w:shapeDefaults>
  <w:decimalSymbol w:val=","/>
  <w:listSeparator w:val=";"/>
  <w14:docId w14:val="0EB48F32"/>
  <w15:docId w15:val="{D08AC432-1A96-40BF-8689-1C68728A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3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FCA7C-A460-430F-9929-4F886BC9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923</cp:revision>
  <cp:lastPrinted>2021-05-29T07:10:00Z</cp:lastPrinted>
  <dcterms:created xsi:type="dcterms:W3CDTF">2017-01-03T16:41:00Z</dcterms:created>
  <dcterms:modified xsi:type="dcterms:W3CDTF">2022-05-08T12:01:00Z</dcterms:modified>
</cp:coreProperties>
</file>