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211"/>
        <w:tblW w:w="100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1361"/>
        <w:gridCol w:w="6513"/>
        <w:gridCol w:w="399"/>
        <w:gridCol w:w="1778"/>
      </w:tblGrid>
      <w:tr w:rsidR="008B14CB" w14:paraId="71316A06" w14:textId="77777777">
        <w:tc>
          <w:tcPr>
            <w:tcW w:w="10051" w:type="dxa"/>
            <w:gridSpan w:val="4"/>
            <w:tcBorders>
              <w:top w:val="single" w:sz="2" w:space="0" w:color="000000"/>
              <w:left w:val="single" w:sz="2" w:space="0" w:color="000000"/>
              <w:bottom w:val="single" w:sz="2" w:space="0" w:color="000000"/>
              <w:right w:val="single" w:sz="2" w:space="0" w:color="000000"/>
            </w:tcBorders>
            <w:shd w:val="clear" w:color="auto" w:fill="auto"/>
          </w:tcPr>
          <w:p w14:paraId="0524D5F9" w14:textId="1E31F8CF" w:rsidR="008B14CB" w:rsidRDefault="00D85952">
            <w:pPr>
              <w:widowControl w:val="0"/>
              <w:suppressAutoHyphens/>
              <w:spacing w:after="0" w:line="240" w:lineRule="auto"/>
              <w:jc w:val="center"/>
            </w:pPr>
            <w:r>
              <w:rPr>
                <w:rFonts w:eastAsia="Cambria-Bold" w:cs="Calibri"/>
                <w:kern w:val="2"/>
                <w:sz w:val="21"/>
                <w:szCs w:val="21"/>
              </w:rPr>
              <w:t>…………</w:t>
            </w:r>
            <w:r w:rsidR="00C02C39">
              <w:rPr>
                <w:rFonts w:eastAsia="Cambria-Bold" w:cs="Calibri"/>
                <w:kern w:val="2"/>
                <w:sz w:val="21"/>
                <w:szCs w:val="21"/>
              </w:rPr>
              <w:t xml:space="preserve">ORTAOKULU / </w:t>
            </w:r>
            <w:r>
              <w:rPr>
                <w:rFonts w:eastAsia="ComicSansMS-Bold" w:cs="Calibri"/>
                <w:kern w:val="2"/>
                <w:sz w:val="21"/>
                <w:szCs w:val="21"/>
              </w:rPr>
              <w:t>2021-2022</w:t>
            </w:r>
            <w:r w:rsidR="00C02C39">
              <w:rPr>
                <w:rFonts w:eastAsia="ComicSansMS-Bold" w:cs="Calibri"/>
                <w:kern w:val="2"/>
                <w:sz w:val="21"/>
                <w:szCs w:val="21"/>
              </w:rPr>
              <w:t xml:space="preserve"> EĞİTİM - ÖĞRETİM YILI / </w:t>
            </w:r>
            <w:r w:rsidR="00C02C39">
              <w:rPr>
                <w:rFonts w:eastAsia="ComicSansMS-Bold" w:cs="Calibri"/>
                <w:b/>
                <w:bCs/>
                <w:kern w:val="2"/>
                <w:sz w:val="21"/>
                <w:szCs w:val="21"/>
              </w:rPr>
              <w:t xml:space="preserve">DİN KÜLTÜRÜ VE AHLÂK BİLGİSİ </w:t>
            </w:r>
            <w:r w:rsidR="00C02C39">
              <w:rPr>
                <w:rFonts w:eastAsia="ComicSansMS-Bold" w:cs="Calibri"/>
                <w:kern w:val="2"/>
                <w:sz w:val="21"/>
                <w:szCs w:val="21"/>
              </w:rPr>
              <w:t>DERSİ</w:t>
            </w:r>
          </w:p>
        </w:tc>
      </w:tr>
      <w:tr w:rsidR="008B14CB" w14:paraId="6846F9CC" w14:textId="77777777">
        <w:tc>
          <w:tcPr>
            <w:tcW w:w="7874" w:type="dxa"/>
            <w:gridSpan w:val="2"/>
            <w:tcBorders>
              <w:top w:val="single" w:sz="2" w:space="0" w:color="000000"/>
              <w:left w:val="single" w:sz="2" w:space="0" w:color="000000"/>
              <w:bottom w:val="single" w:sz="2" w:space="0" w:color="000000"/>
              <w:right w:val="single" w:sz="2" w:space="0" w:color="000000"/>
            </w:tcBorders>
            <w:shd w:val="clear" w:color="auto" w:fill="auto"/>
          </w:tcPr>
          <w:p w14:paraId="0FBD6DB5" w14:textId="0E249EEB" w:rsidR="008B14CB" w:rsidRDefault="00C02C39">
            <w:pPr>
              <w:widowControl w:val="0"/>
              <w:suppressAutoHyphens/>
              <w:spacing w:after="0" w:line="240" w:lineRule="auto"/>
              <w:jc w:val="center"/>
            </w:pPr>
            <w:r>
              <w:rPr>
                <w:rFonts w:eastAsia="ComicSansMS-Bold" w:cs="Calibri"/>
                <w:b/>
                <w:bCs/>
                <w:kern w:val="2"/>
                <w:sz w:val="21"/>
                <w:szCs w:val="21"/>
              </w:rPr>
              <w:t>5. SINIF 2. DÖNEM 1. YAZILI</w:t>
            </w:r>
            <w:r>
              <w:rPr>
                <w:rFonts w:eastAsia="ComicSansMS-Bold" w:cs="Calibri"/>
                <w:kern w:val="2"/>
                <w:sz w:val="21"/>
                <w:szCs w:val="21"/>
              </w:rPr>
              <w:t xml:space="preserve"> SINAVIDIR. (</w:t>
            </w:r>
            <w:r w:rsidR="00D85952">
              <w:rPr>
                <w:rFonts w:eastAsia="ComicSansMS-Bold" w:cs="Calibri"/>
                <w:kern w:val="2"/>
                <w:sz w:val="21"/>
                <w:szCs w:val="21"/>
              </w:rPr>
              <w:t>…………….</w:t>
            </w:r>
            <w:r>
              <w:rPr>
                <w:rFonts w:eastAsia="ComicSansMS-Bold" w:cs="Calibri"/>
                <w:kern w:val="2"/>
                <w:sz w:val="21"/>
                <w:szCs w:val="21"/>
              </w:rPr>
              <w:t>, Din Kül. ve Ahlâk B. Öğretmeni)</w:t>
            </w:r>
          </w:p>
        </w:tc>
        <w:tc>
          <w:tcPr>
            <w:tcW w:w="2177"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126603D" w14:textId="5FF05216" w:rsidR="008B14CB" w:rsidRDefault="00C02C39">
            <w:pPr>
              <w:widowControl w:val="0"/>
              <w:suppressAutoHyphens/>
              <w:spacing w:after="0" w:line="240" w:lineRule="auto"/>
            </w:pPr>
            <w:r>
              <w:rPr>
                <w:b/>
                <w:bCs/>
              </w:rPr>
              <w:t xml:space="preserve">TARİH: </w:t>
            </w:r>
            <w:r>
              <w:t>........./03/20</w:t>
            </w:r>
            <w:r w:rsidR="00D85952">
              <w:t>22</w:t>
            </w:r>
          </w:p>
        </w:tc>
      </w:tr>
      <w:tr w:rsidR="008B14CB" w14:paraId="27324B14" w14:textId="77777777">
        <w:tc>
          <w:tcPr>
            <w:tcW w:w="1361" w:type="dxa"/>
            <w:tcBorders>
              <w:top w:val="single" w:sz="2" w:space="0" w:color="000000"/>
              <w:left w:val="single" w:sz="2" w:space="0" w:color="000000"/>
              <w:bottom w:val="single" w:sz="2" w:space="0" w:color="000000"/>
              <w:right w:val="single" w:sz="2" w:space="0" w:color="000000"/>
            </w:tcBorders>
            <w:shd w:val="clear" w:color="auto" w:fill="auto"/>
          </w:tcPr>
          <w:p w14:paraId="05E9E7D8" w14:textId="77777777" w:rsidR="008B14CB" w:rsidRDefault="00C02C39">
            <w:pPr>
              <w:widowControl w:val="0"/>
              <w:suppressAutoHyphens/>
              <w:spacing w:after="0" w:line="240" w:lineRule="auto"/>
              <w:rPr>
                <w:b/>
                <w:bCs/>
              </w:rPr>
            </w:pPr>
            <w:r>
              <w:rPr>
                <w:rFonts w:eastAsia="ComicSansMS-Bold" w:cs="Calibri"/>
                <w:b/>
                <w:bCs/>
                <w:kern w:val="2"/>
                <w:sz w:val="21"/>
                <w:szCs w:val="21"/>
              </w:rPr>
              <w:t>ADI – SOYADI:</w:t>
            </w:r>
          </w:p>
        </w:tc>
        <w:tc>
          <w:tcPr>
            <w:tcW w:w="6912" w:type="dxa"/>
            <w:gridSpan w:val="2"/>
            <w:tcBorders>
              <w:top w:val="single" w:sz="2" w:space="0" w:color="000000"/>
              <w:left w:val="single" w:sz="2" w:space="0" w:color="000000"/>
              <w:bottom w:val="single" w:sz="2" w:space="0" w:color="000000"/>
              <w:right w:val="single" w:sz="2" w:space="0" w:color="000000"/>
            </w:tcBorders>
            <w:shd w:val="clear" w:color="auto" w:fill="auto"/>
          </w:tcPr>
          <w:p w14:paraId="7970100C" w14:textId="77777777" w:rsidR="008B14CB" w:rsidRDefault="008B14CB">
            <w:pPr>
              <w:widowControl w:val="0"/>
              <w:suppressAutoHyphens/>
              <w:snapToGrid w:val="0"/>
              <w:spacing w:after="0" w:line="240" w:lineRule="auto"/>
              <w:rPr>
                <w:rFonts w:eastAsia="Andale Sans UI" w:cs="Calibri"/>
                <w:b/>
                <w:bCs/>
                <w:kern w:val="2"/>
                <w:sz w:val="21"/>
                <w:szCs w:val="21"/>
              </w:rPr>
            </w:pPr>
          </w:p>
        </w:tc>
        <w:tc>
          <w:tcPr>
            <w:tcW w:w="1778"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B24A09B" w14:textId="77777777" w:rsidR="008B14CB" w:rsidRDefault="00C02C39">
            <w:pPr>
              <w:widowControl w:val="0"/>
              <w:suppressAutoHyphens/>
              <w:spacing w:after="0" w:line="240" w:lineRule="auto"/>
              <w:rPr>
                <w:b/>
                <w:bCs/>
              </w:rPr>
            </w:pPr>
            <w:r>
              <w:rPr>
                <w:rFonts w:eastAsia="Andale Sans UI" w:cs="Calibri"/>
                <w:b/>
                <w:bCs/>
                <w:kern w:val="2"/>
                <w:sz w:val="21"/>
                <w:szCs w:val="21"/>
              </w:rPr>
              <w:t>PUAN:</w:t>
            </w:r>
          </w:p>
        </w:tc>
      </w:tr>
      <w:tr w:rsidR="008B14CB" w14:paraId="674D9AA2" w14:textId="77777777">
        <w:tc>
          <w:tcPr>
            <w:tcW w:w="1361" w:type="dxa"/>
            <w:tcBorders>
              <w:top w:val="single" w:sz="2" w:space="0" w:color="000000"/>
              <w:left w:val="single" w:sz="2" w:space="0" w:color="000000"/>
              <w:bottom w:val="single" w:sz="2" w:space="0" w:color="000000"/>
              <w:right w:val="single" w:sz="2" w:space="0" w:color="000000"/>
            </w:tcBorders>
            <w:shd w:val="clear" w:color="auto" w:fill="auto"/>
          </w:tcPr>
          <w:p w14:paraId="4F76FFE7" w14:textId="77777777" w:rsidR="008B14CB" w:rsidRDefault="00C02C39">
            <w:pPr>
              <w:widowControl w:val="0"/>
              <w:suppressAutoHyphens/>
              <w:spacing w:after="0" w:line="240" w:lineRule="auto"/>
              <w:rPr>
                <w:b/>
                <w:bCs/>
              </w:rPr>
            </w:pPr>
            <w:r>
              <w:rPr>
                <w:rFonts w:eastAsia="ComicSansMS-Bold" w:cs="Calibri"/>
                <w:b/>
                <w:bCs/>
                <w:kern w:val="2"/>
                <w:sz w:val="21"/>
                <w:szCs w:val="21"/>
              </w:rPr>
              <w:t>SINIFI – NO:</w:t>
            </w:r>
          </w:p>
        </w:tc>
        <w:tc>
          <w:tcPr>
            <w:tcW w:w="6912" w:type="dxa"/>
            <w:gridSpan w:val="2"/>
            <w:tcBorders>
              <w:top w:val="single" w:sz="2" w:space="0" w:color="000000"/>
              <w:left w:val="single" w:sz="2" w:space="0" w:color="000000"/>
              <w:bottom w:val="single" w:sz="2" w:space="0" w:color="000000"/>
              <w:right w:val="single" w:sz="2" w:space="0" w:color="000000"/>
            </w:tcBorders>
            <w:shd w:val="clear" w:color="auto" w:fill="auto"/>
          </w:tcPr>
          <w:p w14:paraId="23441F41" w14:textId="77777777" w:rsidR="008B14CB" w:rsidRPr="00610E20" w:rsidRDefault="00D85952">
            <w:pPr>
              <w:widowControl w:val="0"/>
              <w:suppressAutoHyphens/>
              <w:snapToGrid w:val="0"/>
              <w:spacing w:after="0" w:line="240" w:lineRule="auto"/>
              <w:rPr>
                <w:rFonts w:eastAsia="Andale Sans UI" w:cs="Calibri"/>
                <w:b/>
                <w:bCs/>
                <w:color w:val="FFFFFF" w:themeColor="background1"/>
                <w:kern w:val="2"/>
                <w:sz w:val="21"/>
                <w:szCs w:val="21"/>
              </w:rPr>
            </w:pPr>
            <w:hyperlink r:id="rId5" w:history="1">
              <w:r w:rsidR="00610E20" w:rsidRPr="00610E20">
                <w:rPr>
                  <w:rStyle w:val="Kpr"/>
                  <w:rFonts w:cstheme="minorHAnsi"/>
                  <w:color w:val="FFFFFF" w:themeColor="background1"/>
                </w:rPr>
                <w:t>https://www.sorubak.com</w:t>
              </w:r>
            </w:hyperlink>
            <w:r w:rsidR="00610E20" w:rsidRPr="00610E20">
              <w:rPr>
                <w:rFonts w:cstheme="minorHAnsi"/>
                <w:color w:val="FFFFFF" w:themeColor="background1"/>
              </w:rPr>
              <w:t xml:space="preserve"> </w:t>
            </w:r>
          </w:p>
        </w:tc>
        <w:tc>
          <w:tcPr>
            <w:tcW w:w="1778" w:type="dxa"/>
            <w:vMerge/>
            <w:tcBorders>
              <w:top w:val="single" w:sz="2" w:space="0" w:color="000000"/>
              <w:left w:val="single" w:sz="2" w:space="0" w:color="000000"/>
              <w:bottom w:val="single" w:sz="2" w:space="0" w:color="000000"/>
              <w:right w:val="single" w:sz="2" w:space="0" w:color="000000"/>
            </w:tcBorders>
            <w:shd w:val="clear" w:color="auto" w:fill="auto"/>
          </w:tcPr>
          <w:p w14:paraId="076FCE65" w14:textId="77777777" w:rsidR="008B14CB" w:rsidRDefault="008B14CB">
            <w:pPr>
              <w:widowControl w:val="0"/>
              <w:suppressAutoHyphens/>
              <w:snapToGrid w:val="0"/>
              <w:spacing w:after="0" w:line="240" w:lineRule="auto"/>
              <w:rPr>
                <w:rFonts w:eastAsia="Andale Sans UI" w:cs="Calibri"/>
                <w:b/>
                <w:bCs/>
                <w:kern w:val="2"/>
                <w:sz w:val="21"/>
                <w:szCs w:val="21"/>
              </w:rPr>
            </w:pPr>
          </w:p>
        </w:tc>
      </w:tr>
    </w:tbl>
    <w:p w14:paraId="27321D8F" w14:textId="77777777" w:rsidR="008B14CB" w:rsidRDefault="00C02C39">
      <w:pPr>
        <w:spacing w:before="69" w:after="0"/>
      </w:pPr>
      <w:r>
        <w:rPr>
          <w:rFonts w:cs="Times New Roman"/>
          <w:b/>
          <w:sz w:val="21"/>
          <w:szCs w:val="21"/>
          <w:u w:val="single"/>
        </w:rPr>
        <w:t>A. ÇOKTAN SEÇMELİ SORULAR (5X10=50 puan)</w:t>
      </w:r>
    </w:p>
    <w:p w14:paraId="48A4AF38" w14:textId="77777777" w:rsidR="008B14CB" w:rsidRDefault="00C02C39">
      <w:pPr>
        <w:spacing w:after="0"/>
      </w:pPr>
      <w:r>
        <w:rPr>
          <w:rFonts w:cs="Times New Roman"/>
          <w:b/>
          <w:sz w:val="21"/>
          <w:szCs w:val="21"/>
          <w:u w:val="single"/>
        </w:rPr>
        <w:t>Aşağıdaki sorularda doğru seçeneği hem soruda hem de arkadaki cevaplama bölümünde işaretleyiniz.</w:t>
      </w:r>
    </w:p>
    <w:p w14:paraId="70E2E0FD" w14:textId="77777777" w:rsidR="008B14CB" w:rsidRDefault="008B14CB">
      <w:pPr>
        <w:sectPr w:rsidR="008B14CB">
          <w:pgSz w:w="11906" w:h="16838"/>
          <w:pgMar w:top="238" w:right="791" w:bottom="500" w:left="1020" w:header="0" w:footer="0" w:gutter="0"/>
          <w:cols w:space="708"/>
          <w:formProt w:val="0"/>
          <w:docGrid w:linePitch="360" w:charSpace="4096"/>
        </w:sectPr>
      </w:pPr>
    </w:p>
    <w:p w14:paraId="4ADE4E75" w14:textId="77777777" w:rsidR="008B14CB" w:rsidRDefault="00C02C39">
      <w:pPr>
        <w:spacing w:after="0"/>
      </w:pPr>
      <w:r>
        <w:rPr>
          <w:rFonts w:cs="Times New Roman"/>
          <w:b/>
          <w:bCs/>
          <w:sz w:val="21"/>
          <w:szCs w:val="21"/>
        </w:rPr>
        <w:t xml:space="preserve">1. </w:t>
      </w:r>
      <w:r>
        <w:rPr>
          <w:rFonts w:cs="Times New Roman"/>
          <w:color w:val="242021"/>
          <w:sz w:val="21"/>
          <w:szCs w:val="21"/>
        </w:rPr>
        <w:t>Hz. Ali r.a., Hz. Peygamberin yanına gelerek kızı Hz. Fatıma r. anha ile evlenmek istediğini söylemişti. Hz. Muhammed s.a.v. bu teklifi cevaplamadan önce kızının fikrini sormuş ve Hz. Fatıma’nın da r. anha razı olduğunu görünce bu evliliğe onay vermişti. Peygamberimizin bu davranışı aşağıdakilerden hangisi anlamına gelir?</w:t>
      </w:r>
    </w:p>
    <w:p w14:paraId="4D74C4C8" w14:textId="77777777" w:rsidR="008B14CB" w:rsidRDefault="00C02C39">
      <w:pPr>
        <w:spacing w:after="0"/>
      </w:pPr>
      <w:r>
        <w:rPr>
          <w:rFonts w:cs="Times New Roman"/>
          <w:color w:val="242021"/>
          <w:sz w:val="21"/>
          <w:szCs w:val="21"/>
        </w:rPr>
        <w:t>A- Kızının evde kalmasından endişe duyduğu</w:t>
      </w:r>
    </w:p>
    <w:p w14:paraId="13AE042D" w14:textId="77777777" w:rsidR="008B14CB" w:rsidRDefault="00C02C39">
      <w:pPr>
        <w:spacing w:after="0"/>
      </w:pPr>
      <w:r>
        <w:rPr>
          <w:rFonts w:cs="Times New Roman"/>
          <w:color w:val="242021"/>
          <w:sz w:val="21"/>
          <w:szCs w:val="21"/>
        </w:rPr>
        <w:t>B- Bir an evvel kızının da bir aile kurmasını istediği</w:t>
      </w:r>
    </w:p>
    <w:p w14:paraId="15E2EBD2" w14:textId="77777777" w:rsidR="008B14CB" w:rsidRDefault="00C02C39">
      <w:pPr>
        <w:spacing w:after="0"/>
      </w:pPr>
      <w:r>
        <w:rPr>
          <w:rFonts w:cs="Times New Roman"/>
          <w:color w:val="242021"/>
          <w:sz w:val="21"/>
          <w:szCs w:val="21"/>
        </w:rPr>
        <w:t>C- Çocuklarının fikirlerini önemsediği</w:t>
      </w:r>
    </w:p>
    <w:p w14:paraId="3D7D96FB" w14:textId="77777777" w:rsidR="008B14CB" w:rsidRDefault="00C02C39">
      <w:pPr>
        <w:spacing w:after="0"/>
      </w:pPr>
      <w:r>
        <w:rPr>
          <w:rFonts w:cs="Times New Roman"/>
          <w:color w:val="242021"/>
          <w:sz w:val="21"/>
          <w:szCs w:val="21"/>
        </w:rPr>
        <w:t>D- Özel işlerinde onlara asla karışmadığı</w:t>
      </w:r>
    </w:p>
    <w:p w14:paraId="1615DDCC" w14:textId="77777777" w:rsidR="008B14CB" w:rsidRDefault="008B14CB">
      <w:pPr>
        <w:spacing w:after="0"/>
        <w:rPr>
          <w:rFonts w:ascii="Calibri" w:hAnsi="Calibri" w:cs="Times New Roman"/>
          <w:color w:val="242021"/>
          <w:sz w:val="21"/>
          <w:szCs w:val="21"/>
        </w:rPr>
      </w:pPr>
    </w:p>
    <w:p w14:paraId="5FEAA0F1" w14:textId="77777777" w:rsidR="008B14CB" w:rsidRDefault="00C02C39">
      <w:pPr>
        <w:spacing w:after="0"/>
      </w:pPr>
      <w:r>
        <w:rPr>
          <w:rFonts w:cs="Times New Roman"/>
          <w:b/>
          <w:bCs/>
          <w:color w:val="242021"/>
          <w:sz w:val="21"/>
          <w:szCs w:val="21"/>
        </w:rPr>
        <w:t>2.</w:t>
      </w:r>
      <w:r>
        <w:rPr>
          <w:rFonts w:cs="Times New Roman"/>
          <w:color w:val="242021"/>
          <w:sz w:val="21"/>
          <w:szCs w:val="21"/>
        </w:rPr>
        <w:t xml:space="preserve"> “Sizin en hayırlınız, ailesine karşı en hayırlı olanınızdır. Ben de aileme karşı en hayırlı olanınızım...”</w:t>
      </w:r>
    </w:p>
    <w:p w14:paraId="472D227B" w14:textId="77777777" w:rsidR="008B14CB" w:rsidRDefault="00C02C39">
      <w:pPr>
        <w:spacing w:after="0"/>
      </w:pPr>
      <w:r>
        <w:rPr>
          <w:rFonts w:cs="Times New Roman"/>
          <w:color w:val="242021"/>
          <w:sz w:val="21"/>
          <w:szCs w:val="21"/>
        </w:rPr>
        <w:t>Yukarıdaki hadis-i şerifte Sevgili Peygamberimiz s.a.v. bizlere aşağıdakilerden hangisini öğütlemiştir?</w:t>
      </w:r>
    </w:p>
    <w:p w14:paraId="299095DD" w14:textId="77777777" w:rsidR="008B14CB" w:rsidRDefault="00C02C39">
      <w:pPr>
        <w:spacing w:after="0"/>
      </w:pPr>
      <w:r>
        <w:rPr>
          <w:rFonts w:cs="Times New Roman"/>
          <w:color w:val="242021"/>
          <w:sz w:val="21"/>
          <w:szCs w:val="21"/>
        </w:rPr>
        <w:t>A- Aile bireylerimizin işlerine karışmamamızı</w:t>
      </w:r>
    </w:p>
    <w:p w14:paraId="2AD1F636" w14:textId="77777777" w:rsidR="008B14CB" w:rsidRDefault="00C02C39">
      <w:pPr>
        <w:spacing w:after="0"/>
      </w:pPr>
      <w:r>
        <w:rPr>
          <w:rFonts w:cs="Times New Roman"/>
          <w:color w:val="242021"/>
          <w:sz w:val="21"/>
          <w:szCs w:val="21"/>
        </w:rPr>
        <w:t>B- Ailedeki herkese karşı iyi davranışlarda bulunmamızı</w:t>
      </w:r>
    </w:p>
    <w:p w14:paraId="53DF2E90" w14:textId="77777777" w:rsidR="008B14CB" w:rsidRDefault="00C02C39">
      <w:pPr>
        <w:spacing w:after="0"/>
      </w:pPr>
      <w:r>
        <w:rPr>
          <w:rFonts w:cs="Times New Roman"/>
          <w:color w:val="242021"/>
          <w:sz w:val="21"/>
          <w:szCs w:val="21"/>
        </w:rPr>
        <w:t>C- Ailemizdeki büyüklere hürmetkâr olmamamızı</w:t>
      </w:r>
    </w:p>
    <w:p w14:paraId="340A25F3" w14:textId="77777777" w:rsidR="008B14CB" w:rsidRDefault="00C02C39">
      <w:pPr>
        <w:spacing w:after="0"/>
      </w:pPr>
      <w:r>
        <w:rPr>
          <w:rFonts w:cs="Times New Roman"/>
          <w:color w:val="242021"/>
          <w:sz w:val="21"/>
          <w:szCs w:val="21"/>
        </w:rPr>
        <w:t>D- Ebeveynimize (anne-baba) karşı küçük düşürücü şakalar yapabileceğimizi</w:t>
      </w:r>
    </w:p>
    <w:p w14:paraId="045EBABD" w14:textId="77777777" w:rsidR="008B14CB" w:rsidRDefault="008B14CB">
      <w:pPr>
        <w:spacing w:after="0"/>
        <w:rPr>
          <w:rFonts w:ascii="Calibri" w:hAnsi="Calibri" w:cs="Times New Roman"/>
          <w:color w:val="242021"/>
          <w:sz w:val="21"/>
          <w:szCs w:val="21"/>
        </w:rPr>
      </w:pPr>
    </w:p>
    <w:p w14:paraId="412EA7DF" w14:textId="77777777" w:rsidR="008B14CB" w:rsidRDefault="00C02C39">
      <w:pPr>
        <w:spacing w:after="0"/>
      </w:pPr>
      <w:r>
        <w:rPr>
          <w:rFonts w:cs="Times New Roman"/>
          <w:b/>
          <w:bCs/>
          <w:color w:val="242021"/>
          <w:sz w:val="21"/>
          <w:szCs w:val="21"/>
        </w:rPr>
        <w:t xml:space="preserve">3. </w:t>
      </w:r>
      <w:r>
        <w:rPr>
          <w:rFonts w:cs="Times New Roman"/>
          <w:color w:val="242021"/>
          <w:sz w:val="21"/>
          <w:szCs w:val="21"/>
        </w:rPr>
        <w:t>Hz. Peygamber ile Yüce Allah arasındaki konuşma yer alır. Bu konuşmada Yüce Allah Hz. Muhammed’e s.a.v. rahmet, bereket ve esenlik dilemektedir. Bu dua kelime-i şehadet ile son bulur.</w:t>
      </w:r>
    </w:p>
    <w:p w14:paraId="35EAED3B" w14:textId="77777777" w:rsidR="008B14CB" w:rsidRDefault="00C02C39">
      <w:pPr>
        <w:spacing w:after="0"/>
      </w:pPr>
      <w:r>
        <w:rPr>
          <w:rFonts w:cs="Times New Roman"/>
          <w:color w:val="242021"/>
          <w:sz w:val="21"/>
          <w:szCs w:val="21"/>
        </w:rPr>
        <w:t>Yukarıda anlatılan dua aşağıdakilerden hangisidir?</w:t>
      </w:r>
    </w:p>
    <w:p w14:paraId="109BB466" w14:textId="77777777" w:rsidR="008B14CB" w:rsidRDefault="00C02C39">
      <w:pPr>
        <w:spacing w:after="0"/>
      </w:pPr>
      <w:r>
        <w:rPr>
          <w:rFonts w:cs="Times New Roman"/>
          <w:color w:val="242021"/>
          <w:sz w:val="21"/>
          <w:szCs w:val="21"/>
        </w:rPr>
        <w:t>A- Salavât</w:t>
      </w:r>
      <w:r>
        <w:rPr>
          <w:rFonts w:cs="Times New Roman"/>
          <w:color w:val="242021"/>
          <w:sz w:val="21"/>
          <w:szCs w:val="21"/>
        </w:rPr>
        <w:tab/>
      </w:r>
      <w:r>
        <w:rPr>
          <w:rFonts w:cs="Times New Roman"/>
          <w:color w:val="242021"/>
          <w:sz w:val="21"/>
          <w:szCs w:val="21"/>
        </w:rPr>
        <w:tab/>
        <w:t>B- Sübhaneke</w:t>
      </w:r>
    </w:p>
    <w:p w14:paraId="406456DD" w14:textId="77777777" w:rsidR="008B14CB" w:rsidRDefault="00C02C39">
      <w:pPr>
        <w:spacing w:after="0"/>
      </w:pPr>
      <w:r>
        <w:rPr>
          <w:rFonts w:cs="Times New Roman"/>
          <w:color w:val="242021"/>
          <w:sz w:val="21"/>
          <w:szCs w:val="21"/>
        </w:rPr>
        <w:t>C- Tehıyyât</w:t>
      </w:r>
      <w:r>
        <w:rPr>
          <w:rFonts w:cs="Times New Roman"/>
          <w:color w:val="242021"/>
          <w:sz w:val="21"/>
          <w:szCs w:val="21"/>
        </w:rPr>
        <w:tab/>
      </w:r>
      <w:r>
        <w:rPr>
          <w:rFonts w:cs="Times New Roman"/>
          <w:color w:val="242021"/>
          <w:sz w:val="21"/>
          <w:szCs w:val="21"/>
        </w:rPr>
        <w:tab/>
        <w:t>D- Rabbenâ</w:t>
      </w:r>
    </w:p>
    <w:p w14:paraId="646543C2" w14:textId="77777777" w:rsidR="008B14CB" w:rsidRDefault="008B14CB">
      <w:pPr>
        <w:spacing w:after="0"/>
        <w:rPr>
          <w:rFonts w:ascii="Calibri" w:hAnsi="Calibri" w:cs="Times New Roman"/>
          <w:color w:val="242021"/>
          <w:sz w:val="21"/>
          <w:szCs w:val="21"/>
        </w:rPr>
      </w:pPr>
    </w:p>
    <w:p w14:paraId="1BE563C3" w14:textId="77777777" w:rsidR="008B14CB" w:rsidRDefault="00C02C39">
      <w:pPr>
        <w:spacing w:after="0"/>
      </w:pPr>
      <w:r>
        <w:rPr>
          <w:rFonts w:cs="Times New Roman"/>
          <w:b/>
          <w:bCs/>
          <w:color w:val="242021"/>
          <w:sz w:val="21"/>
          <w:szCs w:val="21"/>
        </w:rPr>
        <w:t>4.</w:t>
      </w:r>
      <w:r>
        <w:rPr>
          <w:rFonts w:cs="Times New Roman"/>
          <w:color w:val="242021"/>
          <w:sz w:val="21"/>
          <w:szCs w:val="21"/>
        </w:rPr>
        <w:t xml:space="preserve"> Sevgili Peygamberimiz Hz. Muhammed s.a.v. ilk vahiy geldiğinde bunu önce kime anlatmıştır?</w:t>
      </w:r>
    </w:p>
    <w:p w14:paraId="4A30F419" w14:textId="77777777" w:rsidR="008B14CB" w:rsidRDefault="00C02C39">
      <w:pPr>
        <w:spacing w:after="0"/>
        <w:rPr>
          <w:rFonts w:ascii="Calibri" w:hAnsi="Calibri" w:cs="Times New Roman"/>
          <w:color w:val="242021"/>
          <w:sz w:val="21"/>
          <w:szCs w:val="21"/>
        </w:rPr>
      </w:pPr>
      <w:r>
        <w:rPr>
          <w:rFonts w:cs="Times New Roman"/>
          <w:color w:val="242021"/>
          <w:sz w:val="21"/>
          <w:szCs w:val="21"/>
        </w:rPr>
        <w:t>A- En yakın arkadaşı Hz. Ebubekir’e r.a.</w:t>
      </w:r>
    </w:p>
    <w:p w14:paraId="53114F21" w14:textId="77777777" w:rsidR="008B14CB" w:rsidRDefault="00C02C39">
      <w:pPr>
        <w:spacing w:after="0"/>
        <w:rPr>
          <w:rFonts w:ascii="Calibri" w:hAnsi="Calibri" w:cs="Times New Roman"/>
          <w:color w:val="242021"/>
          <w:sz w:val="21"/>
          <w:szCs w:val="21"/>
        </w:rPr>
      </w:pPr>
      <w:r>
        <w:rPr>
          <w:rFonts w:cs="Times New Roman"/>
          <w:color w:val="242021"/>
          <w:sz w:val="21"/>
          <w:szCs w:val="21"/>
        </w:rPr>
        <w:t>B- Karısı Hz. Hatice’ye r. anha</w:t>
      </w:r>
    </w:p>
    <w:p w14:paraId="5A157BFB" w14:textId="77777777" w:rsidR="008B14CB" w:rsidRDefault="00C02C39">
      <w:pPr>
        <w:spacing w:after="0"/>
      </w:pPr>
      <w:r>
        <w:rPr>
          <w:rFonts w:cs="Times New Roman"/>
          <w:color w:val="242021"/>
          <w:sz w:val="21"/>
          <w:szCs w:val="21"/>
        </w:rPr>
        <w:t>C- Amcası Ebû Tâlib’e</w:t>
      </w:r>
    </w:p>
    <w:p w14:paraId="0542219B" w14:textId="77777777" w:rsidR="008B14CB" w:rsidRDefault="00C02C39">
      <w:pPr>
        <w:spacing w:after="0"/>
        <w:rPr>
          <w:rFonts w:ascii="Calibri" w:hAnsi="Calibri" w:cs="Times New Roman"/>
          <w:color w:val="242021"/>
          <w:sz w:val="21"/>
          <w:szCs w:val="21"/>
        </w:rPr>
      </w:pPr>
      <w:r>
        <w:rPr>
          <w:rFonts w:cs="Times New Roman"/>
          <w:color w:val="242021"/>
          <w:sz w:val="21"/>
          <w:szCs w:val="21"/>
        </w:rPr>
        <w:t>D- Amca oğlu Hz. Ali’ye r.a.</w:t>
      </w:r>
    </w:p>
    <w:p w14:paraId="550FED7B" w14:textId="77777777" w:rsidR="008B14CB" w:rsidRDefault="008B14CB">
      <w:pPr>
        <w:spacing w:after="0"/>
        <w:rPr>
          <w:rFonts w:ascii="Calibri" w:hAnsi="Calibri" w:cs="Times New Roman"/>
          <w:color w:val="242021"/>
          <w:sz w:val="21"/>
          <w:szCs w:val="21"/>
        </w:rPr>
      </w:pPr>
    </w:p>
    <w:p w14:paraId="5F166E09" w14:textId="77777777" w:rsidR="008B14CB" w:rsidRDefault="00C02C39">
      <w:pPr>
        <w:spacing w:after="0"/>
      </w:pPr>
      <w:r>
        <w:rPr>
          <w:rFonts w:cs="Times New Roman"/>
          <w:b/>
          <w:bCs/>
          <w:color w:val="242021"/>
          <w:sz w:val="21"/>
          <w:szCs w:val="21"/>
        </w:rPr>
        <w:t xml:space="preserve">5. </w:t>
      </w:r>
      <w:r>
        <w:rPr>
          <w:rFonts w:cs="Times New Roman"/>
          <w:color w:val="242021"/>
          <w:sz w:val="21"/>
          <w:szCs w:val="21"/>
        </w:rPr>
        <w:t>Kocası Ebu’l Âs Mekke’nin zengin gençlerinden ve kendisine emanet bırakılacak kadar da güvenilir bir kimseydi. Bu evlilikten Ali ve Ümame adlarında iki çocukları olmuştur. Ebu’l Âs Müslümanlığa girmemiş fakat karısının dinî inancına karışmamıştır.</w:t>
      </w:r>
    </w:p>
    <w:p w14:paraId="7A882DC0" w14:textId="77777777" w:rsidR="008B14CB" w:rsidRDefault="00C02C39">
      <w:pPr>
        <w:spacing w:after="0"/>
      </w:pPr>
      <w:r>
        <w:rPr>
          <w:rFonts w:cs="Times New Roman"/>
          <w:color w:val="242021"/>
          <w:sz w:val="21"/>
          <w:szCs w:val="21"/>
        </w:rPr>
        <w:t>Yukarıdaki kişi Sevgili Peygamberimiz’in s.a.v. hangi kızının kocasıdır?</w:t>
      </w:r>
    </w:p>
    <w:p w14:paraId="555020D3" w14:textId="77777777" w:rsidR="008B14CB" w:rsidRDefault="00C02C39">
      <w:pPr>
        <w:spacing w:after="0"/>
      </w:pPr>
      <w:r>
        <w:rPr>
          <w:rFonts w:cs="Times New Roman"/>
          <w:color w:val="242021"/>
          <w:sz w:val="21"/>
          <w:szCs w:val="21"/>
        </w:rPr>
        <w:t>A- Rukiye</w:t>
      </w:r>
      <w:r>
        <w:rPr>
          <w:rFonts w:cs="Times New Roman"/>
          <w:color w:val="242021"/>
          <w:sz w:val="21"/>
          <w:szCs w:val="21"/>
        </w:rPr>
        <w:tab/>
      </w:r>
      <w:r>
        <w:rPr>
          <w:rFonts w:cs="Times New Roman"/>
          <w:color w:val="242021"/>
          <w:sz w:val="21"/>
          <w:szCs w:val="21"/>
        </w:rPr>
        <w:tab/>
        <w:t>B- Ümmü Gülsüm</w:t>
      </w:r>
    </w:p>
    <w:p w14:paraId="7E082513" w14:textId="77777777" w:rsidR="008B14CB" w:rsidRDefault="00C02C39">
      <w:pPr>
        <w:spacing w:after="0"/>
      </w:pPr>
      <w:r>
        <w:rPr>
          <w:rFonts w:cs="Times New Roman"/>
          <w:color w:val="242021"/>
          <w:sz w:val="21"/>
          <w:szCs w:val="21"/>
        </w:rPr>
        <w:t>C- Fâtıma</w:t>
      </w:r>
      <w:r>
        <w:rPr>
          <w:rFonts w:cs="Times New Roman"/>
          <w:color w:val="242021"/>
          <w:sz w:val="21"/>
          <w:szCs w:val="21"/>
        </w:rPr>
        <w:tab/>
      </w:r>
      <w:r>
        <w:rPr>
          <w:rFonts w:cs="Times New Roman"/>
          <w:color w:val="242021"/>
          <w:sz w:val="21"/>
          <w:szCs w:val="21"/>
        </w:rPr>
        <w:tab/>
        <w:t>D- Zeynep</w:t>
      </w:r>
    </w:p>
    <w:p w14:paraId="198355B9" w14:textId="77777777" w:rsidR="008B14CB" w:rsidRDefault="008B14CB">
      <w:pPr>
        <w:spacing w:after="0"/>
        <w:rPr>
          <w:rFonts w:ascii="Calibri" w:hAnsi="Calibri" w:cs="Times New Roman"/>
          <w:color w:val="242021"/>
          <w:sz w:val="21"/>
          <w:szCs w:val="21"/>
        </w:rPr>
      </w:pPr>
    </w:p>
    <w:p w14:paraId="5E7C4B95" w14:textId="77777777" w:rsidR="008B14CB" w:rsidRDefault="00C02C39">
      <w:pPr>
        <w:spacing w:after="0"/>
      </w:pPr>
      <w:r>
        <w:rPr>
          <w:rFonts w:cs="Times New Roman"/>
          <w:b/>
          <w:bCs/>
          <w:color w:val="242021"/>
          <w:sz w:val="21"/>
          <w:szCs w:val="21"/>
        </w:rPr>
        <w:t>6.</w:t>
      </w:r>
      <w:r>
        <w:rPr>
          <w:rFonts w:cs="Times New Roman"/>
          <w:color w:val="242021"/>
          <w:sz w:val="21"/>
          <w:szCs w:val="21"/>
        </w:rPr>
        <w:t xml:space="preserve"> Peygamberimizin s.a.v. ilk karısına temiz, nezih, saf anlamlarına gelen aşağıdakilerden hangi lâkap verilmişti?</w:t>
      </w:r>
    </w:p>
    <w:p w14:paraId="616C87DE" w14:textId="77777777" w:rsidR="008B14CB" w:rsidRDefault="00C02C39">
      <w:pPr>
        <w:spacing w:after="0"/>
      </w:pPr>
      <w:r>
        <w:rPr>
          <w:rFonts w:cs="Times New Roman"/>
          <w:color w:val="242021"/>
          <w:sz w:val="21"/>
          <w:szCs w:val="21"/>
        </w:rPr>
        <w:t>A- Betül</w:t>
      </w:r>
      <w:r>
        <w:rPr>
          <w:rFonts w:cs="Times New Roman"/>
          <w:color w:val="242021"/>
          <w:sz w:val="21"/>
          <w:szCs w:val="21"/>
        </w:rPr>
        <w:tab/>
      </w:r>
      <w:r>
        <w:rPr>
          <w:rFonts w:cs="Times New Roman"/>
          <w:color w:val="242021"/>
          <w:sz w:val="21"/>
          <w:szCs w:val="21"/>
        </w:rPr>
        <w:tab/>
      </w:r>
      <w:r>
        <w:rPr>
          <w:rFonts w:cs="Times New Roman"/>
          <w:color w:val="242021"/>
          <w:sz w:val="21"/>
          <w:szCs w:val="21"/>
        </w:rPr>
        <w:tab/>
        <w:t>B- Sıddîka</w:t>
      </w:r>
    </w:p>
    <w:p w14:paraId="1BA52957" w14:textId="77777777" w:rsidR="008B14CB" w:rsidRDefault="00C02C39">
      <w:pPr>
        <w:spacing w:after="0"/>
      </w:pPr>
      <w:r>
        <w:rPr>
          <w:rFonts w:cs="Times New Roman"/>
          <w:color w:val="242021"/>
          <w:sz w:val="21"/>
          <w:szCs w:val="21"/>
        </w:rPr>
        <w:t>C- Zehra</w:t>
      </w:r>
      <w:r>
        <w:rPr>
          <w:rFonts w:cs="Times New Roman"/>
          <w:color w:val="242021"/>
          <w:sz w:val="21"/>
          <w:szCs w:val="21"/>
        </w:rPr>
        <w:tab/>
      </w:r>
      <w:r>
        <w:rPr>
          <w:rFonts w:cs="Times New Roman"/>
          <w:color w:val="242021"/>
          <w:sz w:val="21"/>
          <w:szCs w:val="21"/>
        </w:rPr>
        <w:tab/>
      </w:r>
      <w:r>
        <w:rPr>
          <w:rFonts w:cs="Times New Roman"/>
          <w:color w:val="242021"/>
          <w:sz w:val="21"/>
          <w:szCs w:val="21"/>
        </w:rPr>
        <w:tab/>
        <w:t>D- Tâhire</w:t>
      </w:r>
    </w:p>
    <w:p w14:paraId="2A2FB258" w14:textId="77777777" w:rsidR="008B14CB" w:rsidRDefault="008B14CB">
      <w:pPr>
        <w:spacing w:after="0"/>
        <w:rPr>
          <w:rFonts w:ascii="Calibri" w:hAnsi="Calibri" w:cs="Times New Roman"/>
          <w:color w:val="242021"/>
          <w:sz w:val="21"/>
          <w:szCs w:val="21"/>
        </w:rPr>
      </w:pPr>
    </w:p>
    <w:p w14:paraId="02D9953E" w14:textId="77777777" w:rsidR="008B14CB" w:rsidRDefault="00C02C39">
      <w:pPr>
        <w:spacing w:after="0"/>
      </w:pPr>
      <w:r>
        <w:rPr>
          <w:rFonts w:cs="Times New Roman"/>
          <w:b/>
          <w:bCs/>
          <w:color w:val="242021"/>
          <w:sz w:val="21"/>
          <w:szCs w:val="21"/>
        </w:rPr>
        <w:t>7.</w:t>
      </w:r>
      <w:r>
        <w:rPr>
          <w:rFonts w:cs="Times New Roman"/>
          <w:color w:val="242021"/>
          <w:sz w:val="21"/>
          <w:szCs w:val="21"/>
        </w:rPr>
        <w:t xml:space="preserve"> Hz Lokman (a.s.) “…Yavrum! Allah’a ortak koşma! Çünkü ortak koşmak elbette büyük bir zulümdür.’” diyerek oğlunu ne için uyarmaktadır?</w:t>
      </w:r>
    </w:p>
    <w:p w14:paraId="703F12A2" w14:textId="77777777" w:rsidR="008B14CB" w:rsidRDefault="00C02C39">
      <w:pPr>
        <w:spacing w:after="0"/>
      </w:pPr>
      <w:r>
        <w:rPr>
          <w:rFonts w:cs="Times New Roman"/>
          <w:color w:val="242021"/>
          <w:sz w:val="21"/>
          <w:szCs w:val="21"/>
        </w:rPr>
        <w:t>A- Şirk</w:t>
      </w:r>
      <w:r>
        <w:rPr>
          <w:rFonts w:cs="Times New Roman"/>
          <w:color w:val="242021"/>
          <w:sz w:val="21"/>
          <w:szCs w:val="21"/>
        </w:rPr>
        <w:tab/>
      </w:r>
      <w:r>
        <w:rPr>
          <w:rFonts w:cs="Times New Roman"/>
          <w:color w:val="242021"/>
          <w:sz w:val="21"/>
          <w:szCs w:val="21"/>
        </w:rPr>
        <w:tab/>
      </w:r>
      <w:r>
        <w:rPr>
          <w:rFonts w:cs="Times New Roman"/>
          <w:color w:val="242021"/>
          <w:sz w:val="21"/>
          <w:szCs w:val="21"/>
        </w:rPr>
        <w:tab/>
        <w:t>B- İş ortaklığı</w:t>
      </w:r>
    </w:p>
    <w:p w14:paraId="3EBACA03" w14:textId="77777777" w:rsidR="008B14CB" w:rsidRDefault="00C02C39">
      <w:pPr>
        <w:spacing w:after="0"/>
      </w:pPr>
      <w:r>
        <w:rPr>
          <w:rFonts w:cs="Times New Roman"/>
          <w:color w:val="242021"/>
          <w:sz w:val="21"/>
          <w:szCs w:val="21"/>
        </w:rPr>
        <w:t>C- Dedikodu</w:t>
      </w:r>
      <w:r>
        <w:rPr>
          <w:rFonts w:cs="Times New Roman"/>
          <w:color w:val="242021"/>
          <w:sz w:val="21"/>
          <w:szCs w:val="21"/>
        </w:rPr>
        <w:tab/>
      </w:r>
      <w:r>
        <w:rPr>
          <w:rFonts w:cs="Times New Roman"/>
          <w:color w:val="242021"/>
          <w:sz w:val="21"/>
          <w:szCs w:val="21"/>
        </w:rPr>
        <w:tab/>
        <w:t>D- Sır ortaklığı</w:t>
      </w:r>
    </w:p>
    <w:p w14:paraId="1EE4BAEB" w14:textId="77777777" w:rsidR="008B14CB" w:rsidRDefault="008B14CB">
      <w:pPr>
        <w:spacing w:after="0"/>
        <w:rPr>
          <w:rFonts w:ascii="Calibri" w:hAnsi="Calibri" w:cs="Times New Roman"/>
          <w:color w:val="242021"/>
          <w:sz w:val="21"/>
          <w:szCs w:val="21"/>
        </w:rPr>
      </w:pPr>
    </w:p>
    <w:p w14:paraId="47E39D71" w14:textId="77777777" w:rsidR="008B14CB" w:rsidRDefault="00C02C39">
      <w:pPr>
        <w:spacing w:after="0"/>
      </w:pPr>
      <w:r>
        <w:rPr>
          <w:rFonts w:cs="Times New Roman"/>
          <w:b/>
          <w:bCs/>
          <w:color w:val="242021"/>
          <w:sz w:val="21"/>
          <w:szCs w:val="21"/>
        </w:rPr>
        <w:t xml:space="preserve">8. </w:t>
      </w:r>
      <w:r>
        <w:rPr>
          <w:rFonts w:cs="Times New Roman"/>
          <w:color w:val="242021"/>
          <w:sz w:val="21"/>
          <w:szCs w:val="21"/>
        </w:rPr>
        <w:t>Hz. Muhammed s.a.v. secdeye gidince torunları Hz. Hasan r.a. ve Hz. Hüseyin r.a. de gelip sırtına binerlerdi. Hz. Peygamber secdeden kalkarken onları yumuşak bir şekilde alıp yere bırakırdı. Secdeye gidince onlar yine sırtına binerlerdi. Bu durum, namaz bitene kadar bu şekilde devam ederdi. Namaz bitince...</w:t>
      </w:r>
    </w:p>
    <w:p w14:paraId="021BCA40" w14:textId="77777777" w:rsidR="008B14CB" w:rsidRDefault="00C02C39">
      <w:pPr>
        <w:spacing w:after="0"/>
      </w:pPr>
      <w:r>
        <w:rPr>
          <w:rFonts w:cs="Times New Roman"/>
          <w:color w:val="242021"/>
          <w:sz w:val="21"/>
          <w:szCs w:val="21"/>
        </w:rPr>
        <w:t>Peygamberimizin torunları ile ilişkileri düşünüldüğünde yukarıdaki olay nasıl tamamlanmalıdır?</w:t>
      </w:r>
    </w:p>
    <w:p w14:paraId="7F2AB6B0" w14:textId="77777777" w:rsidR="008B14CB" w:rsidRDefault="00C02C39">
      <w:pPr>
        <w:spacing w:after="0"/>
      </w:pPr>
      <w:r>
        <w:rPr>
          <w:rFonts w:cs="Times New Roman"/>
          <w:color w:val="242021"/>
          <w:sz w:val="21"/>
          <w:szCs w:val="21"/>
        </w:rPr>
        <w:t>A- Hz. Muhammed s.a.v. onlara hiç kızmadan kucaklar ve dizlerine oturturdu.</w:t>
      </w:r>
    </w:p>
    <w:p w14:paraId="24AF7C0C" w14:textId="77777777" w:rsidR="008B14CB" w:rsidRDefault="00C02C39">
      <w:pPr>
        <w:spacing w:after="0"/>
      </w:pPr>
      <w:r>
        <w:rPr>
          <w:rFonts w:cs="Times New Roman"/>
          <w:color w:val="242021"/>
          <w:sz w:val="21"/>
          <w:szCs w:val="21"/>
        </w:rPr>
        <w:t>B- Hz. Muhammed s.a.v. torunlarına niçin böyle yaptıklarını sorup uyarırdı.</w:t>
      </w:r>
    </w:p>
    <w:p w14:paraId="7B36975F" w14:textId="77777777" w:rsidR="008B14CB" w:rsidRDefault="00C02C39">
      <w:pPr>
        <w:spacing w:after="0"/>
      </w:pPr>
      <w:r>
        <w:rPr>
          <w:rFonts w:cs="Times New Roman"/>
          <w:color w:val="242021"/>
          <w:sz w:val="21"/>
          <w:szCs w:val="21"/>
        </w:rPr>
        <w:t>C- Hz. Muhammed s.a.v. onları yanından uzaklaştırıp başka yerde oynamalarını söylerdi.</w:t>
      </w:r>
    </w:p>
    <w:p w14:paraId="785A0E7F" w14:textId="77777777" w:rsidR="008B14CB" w:rsidRDefault="00C02C39">
      <w:pPr>
        <w:spacing w:after="0"/>
      </w:pPr>
      <w:r>
        <w:rPr>
          <w:rFonts w:cs="Times New Roman"/>
          <w:color w:val="242021"/>
          <w:sz w:val="21"/>
          <w:szCs w:val="21"/>
        </w:rPr>
        <w:t>D- Hz. Muhammed s.a.v. namaza çok önem verdiği için bu davranışlarından ötürü onları hafifce cezalandırırdı.</w:t>
      </w:r>
    </w:p>
    <w:p w14:paraId="31EB0910" w14:textId="77777777" w:rsidR="008B14CB" w:rsidRDefault="008B14CB">
      <w:pPr>
        <w:spacing w:after="0"/>
        <w:rPr>
          <w:rFonts w:ascii="Calibri" w:hAnsi="Calibri" w:cs="Times New Roman"/>
          <w:color w:val="242021"/>
          <w:sz w:val="21"/>
          <w:szCs w:val="21"/>
        </w:rPr>
      </w:pPr>
    </w:p>
    <w:p w14:paraId="20C76615" w14:textId="77777777" w:rsidR="008B14CB" w:rsidRDefault="00C02C39">
      <w:pPr>
        <w:spacing w:after="0"/>
      </w:pPr>
      <w:r>
        <w:rPr>
          <w:rFonts w:cs="Times New Roman"/>
          <w:b/>
          <w:bCs/>
          <w:color w:val="242021"/>
          <w:sz w:val="21"/>
          <w:szCs w:val="21"/>
        </w:rPr>
        <w:t>9.</w:t>
      </w:r>
      <w:r>
        <w:rPr>
          <w:rFonts w:cs="Times New Roman"/>
          <w:color w:val="242021"/>
          <w:sz w:val="21"/>
          <w:szCs w:val="21"/>
        </w:rPr>
        <w:t xml:space="preserve"> Hz. Hatice r. anha, bebeği Kasım’ı kaybettiğinde Hz. Muhammed s.a.v. “Muhakkak ki onun için cennette süt emzirecek biri vardır.” diyerek nasıl bir hayat kuralını uygulamıştır?</w:t>
      </w:r>
    </w:p>
    <w:p w14:paraId="1CA4011B" w14:textId="77777777" w:rsidR="008B14CB" w:rsidRDefault="00C02C39">
      <w:pPr>
        <w:spacing w:after="0"/>
      </w:pPr>
      <w:r>
        <w:rPr>
          <w:rFonts w:cs="Times New Roman"/>
          <w:color w:val="242021"/>
          <w:sz w:val="21"/>
          <w:szCs w:val="21"/>
        </w:rPr>
        <w:t>A- Aile içinde sevinç ve üzüntülerin paylaşılması</w:t>
      </w:r>
    </w:p>
    <w:p w14:paraId="5ACB3B9A" w14:textId="77777777" w:rsidR="008B14CB" w:rsidRDefault="00C02C39">
      <w:pPr>
        <w:spacing w:after="0"/>
      </w:pPr>
      <w:r>
        <w:rPr>
          <w:rFonts w:cs="Times New Roman"/>
          <w:color w:val="242021"/>
          <w:sz w:val="21"/>
          <w:szCs w:val="21"/>
        </w:rPr>
        <w:t>B- Akrabalık ve komşuluk ilişkilerine özen gösterilmesi</w:t>
      </w:r>
    </w:p>
    <w:p w14:paraId="41BA7822" w14:textId="77777777" w:rsidR="008B14CB" w:rsidRDefault="00C02C39">
      <w:pPr>
        <w:spacing w:after="0"/>
      </w:pPr>
      <w:r>
        <w:rPr>
          <w:rFonts w:cs="Times New Roman"/>
          <w:color w:val="242021"/>
          <w:sz w:val="21"/>
          <w:szCs w:val="21"/>
        </w:rPr>
        <w:t>C- Yetimlerin ve yoksulların gözetilmesi</w:t>
      </w:r>
    </w:p>
    <w:p w14:paraId="299F8D7D" w14:textId="77777777" w:rsidR="008B14CB" w:rsidRDefault="00C02C39">
      <w:pPr>
        <w:spacing w:after="0"/>
      </w:pPr>
      <w:r>
        <w:rPr>
          <w:rFonts w:cs="Times New Roman"/>
          <w:color w:val="242021"/>
          <w:sz w:val="21"/>
          <w:szCs w:val="21"/>
        </w:rPr>
        <w:t>D- İsraftan kaçınılması</w:t>
      </w:r>
    </w:p>
    <w:p w14:paraId="6903C5C8" w14:textId="77777777" w:rsidR="008B14CB" w:rsidRDefault="008B14CB">
      <w:pPr>
        <w:spacing w:after="0"/>
        <w:rPr>
          <w:rFonts w:ascii="Calibri" w:hAnsi="Calibri" w:cs="Times New Roman"/>
          <w:color w:val="242021"/>
          <w:sz w:val="21"/>
          <w:szCs w:val="21"/>
        </w:rPr>
      </w:pPr>
    </w:p>
    <w:p w14:paraId="50C76D89" w14:textId="77777777" w:rsidR="008B14CB" w:rsidRDefault="00C02C39">
      <w:pPr>
        <w:spacing w:after="0"/>
      </w:pPr>
      <w:r>
        <w:rPr>
          <w:rFonts w:cs="Times New Roman"/>
          <w:b/>
          <w:bCs/>
          <w:color w:val="242021"/>
          <w:sz w:val="21"/>
          <w:szCs w:val="21"/>
        </w:rPr>
        <w:t>10.</w:t>
      </w:r>
      <w:r>
        <w:rPr>
          <w:rFonts w:cs="Times New Roman"/>
          <w:color w:val="242021"/>
          <w:sz w:val="21"/>
          <w:szCs w:val="21"/>
        </w:rPr>
        <w:t xml:space="preserve"> Aşağıdakilerden hangisi sıla-i rahîm terimini en iyi açıklar?</w:t>
      </w:r>
    </w:p>
    <w:p w14:paraId="0DC1FF7B" w14:textId="77777777" w:rsidR="008B14CB" w:rsidRDefault="00C02C39">
      <w:pPr>
        <w:spacing w:after="0"/>
      </w:pPr>
      <w:r>
        <w:rPr>
          <w:rFonts w:cs="Times New Roman"/>
          <w:color w:val="242021"/>
          <w:sz w:val="21"/>
          <w:szCs w:val="21"/>
        </w:rPr>
        <w:t>A- Arkadaşlarımıza iyilikte bulunmak</w:t>
      </w:r>
    </w:p>
    <w:p w14:paraId="6672DBEF" w14:textId="77777777" w:rsidR="008B14CB" w:rsidRDefault="00C02C39">
      <w:pPr>
        <w:spacing w:after="0"/>
      </w:pPr>
      <w:r>
        <w:rPr>
          <w:rFonts w:cs="Times New Roman"/>
          <w:color w:val="242021"/>
          <w:sz w:val="21"/>
          <w:szCs w:val="21"/>
        </w:rPr>
        <w:t>B- Öğretmenlerimize karşı her zaman saygılı olmak</w:t>
      </w:r>
    </w:p>
    <w:p w14:paraId="5F6C6040" w14:textId="77777777" w:rsidR="008B14CB" w:rsidRDefault="00C02C39">
      <w:pPr>
        <w:spacing w:after="0"/>
      </w:pPr>
      <w:r>
        <w:rPr>
          <w:rFonts w:cs="Times New Roman"/>
          <w:color w:val="242021"/>
          <w:sz w:val="21"/>
          <w:szCs w:val="21"/>
        </w:rPr>
        <w:t>C- Anne baba başta olmak üzere tüm akrabalar arasında güzel ilişki kurmak</w:t>
      </w:r>
    </w:p>
    <w:p w14:paraId="5BB55DD3" w14:textId="77777777" w:rsidR="008B14CB" w:rsidRDefault="00C02C39">
      <w:pPr>
        <w:spacing w:after="0"/>
      </w:pPr>
      <w:r>
        <w:rPr>
          <w:rFonts w:cs="Times New Roman"/>
          <w:color w:val="242021"/>
          <w:sz w:val="21"/>
          <w:szCs w:val="21"/>
        </w:rPr>
        <w:t>D- Hayatta merhamet duygumuza sık sık yer vermek</w:t>
      </w:r>
    </w:p>
    <w:p w14:paraId="57DD5B0A" w14:textId="77777777" w:rsidR="008B14CB" w:rsidRPr="00610E20" w:rsidRDefault="00D85952">
      <w:pPr>
        <w:spacing w:after="0"/>
        <w:rPr>
          <w:rFonts w:ascii="Calibri" w:hAnsi="Calibri" w:cs="Times New Roman"/>
          <w:color w:val="FFFFFF" w:themeColor="background1"/>
          <w:sz w:val="21"/>
          <w:szCs w:val="21"/>
        </w:rPr>
      </w:pPr>
      <w:hyperlink r:id="rId6" w:history="1">
        <w:r w:rsidR="00610E20" w:rsidRPr="00610E20">
          <w:rPr>
            <w:rStyle w:val="Kpr"/>
            <w:rFonts w:cstheme="minorHAnsi"/>
            <w:color w:val="FFFFFF" w:themeColor="background1"/>
          </w:rPr>
          <w:t>https://www.sorubak.com</w:t>
        </w:r>
      </w:hyperlink>
      <w:r w:rsidR="00610E20" w:rsidRPr="00610E20">
        <w:rPr>
          <w:rFonts w:cstheme="minorHAnsi"/>
          <w:color w:val="FFFFFF" w:themeColor="background1"/>
        </w:rPr>
        <w:t xml:space="preserve"> </w:t>
      </w:r>
    </w:p>
    <w:p w14:paraId="61FA8458" w14:textId="77777777" w:rsidR="008B14CB" w:rsidRDefault="008B14CB">
      <w:pPr>
        <w:spacing w:after="0"/>
        <w:rPr>
          <w:rFonts w:ascii="Calibri" w:hAnsi="Calibri" w:cs="Times New Roman"/>
          <w:color w:val="242021"/>
          <w:sz w:val="21"/>
          <w:szCs w:val="21"/>
        </w:rPr>
      </w:pPr>
    </w:p>
    <w:p w14:paraId="62B40B85" w14:textId="77777777" w:rsidR="008B14CB" w:rsidRDefault="008B14CB">
      <w:pPr>
        <w:spacing w:after="0"/>
        <w:rPr>
          <w:rFonts w:ascii="Calibri" w:hAnsi="Calibri" w:cs="Times New Roman"/>
          <w:color w:val="242021"/>
          <w:sz w:val="21"/>
          <w:szCs w:val="21"/>
        </w:rPr>
      </w:pPr>
    </w:p>
    <w:p w14:paraId="302AC835" w14:textId="77777777" w:rsidR="008B14CB" w:rsidRDefault="008B14CB">
      <w:pPr>
        <w:sectPr w:rsidR="008B14CB">
          <w:type w:val="continuous"/>
          <w:pgSz w:w="11906" w:h="16838"/>
          <w:pgMar w:top="238" w:right="791" w:bottom="500" w:left="1020" w:header="0" w:footer="0" w:gutter="0"/>
          <w:cols w:num="2" w:sep="1" w:space="282"/>
          <w:formProt w:val="0"/>
          <w:docGrid w:linePitch="360" w:charSpace="4096"/>
        </w:sectPr>
      </w:pPr>
    </w:p>
    <w:p w14:paraId="744F5964" w14:textId="77777777" w:rsidR="008B14CB" w:rsidRDefault="008B14CB">
      <w:pPr>
        <w:spacing w:before="69" w:after="0"/>
        <w:rPr>
          <w:rFonts w:ascii="Calibri" w:hAnsi="Calibri" w:cs="Times New Roman"/>
          <w:b/>
          <w:sz w:val="21"/>
          <w:szCs w:val="21"/>
          <w:u w:val="single"/>
        </w:rPr>
      </w:pPr>
    </w:p>
    <w:p w14:paraId="23253DC0" w14:textId="77777777" w:rsidR="008B14CB" w:rsidRDefault="00C02C39">
      <w:pPr>
        <w:spacing w:before="69" w:after="0" w:line="360" w:lineRule="auto"/>
      </w:pPr>
      <w:r>
        <w:rPr>
          <w:rFonts w:cs="Times New Roman"/>
          <w:b/>
          <w:sz w:val="21"/>
          <w:szCs w:val="21"/>
          <w:u w:val="single"/>
        </w:rPr>
        <w:t>B. DOĞRU-YANLIŞ SEÇMELİ SORULAR: Aşağıdaki cümleler doğru ise D yanlış ise Y ile belirtiniz. (2X10=20 puan)</w:t>
      </w:r>
    </w:p>
    <w:p w14:paraId="66BEC24B" w14:textId="77777777" w:rsidR="008B14CB" w:rsidRDefault="00C02C39">
      <w:pPr>
        <w:spacing w:after="0" w:line="360" w:lineRule="auto"/>
      </w:pPr>
      <w:r>
        <w:rPr>
          <w:rFonts w:cs="Times New Roman"/>
          <w:sz w:val="21"/>
          <w:szCs w:val="21"/>
        </w:rPr>
        <w:t xml:space="preserve">(......) </w:t>
      </w:r>
      <w:r>
        <w:rPr>
          <w:rFonts w:cs="Times New Roman"/>
          <w:b/>
          <w:bCs/>
          <w:sz w:val="21"/>
          <w:szCs w:val="21"/>
        </w:rPr>
        <w:t xml:space="preserve">1. </w:t>
      </w:r>
      <w:r>
        <w:rPr>
          <w:rFonts w:cs="Times New Roman"/>
          <w:sz w:val="21"/>
          <w:szCs w:val="21"/>
        </w:rPr>
        <w:t>Kur’an’da adı bir sureye de verilmiş olan Hz. Lokman a.s. bir peygamber olarak tanıtılır.</w:t>
      </w:r>
    </w:p>
    <w:p w14:paraId="3F30A564" w14:textId="77777777" w:rsidR="008B14CB" w:rsidRDefault="00C02C39">
      <w:pPr>
        <w:spacing w:after="0" w:line="360" w:lineRule="auto"/>
      </w:pPr>
      <w:r>
        <w:rPr>
          <w:rFonts w:cs="Times New Roman"/>
          <w:sz w:val="21"/>
          <w:szCs w:val="21"/>
        </w:rPr>
        <w:t xml:space="preserve">(......) </w:t>
      </w:r>
      <w:r>
        <w:rPr>
          <w:rFonts w:cs="Times New Roman"/>
          <w:b/>
          <w:bCs/>
          <w:sz w:val="21"/>
          <w:szCs w:val="21"/>
        </w:rPr>
        <w:t>2.</w:t>
      </w:r>
      <w:r>
        <w:rPr>
          <w:rFonts w:cs="Times New Roman"/>
          <w:sz w:val="21"/>
          <w:szCs w:val="21"/>
        </w:rPr>
        <w:t xml:space="preserve"> Tehıyyât Duâsı namazlardaki bütün ara ve son oturuş bölümlerinde okunur.</w:t>
      </w:r>
    </w:p>
    <w:p w14:paraId="4845C79E" w14:textId="77777777" w:rsidR="008B14CB" w:rsidRDefault="00C02C39">
      <w:pPr>
        <w:spacing w:after="0" w:line="360" w:lineRule="auto"/>
      </w:pPr>
      <w:r>
        <w:rPr>
          <w:rFonts w:cs="Times New Roman"/>
          <w:sz w:val="21"/>
          <w:szCs w:val="21"/>
        </w:rPr>
        <w:t xml:space="preserve">(......) </w:t>
      </w:r>
      <w:r>
        <w:rPr>
          <w:rFonts w:cs="Times New Roman"/>
          <w:b/>
          <w:bCs/>
          <w:sz w:val="21"/>
          <w:szCs w:val="21"/>
        </w:rPr>
        <w:t>3.</w:t>
      </w:r>
      <w:r>
        <w:rPr>
          <w:rFonts w:cs="Times New Roman"/>
          <w:sz w:val="21"/>
          <w:szCs w:val="21"/>
        </w:rPr>
        <w:t xml:space="preserve"> Hz. Hatice r. anha ile evliliklerinden Sevgili Peygamberimizin s.a.v. beş çocuğu olmuştur.</w:t>
      </w:r>
    </w:p>
    <w:p w14:paraId="3807CD85" w14:textId="77777777" w:rsidR="008B14CB" w:rsidRDefault="00C02C39">
      <w:pPr>
        <w:spacing w:after="0" w:line="360" w:lineRule="auto"/>
      </w:pPr>
      <w:r>
        <w:rPr>
          <w:rFonts w:cs="Times New Roman"/>
          <w:sz w:val="21"/>
          <w:szCs w:val="21"/>
        </w:rPr>
        <w:t xml:space="preserve">(......) </w:t>
      </w:r>
      <w:r>
        <w:rPr>
          <w:rFonts w:cs="Times New Roman"/>
          <w:b/>
          <w:bCs/>
          <w:sz w:val="21"/>
          <w:szCs w:val="21"/>
        </w:rPr>
        <w:t>4.</w:t>
      </w:r>
      <w:r>
        <w:rPr>
          <w:rFonts w:cs="Times New Roman"/>
          <w:sz w:val="21"/>
          <w:szCs w:val="21"/>
        </w:rPr>
        <w:t xml:space="preserve"> Sevgili Peygamberimiz s.a.v. çocukları arasında en fazla İbrahim’i severdi.</w:t>
      </w:r>
    </w:p>
    <w:p w14:paraId="1E6427FB" w14:textId="77777777" w:rsidR="008B14CB" w:rsidRDefault="00C02C39">
      <w:pPr>
        <w:spacing w:after="0" w:line="360" w:lineRule="auto"/>
      </w:pPr>
      <w:r>
        <w:rPr>
          <w:rFonts w:cs="Times New Roman"/>
          <w:sz w:val="21"/>
          <w:szCs w:val="21"/>
        </w:rPr>
        <w:t xml:space="preserve">(......) </w:t>
      </w:r>
      <w:r>
        <w:rPr>
          <w:rFonts w:cs="Times New Roman"/>
          <w:b/>
          <w:bCs/>
          <w:sz w:val="21"/>
          <w:szCs w:val="21"/>
        </w:rPr>
        <w:t>5.</w:t>
      </w:r>
      <w:r>
        <w:rPr>
          <w:rFonts w:cs="Times New Roman"/>
          <w:sz w:val="21"/>
          <w:szCs w:val="21"/>
        </w:rPr>
        <w:t xml:space="preserve"> Hz. Muhammed’in s.a.v. Hasan, Hüseyin ve Ümâme dışında Ali, Ümmü Gülsüm ve Zeynep adlarında torunları </w:t>
      </w:r>
      <w:r>
        <w:rPr>
          <w:rFonts w:cs="Times New Roman"/>
          <w:sz w:val="21"/>
          <w:szCs w:val="21"/>
        </w:rPr>
        <w:tab/>
        <w:t>da vardır.</w:t>
      </w:r>
    </w:p>
    <w:p w14:paraId="035E98A9" w14:textId="77777777" w:rsidR="008B14CB" w:rsidRDefault="00C02C39">
      <w:pPr>
        <w:spacing w:after="0" w:line="360" w:lineRule="auto"/>
      </w:pPr>
      <w:r>
        <w:rPr>
          <w:rFonts w:cs="Times New Roman"/>
          <w:sz w:val="21"/>
          <w:szCs w:val="21"/>
        </w:rPr>
        <w:t xml:space="preserve">(......) </w:t>
      </w:r>
      <w:r>
        <w:rPr>
          <w:rFonts w:cs="Times New Roman"/>
          <w:b/>
          <w:bCs/>
          <w:sz w:val="21"/>
          <w:szCs w:val="21"/>
        </w:rPr>
        <w:t xml:space="preserve">6. </w:t>
      </w:r>
      <w:r>
        <w:rPr>
          <w:rFonts w:cs="Times New Roman"/>
          <w:sz w:val="21"/>
          <w:szCs w:val="21"/>
        </w:rPr>
        <w:t>Hz. Muhammed s.a.v. çocuklar arasında adaletli olunmasını emretmiştir.</w:t>
      </w:r>
    </w:p>
    <w:p w14:paraId="5F134204" w14:textId="77777777" w:rsidR="008B14CB" w:rsidRDefault="00C02C39">
      <w:pPr>
        <w:spacing w:after="0" w:line="360" w:lineRule="auto"/>
      </w:pPr>
      <w:r>
        <w:rPr>
          <w:rFonts w:cs="Times New Roman"/>
          <w:sz w:val="21"/>
          <w:szCs w:val="21"/>
        </w:rPr>
        <w:t xml:space="preserve">(......) </w:t>
      </w:r>
      <w:r>
        <w:rPr>
          <w:rFonts w:cs="Times New Roman"/>
          <w:b/>
          <w:bCs/>
          <w:sz w:val="21"/>
          <w:szCs w:val="21"/>
        </w:rPr>
        <w:t>7.</w:t>
      </w:r>
      <w:r>
        <w:rPr>
          <w:rFonts w:cs="Times New Roman"/>
          <w:sz w:val="21"/>
          <w:szCs w:val="21"/>
        </w:rPr>
        <w:t xml:space="preserve"> Peygamberimiz çocuklarını hiç öpmediğini söyleyen bir sahabiye “Merhamet etmeyene merhamet edilmez!” </w:t>
      </w:r>
      <w:r>
        <w:rPr>
          <w:rFonts w:cs="Times New Roman"/>
          <w:sz w:val="21"/>
          <w:szCs w:val="21"/>
        </w:rPr>
        <w:tab/>
        <w:t>demiştir.</w:t>
      </w:r>
    </w:p>
    <w:p w14:paraId="00D87D42" w14:textId="77777777" w:rsidR="008B14CB" w:rsidRDefault="00C02C39">
      <w:pPr>
        <w:spacing w:after="0" w:line="360" w:lineRule="auto"/>
      </w:pPr>
      <w:r>
        <w:rPr>
          <w:rFonts w:cs="Times New Roman"/>
          <w:sz w:val="21"/>
          <w:szCs w:val="21"/>
        </w:rPr>
        <w:t xml:space="preserve">(......) </w:t>
      </w:r>
      <w:r>
        <w:rPr>
          <w:rFonts w:cs="Times New Roman"/>
          <w:b/>
          <w:bCs/>
          <w:sz w:val="21"/>
          <w:szCs w:val="21"/>
        </w:rPr>
        <w:t>8.</w:t>
      </w:r>
      <w:r>
        <w:rPr>
          <w:rFonts w:cs="Times New Roman"/>
          <w:sz w:val="21"/>
          <w:szCs w:val="21"/>
        </w:rPr>
        <w:t xml:space="preserve"> Kardeşimiz üzgün görünüyorsa ona hâli hatrı sorulmalı, sorunu çözülmeye çalışılmalıdır.</w:t>
      </w:r>
    </w:p>
    <w:p w14:paraId="0C49EC60" w14:textId="77777777" w:rsidR="008B14CB" w:rsidRDefault="00C02C39">
      <w:pPr>
        <w:spacing w:after="0" w:line="360" w:lineRule="auto"/>
      </w:pPr>
      <w:r>
        <w:rPr>
          <w:rFonts w:cs="Times New Roman"/>
          <w:sz w:val="21"/>
          <w:szCs w:val="21"/>
        </w:rPr>
        <w:t xml:space="preserve">(......) </w:t>
      </w:r>
      <w:r>
        <w:rPr>
          <w:rFonts w:cs="Times New Roman"/>
          <w:b/>
          <w:bCs/>
          <w:sz w:val="21"/>
          <w:szCs w:val="21"/>
        </w:rPr>
        <w:t>9.</w:t>
      </w:r>
      <w:r>
        <w:rPr>
          <w:rFonts w:cs="Times New Roman"/>
          <w:sz w:val="21"/>
          <w:szCs w:val="21"/>
        </w:rPr>
        <w:t xml:space="preserve"> Komşumuz Müslüman değilse onun iyi ve kötü günlerinde yanında olmamıza gerek yoktur.</w:t>
      </w:r>
    </w:p>
    <w:p w14:paraId="0AFDD67A" w14:textId="77777777" w:rsidR="008B14CB" w:rsidRDefault="00C02C39">
      <w:pPr>
        <w:spacing w:after="0" w:line="360" w:lineRule="auto"/>
      </w:pPr>
      <w:r>
        <w:rPr>
          <w:rFonts w:cs="Times New Roman"/>
          <w:sz w:val="21"/>
          <w:szCs w:val="21"/>
        </w:rPr>
        <w:t xml:space="preserve">(......) </w:t>
      </w:r>
      <w:r>
        <w:rPr>
          <w:rFonts w:cs="Times New Roman"/>
          <w:b/>
          <w:bCs/>
          <w:sz w:val="21"/>
          <w:szCs w:val="21"/>
        </w:rPr>
        <w:t>10.</w:t>
      </w:r>
      <w:r>
        <w:rPr>
          <w:rFonts w:cs="Times New Roman"/>
          <w:sz w:val="21"/>
          <w:szCs w:val="21"/>
        </w:rPr>
        <w:t xml:space="preserve"> Sevgili Peygamberimiz s.a.v. kapısı en yakın komşudan ikrama başlanmasını öğütlemiştir.</w:t>
      </w:r>
    </w:p>
    <w:p w14:paraId="4719BCC1" w14:textId="77777777" w:rsidR="008B14CB" w:rsidRDefault="00C02C39">
      <w:pPr>
        <w:spacing w:after="0"/>
      </w:pPr>
      <w:r>
        <w:rPr>
          <w:rFonts w:cs="Times New Roman"/>
          <w:b/>
          <w:sz w:val="21"/>
          <w:szCs w:val="21"/>
          <w:u w:val="single"/>
        </w:rPr>
        <w:t>C. BOŞLUK DOLDURMALI SORULAR: Aşağıdaki sorularda boş yerlere uygun kelimeyi yazınız. (2X5=10 puan)</w:t>
      </w:r>
    </w:p>
    <w:tbl>
      <w:tblPr>
        <w:tblW w:w="10095"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4A0" w:firstRow="1" w:lastRow="0" w:firstColumn="1" w:lastColumn="0" w:noHBand="0" w:noVBand="1"/>
      </w:tblPr>
      <w:tblGrid>
        <w:gridCol w:w="1009"/>
        <w:gridCol w:w="1010"/>
        <w:gridCol w:w="1009"/>
        <w:gridCol w:w="1010"/>
        <w:gridCol w:w="1009"/>
        <w:gridCol w:w="1010"/>
        <w:gridCol w:w="1009"/>
        <w:gridCol w:w="1010"/>
        <w:gridCol w:w="1009"/>
        <w:gridCol w:w="1010"/>
      </w:tblGrid>
      <w:tr w:rsidR="008B14CB" w14:paraId="4D7A17A1" w14:textId="77777777">
        <w:trPr>
          <w:trHeight w:hRule="exact" w:val="397"/>
        </w:trPr>
        <w:tc>
          <w:tcPr>
            <w:tcW w:w="1009" w:type="dxa"/>
            <w:tcBorders>
              <w:top w:val="single" w:sz="4" w:space="0" w:color="000000"/>
              <w:left w:val="single" w:sz="4" w:space="0" w:color="000000"/>
              <w:bottom w:val="single" w:sz="4" w:space="0" w:color="000000"/>
            </w:tcBorders>
            <w:shd w:val="clear" w:color="auto" w:fill="auto"/>
            <w:vAlign w:val="bottom"/>
          </w:tcPr>
          <w:p w14:paraId="416B23AC"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Hatice</w:t>
            </w:r>
          </w:p>
        </w:tc>
        <w:tc>
          <w:tcPr>
            <w:tcW w:w="1010" w:type="dxa"/>
            <w:tcBorders>
              <w:top w:val="single" w:sz="4" w:space="0" w:color="000000"/>
              <w:left w:val="single" w:sz="4" w:space="0" w:color="000000"/>
              <w:bottom w:val="single" w:sz="4" w:space="0" w:color="000000"/>
            </w:tcBorders>
            <w:shd w:val="clear" w:color="auto" w:fill="auto"/>
            <w:vAlign w:val="bottom"/>
          </w:tcPr>
          <w:p w14:paraId="464460B0"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Tehıyyât</w:t>
            </w:r>
          </w:p>
        </w:tc>
        <w:tc>
          <w:tcPr>
            <w:tcW w:w="1009" w:type="dxa"/>
            <w:tcBorders>
              <w:top w:val="single" w:sz="4" w:space="0" w:color="000000"/>
              <w:left w:val="single" w:sz="4" w:space="0" w:color="000000"/>
              <w:bottom w:val="single" w:sz="4" w:space="0" w:color="000000"/>
            </w:tcBorders>
            <w:shd w:val="clear" w:color="auto" w:fill="auto"/>
            <w:vAlign w:val="bottom"/>
          </w:tcPr>
          <w:p w14:paraId="483E2CA9"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Âmine</w:t>
            </w:r>
          </w:p>
        </w:tc>
        <w:tc>
          <w:tcPr>
            <w:tcW w:w="1010" w:type="dxa"/>
            <w:tcBorders>
              <w:top w:val="single" w:sz="4" w:space="0" w:color="000000"/>
              <w:left w:val="single" w:sz="4" w:space="0" w:color="000000"/>
              <w:bottom w:val="single" w:sz="4" w:space="0" w:color="000000"/>
            </w:tcBorders>
            <w:shd w:val="clear" w:color="auto" w:fill="auto"/>
            <w:vAlign w:val="bottom"/>
          </w:tcPr>
          <w:p w14:paraId="14441861" w14:textId="77777777" w:rsidR="008B14CB" w:rsidRDefault="00C02C39">
            <w:pPr>
              <w:spacing w:after="0" w:line="240" w:lineRule="auto"/>
              <w:jc w:val="center"/>
              <w:rPr>
                <w:rFonts w:ascii="Calibri" w:hAnsi="Calibri"/>
                <w:color w:val="000000"/>
                <w:sz w:val="21"/>
                <w:szCs w:val="21"/>
              </w:rPr>
            </w:pPr>
            <w:r>
              <w:rPr>
                <w:rFonts w:ascii="Calibri" w:hAnsi="Calibri" w:cs="Times New Roman"/>
                <w:color w:val="000000"/>
                <w:sz w:val="21"/>
                <w:szCs w:val="21"/>
              </w:rPr>
              <w:t>el-Emin</w:t>
            </w:r>
          </w:p>
        </w:tc>
        <w:tc>
          <w:tcPr>
            <w:tcW w:w="1009" w:type="dxa"/>
            <w:tcBorders>
              <w:top w:val="single" w:sz="4" w:space="0" w:color="000000"/>
              <w:left w:val="single" w:sz="4" w:space="0" w:color="000000"/>
              <w:bottom w:val="single" w:sz="4" w:space="0" w:color="000000"/>
            </w:tcBorders>
            <w:shd w:val="clear" w:color="auto" w:fill="auto"/>
            <w:vAlign w:val="bottom"/>
          </w:tcPr>
          <w:p w14:paraId="1367F192"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ana-baba</w:t>
            </w:r>
          </w:p>
        </w:tc>
        <w:tc>
          <w:tcPr>
            <w:tcW w:w="1010" w:type="dxa"/>
            <w:tcBorders>
              <w:top w:val="single" w:sz="4" w:space="0" w:color="000000"/>
              <w:left w:val="single" w:sz="4" w:space="0" w:color="000000"/>
              <w:bottom w:val="single" w:sz="4" w:space="0" w:color="000000"/>
            </w:tcBorders>
            <w:shd w:val="clear" w:color="auto" w:fill="auto"/>
            <w:vAlign w:val="bottom"/>
          </w:tcPr>
          <w:p w14:paraId="15AB2796"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akraba</w:t>
            </w:r>
          </w:p>
        </w:tc>
        <w:tc>
          <w:tcPr>
            <w:tcW w:w="1009" w:type="dxa"/>
            <w:tcBorders>
              <w:top w:val="single" w:sz="4" w:space="0" w:color="000000"/>
              <w:left w:val="single" w:sz="4" w:space="0" w:color="000000"/>
              <w:bottom w:val="single" w:sz="4" w:space="0" w:color="000000"/>
            </w:tcBorders>
            <w:shd w:val="clear" w:color="auto" w:fill="auto"/>
            <w:vAlign w:val="bottom"/>
          </w:tcPr>
          <w:p w14:paraId="621A6C26"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es-Sıddîk</w:t>
            </w:r>
          </w:p>
        </w:tc>
        <w:tc>
          <w:tcPr>
            <w:tcW w:w="1010" w:type="dxa"/>
            <w:tcBorders>
              <w:top w:val="single" w:sz="4" w:space="0" w:color="000000"/>
              <w:left w:val="single" w:sz="4" w:space="0" w:color="000000"/>
              <w:bottom w:val="single" w:sz="4" w:space="0" w:color="000000"/>
            </w:tcBorders>
            <w:shd w:val="clear" w:color="auto" w:fill="auto"/>
            <w:vAlign w:val="bottom"/>
          </w:tcPr>
          <w:p w14:paraId="2AB3D2A9"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beş</w:t>
            </w:r>
          </w:p>
        </w:tc>
        <w:tc>
          <w:tcPr>
            <w:tcW w:w="1009" w:type="dxa"/>
            <w:tcBorders>
              <w:top w:val="single" w:sz="4" w:space="0" w:color="000000"/>
              <w:left w:val="single" w:sz="4" w:space="0" w:color="000000"/>
              <w:bottom w:val="single" w:sz="4" w:space="0" w:color="000000"/>
            </w:tcBorders>
            <w:shd w:val="clear" w:color="auto" w:fill="auto"/>
            <w:vAlign w:val="bottom"/>
          </w:tcPr>
          <w:p w14:paraId="4FA5639A"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Rabbenâ</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EAEC5B"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üç</w:t>
            </w:r>
          </w:p>
        </w:tc>
      </w:tr>
    </w:tbl>
    <w:p w14:paraId="5FE95AA5" w14:textId="77777777" w:rsidR="008B14CB" w:rsidRDefault="00C02C39">
      <w:pPr>
        <w:spacing w:before="57" w:after="57"/>
      </w:pPr>
      <w:r>
        <w:rPr>
          <w:rFonts w:cs="Times New Roman"/>
          <w:b/>
          <w:bCs/>
          <w:sz w:val="21"/>
          <w:szCs w:val="21"/>
        </w:rPr>
        <w:t xml:space="preserve">1. </w:t>
      </w:r>
      <w:r>
        <w:t>…………………..</w:t>
      </w:r>
      <w:r>
        <w:rPr>
          <w:rFonts w:cs="Times New Roman"/>
          <w:sz w:val="21"/>
          <w:szCs w:val="21"/>
        </w:rPr>
        <w:t xml:space="preserve"> her gün beş vakit namazda Müslümanlara selamlaşmanın önemini hatırlatmaktadır.</w:t>
      </w:r>
    </w:p>
    <w:p w14:paraId="16476002" w14:textId="77777777" w:rsidR="008B14CB" w:rsidRDefault="00C02C39">
      <w:pPr>
        <w:spacing w:before="57" w:after="57"/>
      </w:pPr>
      <w:r>
        <w:rPr>
          <w:rFonts w:cs="Times New Roman"/>
          <w:b/>
          <w:bCs/>
          <w:sz w:val="21"/>
          <w:szCs w:val="21"/>
        </w:rPr>
        <w:t xml:space="preserve">2. </w:t>
      </w:r>
      <w:r>
        <w:rPr>
          <w:rFonts w:cs="Times New Roman"/>
          <w:sz w:val="21"/>
          <w:szCs w:val="21"/>
        </w:rPr>
        <w:t xml:space="preserve">Yaptığı her işte doğru ve dürüst olduğundan ona Mekke’de güvenilir anlamına gelen </w:t>
      </w:r>
      <w:r>
        <w:t>...........................</w:t>
      </w:r>
      <w:r>
        <w:rPr>
          <w:rFonts w:cs="Times New Roman"/>
          <w:sz w:val="21"/>
          <w:szCs w:val="21"/>
        </w:rPr>
        <w:t xml:space="preserve"> denilirdi.</w:t>
      </w:r>
    </w:p>
    <w:p w14:paraId="4B3AEE10" w14:textId="77777777" w:rsidR="008B14CB" w:rsidRDefault="00C02C39">
      <w:pPr>
        <w:spacing w:before="57" w:after="57"/>
      </w:pPr>
      <w:r>
        <w:rPr>
          <w:rFonts w:cs="Times New Roman"/>
          <w:b/>
          <w:bCs/>
          <w:sz w:val="21"/>
          <w:szCs w:val="21"/>
        </w:rPr>
        <w:t xml:space="preserve">3. </w:t>
      </w:r>
      <w:r>
        <w:rPr>
          <w:rFonts w:cs="Times New Roman"/>
          <w:sz w:val="21"/>
          <w:szCs w:val="21"/>
        </w:rPr>
        <w:t xml:space="preserve">Vefatından sonra Hz. Muhammed s.a.v. onu hayırla anmış ve “…Bu ümmetin kadınlarının en hayırlısı da </w:t>
      </w:r>
      <w:r>
        <w:t>.........................</w:t>
      </w:r>
      <w:r>
        <w:rPr>
          <w:rFonts w:cs="Times New Roman"/>
          <w:sz w:val="21"/>
          <w:szCs w:val="21"/>
        </w:rPr>
        <w:t>’dir.” buyurmuştur.</w:t>
      </w:r>
    </w:p>
    <w:p w14:paraId="2ECBC4A3" w14:textId="77777777" w:rsidR="008B14CB" w:rsidRDefault="00C02C39">
      <w:pPr>
        <w:spacing w:before="57" w:after="57"/>
      </w:pPr>
      <w:r>
        <w:rPr>
          <w:rFonts w:cs="Times New Roman"/>
          <w:b/>
          <w:bCs/>
          <w:sz w:val="21"/>
          <w:szCs w:val="21"/>
        </w:rPr>
        <w:t xml:space="preserve">4. </w:t>
      </w:r>
      <w:r>
        <w:rPr>
          <w:rFonts w:cs="Times New Roman"/>
          <w:sz w:val="21"/>
          <w:szCs w:val="21"/>
        </w:rPr>
        <w:t xml:space="preserve">Bir adam Hz. Peygambere “Ey Allah’ın Elçisi! Beni cennete götürecek bir salih amel söyle” dediğinde Hz. Muhammed s.a.v. “Allah’a ibadet eder ve ona hiçbir şeyi ortak koşmazsın, namazı kılar, zekâtı verir, </w:t>
      </w:r>
      <w:r>
        <w:t>.........................yı</w:t>
      </w:r>
      <w:r>
        <w:rPr>
          <w:rFonts w:cs="Times New Roman"/>
          <w:sz w:val="21"/>
          <w:szCs w:val="21"/>
        </w:rPr>
        <w:t xml:space="preserve"> gözetirsin.” buyurmuştur.</w:t>
      </w:r>
    </w:p>
    <w:p w14:paraId="5A437F79" w14:textId="77777777" w:rsidR="008B14CB" w:rsidRDefault="00C02C39">
      <w:pPr>
        <w:spacing w:before="57" w:after="57"/>
      </w:pPr>
      <w:r>
        <w:rPr>
          <w:rFonts w:cs="Times New Roman"/>
          <w:b/>
          <w:bCs/>
          <w:sz w:val="21"/>
          <w:szCs w:val="21"/>
        </w:rPr>
        <w:t>5.</w:t>
      </w:r>
      <w:r>
        <w:rPr>
          <w:rFonts w:cs="Times New Roman"/>
          <w:sz w:val="21"/>
          <w:szCs w:val="21"/>
        </w:rPr>
        <w:t xml:space="preserve"> Hz. Muhammed s.a.v. “Kim Allah’a ve ahiret gününe inanıyorsa misafirini iyi ağırlasın. Bunun uygun süresi bir gün ve bir gecedir. Misafirlik (hakkı) </w:t>
      </w:r>
      <w:r>
        <w:t>...........</w:t>
      </w:r>
      <w:r>
        <w:rPr>
          <w:rFonts w:cs="Times New Roman"/>
          <w:sz w:val="21"/>
          <w:szCs w:val="21"/>
        </w:rPr>
        <w:t xml:space="preserve"> gündür, bundan sonra (misafire ikram) sadakadır. Misafirin de ev sahibini sıkıntıya sokacak kadar onun yanında kalması helal olmaz.” diyerek uygun misafirliği bizlere öğretmiştir.</w:t>
      </w:r>
    </w:p>
    <w:p w14:paraId="6A7E3220" w14:textId="77777777" w:rsidR="008B14CB" w:rsidRDefault="00C02C39">
      <w:pPr>
        <w:spacing w:before="69" w:after="0"/>
      </w:pPr>
      <w:r>
        <w:rPr>
          <w:rFonts w:cs="Times New Roman"/>
          <w:b/>
          <w:sz w:val="21"/>
          <w:szCs w:val="21"/>
          <w:u w:val="single"/>
        </w:rPr>
        <w:t>Ç. EŞLEŞTİRMELİ SORULAR: Aşağıdaki sorularda sayıları kullanarak eşleştirmeyi tamamlayınız. (2X5=10 puan)</w:t>
      </w:r>
    </w:p>
    <w:tbl>
      <w:tblPr>
        <w:tblW w:w="8450"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4A0" w:firstRow="1" w:lastRow="0" w:firstColumn="1" w:lastColumn="0" w:noHBand="0" w:noVBand="1"/>
      </w:tblPr>
      <w:tblGrid>
        <w:gridCol w:w="513"/>
        <w:gridCol w:w="1987"/>
        <w:gridCol w:w="563"/>
        <w:gridCol w:w="5387"/>
      </w:tblGrid>
      <w:tr w:rsidR="008B14CB" w14:paraId="4473B5BA" w14:textId="77777777">
        <w:tc>
          <w:tcPr>
            <w:tcW w:w="513" w:type="dxa"/>
            <w:tcBorders>
              <w:top w:val="single" w:sz="4" w:space="0" w:color="000000"/>
              <w:left w:val="single" w:sz="4" w:space="0" w:color="000000"/>
              <w:bottom w:val="single" w:sz="4" w:space="0" w:color="000000"/>
            </w:tcBorders>
            <w:shd w:val="clear" w:color="auto" w:fill="auto"/>
          </w:tcPr>
          <w:p w14:paraId="0655E86B" w14:textId="77777777" w:rsidR="008B14CB" w:rsidRDefault="00C02C39">
            <w:pPr>
              <w:pStyle w:val="Tabloerii"/>
              <w:spacing w:after="0"/>
              <w:jc w:val="center"/>
              <w:rPr>
                <w:rFonts w:ascii="Calibri" w:hAnsi="Calibri"/>
                <w:b/>
                <w:bCs/>
                <w:color w:val="000000"/>
                <w:sz w:val="21"/>
                <w:szCs w:val="21"/>
              </w:rPr>
            </w:pPr>
            <w:r>
              <w:rPr>
                <w:rFonts w:ascii="Calibri" w:hAnsi="Calibri"/>
                <w:b/>
                <w:bCs/>
                <w:color w:val="000000"/>
                <w:sz w:val="21"/>
                <w:szCs w:val="21"/>
              </w:rPr>
              <w:t>1</w:t>
            </w:r>
          </w:p>
        </w:tc>
        <w:tc>
          <w:tcPr>
            <w:tcW w:w="1987" w:type="dxa"/>
            <w:tcBorders>
              <w:top w:val="single" w:sz="4" w:space="0" w:color="000000"/>
              <w:left w:val="single" w:sz="4" w:space="0" w:color="000000"/>
              <w:bottom w:val="single" w:sz="4" w:space="0" w:color="000000"/>
            </w:tcBorders>
            <w:shd w:val="clear" w:color="auto" w:fill="auto"/>
          </w:tcPr>
          <w:p w14:paraId="28C20ED7"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Zaman israfı</w:t>
            </w:r>
          </w:p>
        </w:tc>
        <w:tc>
          <w:tcPr>
            <w:tcW w:w="563" w:type="dxa"/>
            <w:tcBorders>
              <w:top w:val="single" w:sz="4" w:space="0" w:color="000000"/>
              <w:left w:val="single" w:sz="4" w:space="0" w:color="000000"/>
              <w:bottom w:val="single" w:sz="4" w:space="0" w:color="000000"/>
            </w:tcBorders>
            <w:shd w:val="clear" w:color="auto" w:fill="auto"/>
          </w:tcPr>
          <w:p w14:paraId="37C009E6" w14:textId="77777777" w:rsidR="008B14CB" w:rsidRDefault="008B14CB">
            <w:pPr>
              <w:pStyle w:val="Tabloerii"/>
              <w:spacing w:after="0"/>
              <w:jc w:val="center"/>
              <w:rPr>
                <w:rFonts w:ascii="Calibri" w:hAnsi="Calibri"/>
                <w:color w:val="000000"/>
                <w:sz w:val="21"/>
                <w:szCs w:val="21"/>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5D489472"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Bir mekânın lambalarını boşa açık bırakmak</w:t>
            </w:r>
          </w:p>
        </w:tc>
      </w:tr>
      <w:tr w:rsidR="008B14CB" w14:paraId="60794417" w14:textId="77777777">
        <w:tc>
          <w:tcPr>
            <w:tcW w:w="513" w:type="dxa"/>
            <w:tcBorders>
              <w:left w:val="single" w:sz="4" w:space="0" w:color="000000"/>
              <w:bottom w:val="single" w:sz="4" w:space="0" w:color="000000"/>
            </w:tcBorders>
            <w:shd w:val="clear" w:color="auto" w:fill="auto"/>
          </w:tcPr>
          <w:p w14:paraId="260F7205" w14:textId="77777777" w:rsidR="008B14CB" w:rsidRDefault="00C02C39">
            <w:pPr>
              <w:pStyle w:val="Tabloerii"/>
              <w:spacing w:after="0"/>
              <w:jc w:val="center"/>
              <w:rPr>
                <w:rFonts w:ascii="Calibri" w:hAnsi="Calibri"/>
                <w:b/>
                <w:bCs/>
                <w:color w:val="000000"/>
                <w:sz w:val="21"/>
                <w:szCs w:val="21"/>
              </w:rPr>
            </w:pPr>
            <w:r>
              <w:rPr>
                <w:rFonts w:ascii="Calibri" w:hAnsi="Calibri"/>
                <w:b/>
                <w:bCs/>
                <w:color w:val="000000"/>
                <w:sz w:val="21"/>
                <w:szCs w:val="21"/>
              </w:rPr>
              <w:t>2</w:t>
            </w:r>
          </w:p>
        </w:tc>
        <w:tc>
          <w:tcPr>
            <w:tcW w:w="1987" w:type="dxa"/>
            <w:tcBorders>
              <w:left w:val="single" w:sz="4" w:space="0" w:color="000000"/>
              <w:bottom w:val="single" w:sz="4" w:space="0" w:color="000000"/>
            </w:tcBorders>
            <w:shd w:val="clear" w:color="auto" w:fill="auto"/>
          </w:tcPr>
          <w:p w14:paraId="3995EE4D"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Elektrik israfı</w:t>
            </w:r>
          </w:p>
        </w:tc>
        <w:tc>
          <w:tcPr>
            <w:tcW w:w="563" w:type="dxa"/>
            <w:tcBorders>
              <w:left w:val="single" w:sz="4" w:space="0" w:color="000000"/>
              <w:bottom w:val="single" w:sz="4" w:space="0" w:color="000000"/>
            </w:tcBorders>
            <w:shd w:val="clear" w:color="auto" w:fill="auto"/>
          </w:tcPr>
          <w:p w14:paraId="47E3DA90" w14:textId="77777777" w:rsidR="008B14CB" w:rsidRDefault="008B14CB">
            <w:pPr>
              <w:pStyle w:val="Tabloerii"/>
              <w:spacing w:after="0"/>
              <w:jc w:val="center"/>
              <w:rPr>
                <w:rFonts w:ascii="Calibri" w:hAnsi="Calibri"/>
                <w:color w:val="000000"/>
                <w:sz w:val="21"/>
                <w:szCs w:val="21"/>
              </w:rPr>
            </w:pPr>
          </w:p>
        </w:tc>
        <w:tc>
          <w:tcPr>
            <w:tcW w:w="5387" w:type="dxa"/>
            <w:tcBorders>
              <w:left w:val="single" w:sz="4" w:space="0" w:color="000000"/>
              <w:bottom w:val="single" w:sz="4" w:space="0" w:color="000000"/>
              <w:right w:val="single" w:sz="4" w:space="0" w:color="000000"/>
            </w:tcBorders>
            <w:shd w:val="clear" w:color="auto" w:fill="auto"/>
          </w:tcPr>
          <w:p w14:paraId="0B4490F2"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Bayatlayan ekmekleri çöpe atmak</w:t>
            </w:r>
          </w:p>
        </w:tc>
      </w:tr>
      <w:tr w:rsidR="008B14CB" w14:paraId="3674FCC6" w14:textId="77777777">
        <w:tc>
          <w:tcPr>
            <w:tcW w:w="513" w:type="dxa"/>
            <w:tcBorders>
              <w:left w:val="single" w:sz="4" w:space="0" w:color="000000"/>
              <w:bottom w:val="single" w:sz="4" w:space="0" w:color="000000"/>
            </w:tcBorders>
            <w:shd w:val="clear" w:color="auto" w:fill="auto"/>
          </w:tcPr>
          <w:p w14:paraId="27361EB1" w14:textId="77777777" w:rsidR="008B14CB" w:rsidRDefault="00C02C39">
            <w:pPr>
              <w:pStyle w:val="Tabloerii"/>
              <w:spacing w:after="0"/>
              <w:jc w:val="center"/>
              <w:rPr>
                <w:rFonts w:ascii="Calibri" w:hAnsi="Calibri"/>
                <w:b/>
                <w:bCs/>
                <w:color w:val="000000"/>
                <w:sz w:val="21"/>
                <w:szCs w:val="21"/>
              </w:rPr>
            </w:pPr>
            <w:r>
              <w:rPr>
                <w:rFonts w:ascii="Calibri" w:hAnsi="Calibri"/>
                <w:b/>
                <w:bCs/>
                <w:color w:val="000000"/>
                <w:sz w:val="21"/>
                <w:szCs w:val="21"/>
              </w:rPr>
              <w:t>3</w:t>
            </w:r>
          </w:p>
        </w:tc>
        <w:tc>
          <w:tcPr>
            <w:tcW w:w="1987" w:type="dxa"/>
            <w:tcBorders>
              <w:left w:val="single" w:sz="4" w:space="0" w:color="000000"/>
              <w:bottom w:val="single" w:sz="4" w:space="0" w:color="000000"/>
            </w:tcBorders>
            <w:shd w:val="clear" w:color="auto" w:fill="auto"/>
          </w:tcPr>
          <w:p w14:paraId="62443B33"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Yiyecek israfı</w:t>
            </w:r>
          </w:p>
        </w:tc>
        <w:tc>
          <w:tcPr>
            <w:tcW w:w="563" w:type="dxa"/>
            <w:tcBorders>
              <w:left w:val="single" w:sz="4" w:space="0" w:color="000000"/>
              <w:bottom w:val="single" w:sz="4" w:space="0" w:color="000000"/>
            </w:tcBorders>
            <w:shd w:val="clear" w:color="auto" w:fill="auto"/>
          </w:tcPr>
          <w:p w14:paraId="6E9FF7A1" w14:textId="77777777" w:rsidR="008B14CB" w:rsidRDefault="008B14CB">
            <w:pPr>
              <w:pStyle w:val="Tabloerii"/>
              <w:spacing w:after="0"/>
              <w:jc w:val="center"/>
              <w:rPr>
                <w:rFonts w:ascii="Calibri" w:hAnsi="Calibri"/>
                <w:color w:val="000000"/>
                <w:sz w:val="21"/>
                <w:szCs w:val="21"/>
              </w:rPr>
            </w:pPr>
          </w:p>
        </w:tc>
        <w:tc>
          <w:tcPr>
            <w:tcW w:w="5387" w:type="dxa"/>
            <w:tcBorders>
              <w:left w:val="single" w:sz="4" w:space="0" w:color="000000"/>
              <w:bottom w:val="single" w:sz="4" w:space="0" w:color="000000"/>
              <w:right w:val="single" w:sz="4" w:space="0" w:color="000000"/>
            </w:tcBorders>
            <w:shd w:val="clear" w:color="auto" w:fill="auto"/>
          </w:tcPr>
          <w:p w14:paraId="09EBCF1B"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Vaktimizin çoğunu bilgisayarda oyun oynayarak geçirmek</w:t>
            </w:r>
          </w:p>
        </w:tc>
      </w:tr>
      <w:tr w:rsidR="008B14CB" w14:paraId="7818757C" w14:textId="77777777">
        <w:tc>
          <w:tcPr>
            <w:tcW w:w="513" w:type="dxa"/>
            <w:tcBorders>
              <w:left w:val="single" w:sz="4" w:space="0" w:color="000000"/>
              <w:bottom w:val="single" w:sz="4" w:space="0" w:color="000000"/>
            </w:tcBorders>
            <w:shd w:val="clear" w:color="auto" w:fill="auto"/>
          </w:tcPr>
          <w:p w14:paraId="41121A16" w14:textId="77777777" w:rsidR="008B14CB" w:rsidRDefault="00C02C39">
            <w:pPr>
              <w:pStyle w:val="Tabloerii"/>
              <w:spacing w:after="0"/>
              <w:jc w:val="center"/>
              <w:rPr>
                <w:rFonts w:ascii="Calibri" w:hAnsi="Calibri"/>
                <w:b/>
                <w:bCs/>
                <w:color w:val="000000"/>
                <w:sz w:val="21"/>
                <w:szCs w:val="21"/>
              </w:rPr>
            </w:pPr>
            <w:r>
              <w:rPr>
                <w:rFonts w:ascii="Calibri" w:hAnsi="Calibri"/>
                <w:b/>
                <w:bCs/>
                <w:color w:val="000000"/>
                <w:sz w:val="21"/>
                <w:szCs w:val="21"/>
              </w:rPr>
              <w:t>4</w:t>
            </w:r>
          </w:p>
        </w:tc>
        <w:tc>
          <w:tcPr>
            <w:tcW w:w="1987" w:type="dxa"/>
            <w:tcBorders>
              <w:left w:val="single" w:sz="4" w:space="0" w:color="000000"/>
              <w:bottom w:val="single" w:sz="4" w:space="0" w:color="000000"/>
            </w:tcBorders>
            <w:shd w:val="clear" w:color="auto" w:fill="auto"/>
          </w:tcPr>
          <w:p w14:paraId="6E7F95E1"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Su israfı</w:t>
            </w:r>
          </w:p>
        </w:tc>
        <w:tc>
          <w:tcPr>
            <w:tcW w:w="563" w:type="dxa"/>
            <w:tcBorders>
              <w:left w:val="single" w:sz="4" w:space="0" w:color="000000"/>
              <w:bottom w:val="single" w:sz="4" w:space="0" w:color="000000"/>
            </w:tcBorders>
            <w:shd w:val="clear" w:color="auto" w:fill="auto"/>
          </w:tcPr>
          <w:p w14:paraId="2FA5DB6A" w14:textId="77777777" w:rsidR="008B14CB" w:rsidRDefault="008B14CB">
            <w:pPr>
              <w:pStyle w:val="Tabloerii"/>
              <w:spacing w:after="0"/>
              <w:jc w:val="center"/>
              <w:rPr>
                <w:rFonts w:ascii="Calibri" w:hAnsi="Calibri"/>
                <w:color w:val="000000"/>
                <w:sz w:val="21"/>
                <w:szCs w:val="21"/>
              </w:rPr>
            </w:pPr>
          </w:p>
        </w:tc>
        <w:tc>
          <w:tcPr>
            <w:tcW w:w="5387" w:type="dxa"/>
            <w:tcBorders>
              <w:left w:val="single" w:sz="4" w:space="0" w:color="000000"/>
              <w:bottom w:val="single" w:sz="4" w:space="0" w:color="000000"/>
              <w:right w:val="single" w:sz="4" w:space="0" w:color="000000"/>
            </w:tcBorders>
            <w:shd w:val="clear" w:color="auto" w:fill="auto"/>
          </w:tcPr>
          <w:p w14:paraId="08DF42F5"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Defterimizdeki sayfaları boş yere koparıp durmak</w:t>
            </w:r>
          </w:p>
        </w:tc>
      </w:tr>
      <w:tr w:rsidR="008B14CB" w14:paraId="324EF2D7" w14:textId="77777777">
        <w:tc>
          <w:tcPr>
            <w:tcW w:w="513" w:type="dxa"/>
            <w:tcBorders>
              <w:left w:val="single" w:sz="4" w:space="0" w:color="000000"/>
              <w:bottom w:val="single" w:sz="4" w:space="0" w:color="000000"/>
            </w:tcBorders>
            <w:shd w:val="clear" w:color="auto" w:fill="auto"/>
          </w:tcPr>
          <w:p w14:paraId="5D6016FF" w14:textId="77777777" w:rsidR="008B14CB" w:rsidRDefault="00C02C39">
            <w:pPr>
              <w:pStyle w:val="Tabloerii"/>
              <w:spacing w:after="0"/>
              <w:jc w:val="center"/>
              <w:rPr>
                <w:rFonts w:ascii="Calibri" w:hAnsi="Calibri"/>
                <w:b/>
                <w:bCs/>
                <w:color w:val="000000"/>
                <w:sz w:val="21"/>
                <w:szCs w:val="21"/>
              </w:rPr>
            </w:pPr>
            <w:r>
              <w:rPr>
                <w:rFonts w:ascii="Calibri" w:hAnsi="Calibri"/>
                <w:b/>
                <w:bCs/>
                <w:noProof/>
                <w:color w:val="000000"/>
                <w:sz w:val="21"/>
                <w:szCs w:val="21"/>
                <w:lang w:eastAsia="tr-TR"/>
              </w:rPr>
              <w:drawing>
                <wp:anchor distT="0" distB="0" distL="114935" distR="114935" simplePos="0" relativeHeight="251656704" behindDoc="1" locked="0" layoutInCell="1" allowOverlap="1" wp14:anchorId="7B5D9F46" wp14:editId="2189F681">
                  <wp:simplePos x="0" y="0"/>
                  <wp:positionH relativeFrom="column">
                    <wp:posOffset>5163820</wp:posOffset>
                  </wp:positionH>
                  <wp:positionV relativeFrom="paragraph">
                    <wp:posOffset>200025</wp:posOffset>
                  </wp:positionV>
                  <wp:extent cx="1057910" cy="2595880"/>
                  <wp:effectExtent l="0" t="0" r="0" b="0"/>
                  <wp:wrapNone/>
                  <wp:docPr id="1" name="CEVAP">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VAP">
                            <a:hlinkClick r:id="rId7"/>
                          </pic:cNvPr>
                          <pic:cNvPicPr>
                            <a:picLocks noChangeAspect="1" noChangeArrowheads="1"/>
                          </pic:cNvPicPr>
                        </pic:nvPicPr>
                        <pic:blipFill>
                          <a:blip r:embed="rId8" cstate="print"/>
                          <a:srcRect l="-9" t="-7" r="50709" b="-7"/>
                          <a:stretch>
                            <a:fillRect/>
                          </a:stretch>
                        </pic:blipFill>
                        <pic:spPr bwMode="auto">
                          <a:xfrm>
                            <a:off x="0" y="0"/>
                            <a:ext cx="1057910" cy="2595880"/>
                          </a:xfrm>
                          <a:prstGeom prst="rect">
                            <a:avLst/>
                          </a:prstGeom>
                        </pic:spPr>
                      </pic:pic>
                    </a:graphicData>
                  </a:graphic>
                </wp:anchor>
              </w:drawing>
            </w:r>
            <w:r>
              <w:rPr>
                <w:rFonts w:ascii="Calibri" w:hAnsi="Calibri"/>
                <w:b/>
                <w:bCs/>
                <w:color w:val="000000"/>
                <w:sz w:val="21"/>
                <w:szCs w:val="21"/>
              </w:rPr>
              <w:t>5</w:t>
            </w:r>
          </w:p>
        </w:tc>
        <w:tc>
          <w:tcPr>
            <w:tcW w:w="1987" w:type="dxa"/>
            <w:tcBorders>
              <w:left w:val="single" w:sz="4" w:space="0" w:color="000000"/>
              <w:bottom w:val="single" w:sz="4" w:space="0" w:color="000000"/>
            </w:tcBorders>
            <w:shd w:val="clear" w:color="auto" w:fill="auto"/>
          </w:tcPr>
          <w:p w14:paraId="4A5F25B4"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Ağaç israfı</w:t>
            </w:r>
          </w:p>
        </w:tc>
        <w:tc>
          <w:tcPr>
            <w:tcW w:w="563" w:type="dxa"/>
            <w:tcBorders>
              <w:left w:val="single" w:sz="4" w:space="0" w:color="000000"/>
              <w:bottom w:val="single" w:sz="4" w:space="0" w:color="000000"/>
            </w:tcBorders>
            <w:shd w:val="clear" w:color="auto" w:fill="auto"/>
          </w:tcPr>
          <w:p w14:paraId="3F3647E7" w14:textId="77777777" w:rsidR="008B14CB" w:rsidRDefault="008B14CB">
            <w:pPr>
              <w:pStyle w:val="Tabloerii"/>
              <w:spacing w:after="0"/>
              <w:jc w:val="center"/>
              <w:rPr>
                <w:rFonts w:ascii="Calibri" w:hAnsi="Calibri"/>
                <w:color w:val="000000"/>
                <w:sz w:val="21"/>
                <w:szCs w:val="21"/>
              </w:rPr>
            </w:pPr>
          </w:p>
        </w:tc>
        <w:tc>
          <w:tcPr>
            <w:tcW w:w="5387" w:type="dxa"/>
            <w:tcBorders>
              <w:left w:val="single" w:sz="4" w:space="0" w:color="000000"/>
              <w:bottom w:val="single" w:sz="4" w:space="0" w:color="000000"/>
              <w:right w:val="single" w:sz="4" w:space="0" w:color="000000"/>
            </w:tcBorders>
            <w:shd w:val="clear" w:color="auto" w:fill="auto"/>
          </w:tcPr>
          <w:p w14:paraId="207136C5"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Diş fırçalarken musluğu açık bırakmak</w:t>
            </w:r>
          </w:p>
        </w:tc>
      </w:tr>
    </w:tbl>
    <w:p w14:paraId="19C702B1" w14:textId="77777777" w:rsidR="008B14CB" w:rsidRDefault="00D85952">
      <w:pPr>
        <w:spacing w:before="69" w:after="0"/>
      </w:pPr>
      <w:r>
        <w:pict w14:anchorId="0B821434">
          <v:shapetype id="_x0000_t202" coordsize="21600,21600" o:spt="202" path="m,l,21600r21600,l21600,xe">
            <v:stroke joinstyle="miter"/>
            <v:path gradientshapeok="t" o:connecttype="rect"/>
          </v:shapetype>
          <v:shape id="_x0000_s1027" type="#_x0000_t202" style="position:absolute;margin-left:0;margin-top:0;width:50pt;height:50pt;z-index:251657728;visibility:hidden;mso-position-horizontal-relative:text;mso-position-vertical-relative:text">
            <o:lock v:ext="edit" selection="t"/>
          </v:shape>
        </w:pict>
      </w:r>
      <w:r>
        <w:pict w14:anchorId="184DD63A">
          <v:shape id="Şekil1" o:spid="_x0000_s1026" style="position:absolute;margin-left:308.75pt;margin-top:2.85pt;width:100.55pt;height:77.45pt;z-index:251658752;mso-position-horizontal-relative:text;mso-position-vertical-relative:text" coordsize="21600,21600" o:spt="100" adj="0,,0" path="" filled="f">
            <v:fill o:detectmouseclick="t"/>
            <v:stroke joinstyle="round"/>
            <v:formulas/>
            <v:path o:connecttype="segments"/>
            <v:textbox>
              <w:txbxContent>
                <w:p w14:paraId="7D201F8C" w14:textId="77777777" w:rsidR="008B14CB" w:rsidRDefault="00C02C39">
                  <w:pPr>
                    <w:overflowPunct w:val="0"/>
                    <w:spacing w:after="0" w:line="240" w:lineRule="auto"/>
                    <w:jc w:val="center"/>
                  </w:pPr>
                  <w:r>
                    <w:rPr>
                      <w:i/>
                      <w:iCs/>
                      <w:sz w:val="24"/>
                    </w:rPr>
                    <w:t>ÖN SAYFADAKİ</w:t>
                  </w:r>
                </w:p>
                <w:p w14:paraId="54672BB4" w14:textId="77777777" w:rsidR="008B14CB" w:rsidRDefault="00C02C39">
                  <w:pPr>
                    <w:overflowPunct w:val="0"/>
                    <w:spacing w:after="0" w:line="240" w:lineRule="auto"/>
                    <w:jc w:val="center"/>
                  </w:pPr>
                  <w:r>
                    <w:rPr>
                      <w:i/>
                      <w:iCs/>
                      <w:sz w:val="24"/>
                    </w:rPr>
                    <w:t>A BÖLÜMÜNÜN CEVAPLARINI YANDAKİ ALANA İŞARETLEYİNİZ.</w:t>
                  </w:r>
                </w:p>
              </w:txbxContent>
            </v:textbox>
            <w10:wrap type="square"/>
          </v:shape>
        </w:pict>
      </w:r>
      <w:r w:rsidR="00C02C39">
        <w:rPr>
          <w:rFonts w:cs="Times New Roman"/>
          <w:b/>
          <w:sz w:val="21"/>
          <w:szCs w:val="21"/>
          <w:u w:val="single"/>
        </w:rPr>
        <w:t>D. KAPALI UÇLU SORU (1X10=10 puan)</w:t>
      </w:r>
    </w:p>
    <w:p w14:paraId="02BEF8F3" w14:textId="77777777" w:rsidR="008B14CB" w:rsidRDefault="00C02C39">
      <w:pPr>
        <w:spacing w:after="0" w:line="480" w:lineRule="auto"/>
        <w:rPr>
          <w:u w:val="single"/>
        </w:rPr>
      </w:pPr>
      <w:r>
        <w:rPr>
          <w:rFonts w:cs="Times New Roman"/>
          <w:b/>
          <w:sz w:val="21"/>
          <w:szCs w:val="21"/>
          <w:u w:val="single"/>
        </w:rPr>
        <w:t>1. Tehıyyât Duâsı’nın okunuşunu yazınız (anlamını değil).</w:t>
      </w:r>
    </w:p>
    <w:p w14:paraId="7361420A" w14:textId="77777777" w:rsidR="008B14CB" w:rsidRDefault="00C02C39">
      <w:pPr>
        <w:spacing w:after="0" w:line="480" w:lineRule="auto"/>
      </w:pPr>
      <w:bookmarkStart w:id="0" w:name="__DdeLink__1611_2864320243"/>
      <w:r>
        <w:t>..........................................................................................................</w:t>
      </w:r>
      <w:bookmarkEnd w:id="0"/>
      <w:r>
        <w:tab/>
      </w:r>
      <w:r>
        <w:tab/>
      </w:r>
      <w:r>
        <w:tab/>
      </w:r>
      <w:r>
        <w:tab/>
      </w:r>
    </w:p>
    <w:p w14:paraId="752F6993" w14:textId="77777777" w:rsidR="008B14CB" w:rsidRDefault="00C02C39">
      <w:pPr>
        <w:spacing w:after="0" w:line="480" w:lineRule="auto"/>
      </w:pPr>
      <w:r>
        <w:t>..........................................................................................................</w:t>
      </w:r>
    </w:p>
    <w:p w14:paraId="36F22B8E" w14:textId="77777777" w:rsidR="008B14CB" w:rsidRDefault="00C02C39">
      <w:pPr>
        <w:spacing w:after="0" w:line="480" w:lineRule="auto"/>
      </w:pPr>
      <w:r>
        <w:t>..................................................................................................................................................</w:t>
      </w:r>
    </w:p>
    <w:p w14:paraId="037DC9DF" w14:textId="77777777" w:rsidR="008B14CB" w:rsidRDefault="00C02C39">
      <w:pPr>
        <w:spacing w:after="0" w:line="480" w:lineRule="auto"/>
      </w:pPr>
      <w:r>
        <w:t>..................................................................................................................................................</w:t>
      </w:r>
    </w:p>
    <w:sectPr w:rsidR="008B14CB" w:rsidSect="008B14CB">
      <w:type w:val="continuous"/>
      <w:pgSz w:w="11906" w:h="16838"/>
      <w:pgMar w:top="238" w:right="791" w:bottom="500" w:left="1020"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MT">
    <w:altName w:val="Times New Roman"/>
    <w:charset w:val="A2"/>
    <w:family w:val="roman"/>
    <w:pitch w:val="variable"/>
  </w:font>
  <w:font w:name="Arial-BoldMT">
    <w:altName w:val="Times New Roman"/>
    <w:charset w:val="A2"/>
    <w:family w:val="roman"/>
    <w:pitch w:val="variable"/>
  </w:font>
  <w:font w:name="Liberation Sans">
    <w:altName w:val="Arial"/>
    <w:charset w:val="A2"/>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2"/>
    <w:family w:val="swiss"/>
    <w:pitch w:val="variable"/>
    <w:sig w:usb0="E0002EFF" w:usb1="C000785B" w:usb2="00000009" w:usb3="00000000" w:csb0="000001FF" w:csb1="00000000"/>
  </w:font>
  <w:font w:name="Cambria-Bold">
    <w:panose1 w:val="00000000000000000000"/>
    <w:charset w:val="00"/>
    <w:family w:val="roman"/>
    <w:notTrueType/>
    <w:pitch w:val="default"/>
  </w:font>
  <w:font w:name="ComicSansMS-Bold">
    <w:panose1 w:val="00000000000000000000"/>
    <w:charset w:val="00"/>
    <w:family w:val="roman"/>
    <w:notTrueType/>
    <w:pitch w:val="default"/>
  </w:font>
  <w:font w:name="Andale Sans UI">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14CB"/>
    <w:rsid w:val="00610E20"/>
    <w:rsid w:val="008B14CB"/>
    <w:rsid w:val="00C02C39"/>
    <w:rsid w:val="00D859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B40ECC4"/>
  <w15:docId w15:val="{19EFC69C-1292-401F-83C9-60EDBDF9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4CB"/>
    <w:pPr>
      <w:spacing w:after="200" w:line="276" w:lineRule="auto"/>
    </w:pPr>
    <w:rPr>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bilgi Char"/>
    <w:basedOn w:val="VarsaylanParagrafYazTipi"/>
    <w:uiPriority w:val="99"/>
    <w:qFormat/>
    <w:rsid w:val="003203A4"/>
  </w:style>
  <w:style w:type="character" w:customStyle="1" w:styleId="AltbilgiChar">
    <w:name w:val="Altbilgi Char"/>
    <w:basedOn w:val="VarsaylanParagrafYazTipi"/>
    <w:link w:val="AltBilgi1"/>
    <w:uiPriority w:val="99"/>
    <w:qFormat/>
    <w:rsid w:val="003203A4"/>
  </w:style>
  <w:style w:type="character" w:customStyle="1" w:styleId="fontstyle01">
    <w:name w:val="fontstyle01"/>
    <w:basedOn w:val="VarsaylanParagrafYazTipi"/>
    <w:qFormat/>
    <w:rsid w:val="00E561DE"/>
    <w:rPr>
      <w:rFonts w:ascii="ArialMT" w:hAnsi="ArialMT"/>
      <w:b w:val="0"/>
      <w:bCs w:val="0"/>
      <w:i w:val="0"/>
      <w:iCs w:val="0"/>
      <w:color w:val="242021"/>
      <w:sz w:val="20"/>
      <w:szCs w:val="20"/>
    </w:rPr>
  </w:style>
  <w:style w:type="character" w:customStyle="1" w:styleId="fontstyle21">
    <w:name w:val="fontstyle21"/>
    <w:basedOn w:val="VarsaylanParagrafYazTipi"/>
    <w:qFormat/>
    <w:rsid w:val="00E561DE"/>
    <w:rPr>
      <w:rFonts w:ascii="Arial-BoldMT" w:hAnsi="Arial-BoldMT"/>
      <w:b/>
      <w:bCs/>
      <w:i w:val="0"/>
      <w:iCs w:val="0"/>
      <w:color w:val="242021"/>
      <w:sz w:val="20"/>
      <w:szCs w:val="20"/>
    </w:rPr>
  </w:style>
  <w:style w:type="paragraph" w:customStyle="1" w:styleId="Balk">
    <w:name w:val="Başlık"/>
    <w:basedOn w:val="Normal"/>
    <w:next w:val="GvdeMetni"/>
    <w:qFormat/>
    <w:rsid w:val="008B14CB"/>
    <w:pPr>
      <w:keepNext/>
      <w:spacing w:before="240" w:after="120"/>
    </w:pPr>
    <w:rPr>
      <w:rFonts w:ascii="Liberation Sans" w:eastAsia="Microsoft YaHei" w:hAnsi="Liberation Sans" w:cs="Arial"/>
      <w:sz w:val="28"/>
      <w:szCs w:val="28"/>
    </w:rPr>
  </w:style>
  <w:style w:type="paragraph" w:styleId="GvdeMetni">
    <w:name w:val="Body Text"/>
    <w:basedOn w:val="Normal"/>
    <w:rsid w:val="008B14CB"/>
    <w:pPr>
      <w:spacing w:after="140"/>
    </w:pPr>
  </w:style>
  <w:style w:type="paragraph" w:styleId="Liste">
    <w:name w:val="List"/>
    <w:basedOn w:val="GvdeMetni"/>
    <w:rsid w:val="008B14CB"/>
    <w:rPr>
      <w:rFonts w:cs="Arial"/>
    </w:rPr>
  </w:style>
  <w:style w:type="paragraph" w:customStyle="1" w:styleId="ResimYazs1">
    <w:name w:val="Resim Yazısı1"/>
    <w:basedOn w:val="Normal"/>
    <w:qFormat/>
    <w:rsid w:val="008B14CB"/>
    <w:pPr>
      <w:suppressLineNumbers/>
      <w:spacing w:before="120" w:after="120"/>
    </w:pPr>
    <w:rPr>
      <w:rFonts w:cs="Arial"/>
      <w:i/>
      <w:iCs/>
      <w:sz w:val="24"/>
      <w:szCs w:val="24"/>
    </w:rPr>
  </w:style>
  <w:style w:type="paragraph" w:customStyle="1" w:styleId="Dizin">
    <w:name w:val="Dizin"/>
    <w:basedOn w:val="Normal"/>
    <w:qFormat/>
    <w:rsid w:val="008B14CB"/>
    <w:pPr>
      <w:suppressLineNumbers/>
    </w:pPr>
    <w:rPr>
      <w:rFonts w:cs="Arial"/>
    </w:rPr>
  </w:style>
  <w:style w:type="paragraph" w:customStyle="1" w:styleId="stBilgi1">
    <w:name w:val="Üst Bilgi1"/>
    <w:basedOn w:val="Normal"/>
    <w:uiPriority w:val="99"/>
    <w:unhideWhenUsed/>
    <w:rsid w:val="003203A4"/>
    <w:pPr>
      <w:tabs>
        <w:tab w:val="center" w:pos="4536"/>
        <w:tab w:val="right" w:pos="9072"/>
      </w:tabs>
      <w:spacing w:after="0" w:line="240" w:lineRule="auto"/>
    </w:pPr>
  </w:style>
  <w:style w:type="paragraph" w:customStyle="1" w:styleId="AltBilgi1">
    <w:name w:val="Alt Bilgi1"/>
    <w:basedOn w:val="Normal"/>
    <w:link w:val="AltbilgiChar"/>
    <w:uiPriority w:val="99"/>
    <w:unhideWhenUsed/>
    <w:rsid w:val="003203A4"/>
    <w:pPr>
      <w:tabs>
        <w:tab w:val="center" w:pos="4536"/>
        <w:tab w:val="right" w:pos="9072"/>
      </w:tabs>
      <w:spacing w:after="0" w:line="240" w:lineRule="auto"/>
    </w:pPr>
  </w:style>
  <w:style w:type="paragraph" w:styleId="ListeParagraf">
    <w:name w:val="List Paragraph"/>
    <w:basedOn w:val="Normal"/>
    <w:uiPriority w:val="34"/>
    <w:qFormat/>
    <w:rsid w:val="00386A95"/>
    <w:pPr>
      <w:ind w:left="720"/>
      <w:contextualSpacing/>
    </w:pPr>
  </w:style>
  <w:style w:type="paragraph" w:customStyle="1" w:styleId="Tabloerii">
    <w:name w:val="Tablo İçeriği"/>
    <w:basedOn w:val="Normal"/>
    <w:qFormat/>
    <w:rsid w:val="008B14CB"/>
    <w:pPr>
      <w:suppressLineNumbers/>
    </w:pPr>
  </w:style>
  <w:style w:type="table" w:styleId="TabloKlavuzu">
    <w:name w:val="Table Grid"/>
    <w:basedOn w:val="NormalTablo"/>
    <w:uiPriority w:val="59"/>
    <w:rsid w:val="000802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610E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orubak.com/sina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CF05E-A0DA-4A39-B6E1-29781A4DA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1095</Words>
  <Characters>6242</Characters>
  <Application>Microsoft Office Word</Application>
  <DocSecurity>0</DocSecurity>
  <Lines>52</Lines>
  <Paragraphs>14</Paragraphs>
  <ScaleCrop>false</ScaleCrop>
  <Manager>https://www.sorubak.com</Manager>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2019-05-05T07:06:00Z</dcterms:created>
  <dcterms:modified xsi:type="dcterms:W3CDTF">2022-05-23T08:24:00Z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