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04"/>
        <w:gridCol w:w="5426"/>
      </w:tblGrid>
      <w:tr>
        <w:trPr>
          <w:trHeight w:val="2156" w:hRule="atLeast"/>
        </w:trPr>
        <w:tc>
          <w:tcPr>
            <w:tcW w:w="10930" w:type="dxa"/>
            <w:gridSpan w:val="2"/>
            <w:tcBorders>
              <w:bottom w:val="thickThinMediumGap" w:sz="9" w:space="0" w:color="4F81BC"/>
            </w:tcBorders>
          </w:tcPr>
          <w:p>
            <w:pPr>
              <w:pStyle w:val="TableParagraph"/>
              <w:tabs>
                <w:tab w:pos="4521" w:val="left" w:leader="none"/>
                <w:tab w:pos="10493" w:val="right" w:leader="none"/>
              </w:tabs>
              <w:spacing w:before="369"/>
              <w:ind w:left="18"/>
              <w:rPr>
                <w:rFonts w:ascii="Arial"/>
                <w:sz w:val="22"/>
              </w:rPr>
            </w:pPr>
            <w:r>
              <w:rPr>
                <w:rFonts w:ascii="Cambria"/>
                <w:b/>
                <w:color w:val="4F81BC"/>
                <w:spacing w:val="-4"/>
                <w:sz w:val="22"/>
              </w:rPr>
              <w:t>ADI:</w:t>
            </w:r>
            <w:r>
              <w:rPr>
                <w:rFonts w:ascii="Cambria"/>
                <w:b/>
                <w:color w:val="4F81BC"/>
                <w:sz w:val="22"/>
              </w:rPr>
              <w:tab/>
            </w:r>
            <w:r>
              <w:rPr>
                <w:rFonts w:ascii="Cambria"/>
                <w:b/>
                <w:color w:val="4F81BC"/>
                <w:spacing w:val="-5"/>
                <w:w w:val="95"/>
                <w:sz w:val="22"/>
              </w:rPr>
              <w:t>NO:</w:t>
            </w:r>
            <w:r>
              <w:rPr>
                <w:rFonts w:ascii="Cambria"/>
                <w:b/>
                <w:color w:val="4F81BC"/>
                <w:sz w:val="22"/>
              </w:rPr>
              <w:tab/>
            </w:r>
            <w:r>
              <w:rPr>
                <w:rFonts w:ascii="Arial"/>
                <w:spacing w:val="-2"/>
                <w:sz w:val="22"/>
              </w:rPr>
              <w:t>22.03.2022</w:t>
            </w:r>
          </w:p>
          <w:p>
            <w:pPr>
              <w:pStyle w:val="TableParagraph"/>
              <w:tabs>
                <w:tab w:pos="4531" w:val="left" w:leader="none"/>
              </w:tabs>
              <w:spacing w:before="239"/>
              <w:ind w:left="18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color w:val="4F81BC"/>
                <w:spacing w:val="-2"/>
                <w:sz w:val="22"/>
              </w:rPr>
              <w:t>SOYADI:</w:t>
            </w:r>
            <w:r>
              <w:rPr>
                <w:rFonts w:ascii="Cambria"/>
                <w:b/>
                <w:color w:val="4F81BC"/>
                <w:sz w:val="22"/>
              </w:rPr>
              <w:tab/>
            </w:r>
            <w:r>
              <w:rPr>
                <w:rFonts w:ascii="Cambria"/>
                <w:b/>
                <w:color w:val="4F81BC"/>
                <w:spacing w:val="-2"/>
                <w:sz w:val="22"/>
              </w:rPr>
              <w:t>SINIFI:</w:t>
            </w:r>
          </w:p>
          <w:p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"/>
              <w:ind w:left="1453" w:right="1422"/>
              <w:jc w:val="center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color w:val="4F81BC"/>
                <w:sz w:val="22"/>
              </w:rPr>
              <w:t>2021-2022</w:t>
            </w:r>
            <w:r>
              <w:rPr>
                <w:rFonts w:ascii="Cambria" w:hAnsi="Cambria"/>
                <w:b/>
                <w:color w:val="4F81BC"/>
                <w:spacing w:val="-8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EĞİTİM</w:t>
            </w:r>
            <w:r>
              <w:rPr>
                <w:rFonts w:ascii="Cambria" w:hAnsi="Cambria"/>
                <w:b/>
                <w:color w:val="4F81BC"/>
                <w:spacing w:val="-3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ÖĞRETİM</w:t>
            </w:r>
            <w:r>
              <w:rPr>
                <w:rFonts w:ascii="Cambria" w:hAnsi="Cambria"/>
                <w:b/>
                <w:color w:val="4F81BC"/>
                <w:spacing w:val="-4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YILI</w:t>
            </w:r>
            <w:r>
              <w:rPr>
                <w:rFonts w:ascii="Cambria" w:hAnsi="Cambria"/>
                <w:b/>
                <w:color w:val="4F81BC"/>
                <w:spacing w:val="-4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DARK</w:t>
            </w:r>
            <w:r>
              <w:rPr>
                <w:rFonts w:ascii="Cambria" w:hAnsi="Cambria"/>
                <w:b/>
                <w:color w:val="4F81BC"/>
                <w:spacing w:val="-3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–</w:t>
            </w:r>
            <w:r>
              <w:rPr>
                <w:rFonts w:ascii="Cambria" w:hAnsi="Cambria"/>
                <w:b/>
                <w:color w:val="4F81BC"/>
                <w:spacing w:val="-5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SÜRÜCÜ</w:t>
            </w:r>
            <w:r>
              <w:rPr>
                <w:rFonts w:ascii="Cambria" w:hAnsi="Cambria"/>
                <w:b/>
                <w:color w:val="4F81BC"/>
                <w:spacing w:val="-4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ÇAĞDAŞ</w:t>
            </w:r>
            <w:r>
              <w:rPr>
                <w:rFonts w:ascii="Cambria" w:hAnsi="Cambria"/>
                <w:b/>
                <w:color w:val="4F81BC"/>
                <w:spacing w:val="-6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YAŞAM</w:t>
            </w:r>
            <w:r>
              <w:rPr>
                <w:rFonts w:ascii="Cambria" w:hAnsi="Cambria"/>
                <w:b/>
                <w:color w:val="4F81BC"/>
                <w:spacing w:val="-3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pacing w:val="-2"/>
                <w:sz w:val="22"/>
              </w:rPr>
              <w:t>ORTAOKULU</w:t>
            </w:r>
          </w:p>
          <w:p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"/>
              <w:ind w:left="1453" w:right="1422"/>
              <w:jc w:val="center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color w:val="4F81BC"/>
                <w:sz w:val="22"/>
              </w:rPr>
              <w:t>6-A</w:t>
            </w:r>
            <w:r>
              <w:rPr>
                <w:rFonts w:ascii="Cambria" w:hAnsi="Cambria"/>
                <w:b/>
                <w:color w:val="4F81BC"/>
                <w:spacing w:val="-4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SINIFI</w:t>
            </w:r>
            <w:r>
              <w:rPr>
                <w:rFonts w:ascii="Cambria" w:hAnsi="Cambria"/>
                <w:b/>
                <w:color w:val="4F81BC"/>
                <w:spacing w:val="-3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2.</w:t>
            </w:r>
            <w:r>
              <w:rPr>
                <w:rFonts w:ascii="Cambria" w:hAnsi="Cambria"/>
                <w:b/>
                <w:color w:val="4F81BC"/>
                <w:spacing w:val="-3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DÖNEM</w:t>
            </w:r>
            <w:r>
              <w:rPr>
                <w:rFonts w:ascii="Cambria" w:hAnsi="Cambria"/>
                <w:b/>
                <w:color w:val="4F81BC"/>
                <w:spacing w:val="-2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1.</w:t>
            </w:r>
            <w:r>
              <w:rPr>
                <w:rFonts w:ascii="Cambria" w:hAnsi="Cambria"/>
                <w:b/>
                <w:color w:val="4F81BC"/>
                <w:spacing w:val="-2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z w:val="22"/>
              </w:rPr>
              <w:t>YAZILI</w:t>
            </w:r>
            <w:r>
              <w:rPr>
                <w:rFonts w:ascii="Cambria" w:hAnsi="Cambria"/>
                <w:b/>
                <w:color w:val="4F81BC"/>
                <w:spacing w:val="-3"/>
                <w:sz w:val="22"/>
              </w:rPr>
              <w:t> </w:t>
            </w:r>
            <w:r>
              <w:rPr>
                <w:rFonts w:ascii="Cambria" w:hAnsi="Cambria"/>
                <w:b/>
                <w:color w:val="4F81BC"/>
                <w:spacing w:val="-2"/>
                <w:sz w:val="22"/>
              </w:rPr>
              <w:t>SORULARIDIR.</w:t>
            </w:r>
          </w:p>
        </w:tc>
      </w:tr>
      <w:tr>
        <w:trPr>
          <w:trHeight w:val="757" w:hRule="atLeast"/>
        </w:trPr>
        <w:tc>
          <w:tcPr>
            <w:tcW w:w="10930" w:type="dxa"/>
            <w:gridSpan w:val="2"/>
            <w:tcBorders>
              <w:top w:val="thinThickMediumGap" w:sz="9" w:space="0" w:color="4F81BC"/>
              <w:left w:val="single" w:sz="18" w:space="0" w:color="4F81BC"/>
              <w:bottom w:val="single" w:sz="24" w:space="0" w:color="4F81BC"/>
              <w:right w:val="single" w:sz="18" w:space="0" w:color="4F81BC"/>
            </w:tcBorders>
          </w:tcPr>
          <w:p>
            <w:pPr>
              <w:pStyle w:val="TableParagraph"/>
              <w:spacing w:before="9" w:after="1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458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pict>
                <v:group style="width:87.95pt;height:16.850pt;mso-position-horizontal-relative:char;mso-position-vertical-relative:line" id="docshapegroup1" coordorigin="0,0" coordsize="1759,337">
                  <v:shape style="position:absolute;left:0;top:2;width:1759;height:335" type="#_x0000_t75" id="docshape2" stroked="false">
                    <v:imagedata r:id="rId5" o:title=""/>
                  </v:shape>
                  <v:shape style="position:absolute;left:20;top:0;width:1728;height:302" type="#_x0000_t75" id="docshape3" stroked="false">
                    <v:imagedata r:id="rId6" o:title=""/>
                  </v:shape>
                </v:group>
              </w:pict>
            </w:r>
            <w:r>
              <w:rPr>
                <w:rFonts w:ascii="Times New Roman"/>
                <w:sz w:val="20"/>
              </w:rPr>
            </w:r>
          </w:p>
        </w:tc>
      </w:tr>
      <w:tr>
        <w:trPr>
          <w:trHeight w:val="1022" w:hRule="atLeast"/>
        </w:trPr>
        <w:tc>
          <w:tcPr>
            <w:tcW w:w="5504" w:type="dxa"/>
            <w:tcBorders>
              <w:top w:val="single" w:sz="24" w:space="0" w:color="4F81BC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65"/>
              <w:ind w:left="160"/>
              <w:rPr>
                <w:sz w:val="22"/>
              </w:rPr>
            </w:pPr>
            <w:r>
              <w:rPr>
                <w:b/>
                <w:sz w:val="20"/>
              </w:rPr>
              <w:t>1).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sz w:val="22"/>
              </w:rPr>
              <w:t>Aşağıdaki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ifadelerden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doğru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olanın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başına “D”, yanlış olanın başına “Y” yazınız.</w:t>
            </w:r>
          </w:p>
        </w:tc>
        <w:tc>
          <w:tcPr>
            <w:tcW w:w="5426" w:type="dxa"/>
            <w:vMerge w:val="restart"/>
            <w:tcBorders>
              <w:top w:val="single" w:sz="24" w:space="0" w:color="4F81BC"/>
              <w:left w:val="single" w:sz="6" w:space="0" w:color="000000"/>
              <w:bottom w:val="single" w:sz="8" w:space="0" w:color="000000"/>
              <w:right w:val="thinThickMediumGap" w:sz="3" w:space="0" w:color="000000"/>
            </w:tcBorders>
          </w:tcPr>
          <w:p>
            <w:pPr>
              <w:pStyle w:val="TableParagraph"/>
              <w:spacing w:before="63"/>
              <w:ind w:left="150"/>
              <w:rPr>
                <w:sz w:val="22"/>
              </w:rPr>
            </w:pPr>
            <w:r>
              <w:rPr>
                <w:b/>
                <w:sz w:val="20"/>
              </w:rPr>
              <w:t>3). </w:t>
            </w:r>
            <w:r>
              <w:rPr>
                <w:sz w:val="22"/>
              </w:rPr>
              <w:t>Aşağıda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verilen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kesirlerin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devirli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ondalık açılımlarını bulunuz.</w:t>
            </w:r>
          </w:p>
          <w:p>
            <w:pPr>
              <w:pStyle w:val="TableParagraph"/>
              <w:spacing w:before="6"/>
              <w:rPr>
                <w:rFonts w:ascii="Times New Roman"/>
                <w:sz w:val="37"/>
              </w:rPr>
            </w:pPr>
          </w:p>
          <w:p>
            <w:pPr>
              <w:pStyle w:val="TableParagraph"/>
              <w:spacing w:line="248" w:lineRule="exact"/>
              <w:ind w:left="150"/>
              <w:rPr>
                <w:rFonts w:ascii="Cambria Math"/>
                <w:sz w:val="28"/>
              </w:rPr>
            </w:pPr>
            <w:r>
              <w:rPr>
                <w:rFonts w:ascii="Cambria Math"/>
                <w:color w:val="365F91"/>
                <w:w w:val="100"/>
                <w:sz w:val="28"/>
              </w:rPr>
              <w:t>1</w:t>
            </w:r>
          </w:p>
          <w:p>
            <w:pPr>
              <w:pStyle w:val="TableParagraph"/>
              <w:spacing w:line="168" w:lineRule="auto"/>
              <w:ind w:left="150"/>
              <w:rPr>
                <w:rFonts w:ascii="Cambria Math"/>
                <w:sz w:val="28"/>
              </w:rPr>
            </w:pPr>
            <w:r>
              <w:rPr>
                <w:rFonts w:ascii="Cambria Math"/>
                <w:color w:val="365F91"/>
                <w:position w:val="-15"/>
                <w:sz w:val="28"/>
              </w:rPr>
              <w:t>3</w:t>
            </w:r>
            <w:r>
              <w:rPr>
                <w:rFonts w:ascii="Cambria Math"/>
                <w:color w:val="365F91"/>
                <w:spacing w:val="-2"/>
                <w:position w:val="-15"/>
                <w:sz w:val="28"/>
              </w:rPr>
              <w:t> </w:t>
            </w:r>
            <w:r>
              <w:rPr>
                <w:rFonts w:ascii="Cambria Math"/>
                <w:color w:val="365F91"/>
                <w:spacing w:val="-10"/>
                <w:sz w:val="28"/>
              </w:rPr>
              <w:t>=</w:t>
            </w:r>
          </w:p>
          <w:p>
            <w:pPr>
              <w:pStyle w:val="TableParagraph"/>
              <w:rPr>
                <w:rFonts w:ascii="Times New Roman"/>
                <w:sz w:val="44"/>
              </w:rPr>
            </w:pPr>
          </w:p>
          <w:p>
            <w:pPr>
              <w:pStyle w:val="TableParagraph"/>
              <w:spacing w:line="153" w:lineRule="auto" w:before="269"/>
              <w:ind w:left="150"/>
              <w:rPr>
                <w:rFonts w:ascii="Cambria Math"/>
                <w:sz w:val="28"/>
              </w:rPr>
            </w:pPr>
            <w:r>
              <w:rPr>
                <w:rFonts w:ascii="Cambria Math"/>
                <w:color w:val="365F91"/>
                <w:sz w:val="28"/>
              </w:rPr>
              <w:t>4</w:t>
            </w:r>
            <w:r>
              <w:rPr>
                <w:rFonts w:ascii="Cambria Math"/>
                <w:color w:val="365F91"/>
                <w:spacing w:val="-2"/>
                <w:sz w:val="28"/>
              </w:rPr>
              <w:t> </w:t>
            </w:r>
            <w:r>
              <w:rPr>
                <w:rFonts w:ascii="Cambria Math"/>
                <w:color w:val="365F91"/>
                <w:spacing w:val="-10"/>
                <w:position w:val="-16"/>
                <w:sz w:val="28"/>
              </w:rPr>
              <w:t>=</w:t>
            </w:r>
          </w:p>
          <w:p>
            <w:pPr>
              <w:pStyle w:val="TableParagraph"/>
              <w:spacing w:line="245" w:lineRule="exact"/>
              <w:ind w:left="150"/>
              <w:rPr>
                <w:rFonts w:ascii="Cambria Math"/>
                <w:sz w:val="28"/>
              </w:rPr>
            </w:pPr>
            <w:r>
              <w:rPr>
                <w:rFonts w:ascii="Cambria Math"/>
                <w:color w:val="365F91"/>
                <w:w w:val="100"/>
                <w:sz w:val="28"/>
              </w:rPr>
              <w:t>9</w:t>
            </w:r>
          </w:p>
        </w:tc>
      </w:tr>
      <w:tr>
        <w:trPr>
          <w:trHeight w:val="589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16"/>
              <w:ind w:left="160"/>
              <w:rPr>
                <w:sz w:val="20"/>
              </w:rPr>
            </w:pPr>
            <w:r>
              <w:rPr>
                <w:sz w:val="20"/>
              </w:rPr>
              <w:t>(...)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m/sn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birimsiz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orandır.</w:t>
            </w:r>
          </w:p>
        </w:tc>
        <w:tc>
          <w:tcPr>
            <w:tcW w:w="5426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thinThickMediumGap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86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15"/>
              <w:ind w:left="160"/>
              <w:rPr>
                <w:sz w:val="20"/>
              </w:rPr>
            </w:pPr>
            <w:r>
              <w:rPr>
                <w:sz w:val="20"/>
              </w:rPr>
              <w:t>(...)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Oran,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iki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çokluğun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karşılaştırılmasını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sağlar.</w:t>
            </w:r>
          </w:p>
        </w:tc>
        <w:tc>
          <w:tcPr>
            <w:tcW w:w="5426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thinThickMediumGap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85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13"/>
              <w:ind w:left="160"/>
              <w:rPr>
                <w:sz w:val="20"/>
              </w:rPr>
            </w:pPr>
            <w:r>
              <w:rPr>
                <w:sz w:val="20"/>
              </w:rPr>
              <w:t>(...)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Bazı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oranların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birimi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yoktur.</w:t>
            </w:r>
          </w:p>
        </w:tc>
        <w:tc>
          <w:tcPr>
            <w:tcW w:w="5426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thinThickMediumGap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90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114"/>
              <w:ind w:left="160" w:right="121"/>
              <w:rPr>
                <w:sz w:val="20"/>
              </w:rPr>
            </w:pPr>
            <w:r>
              <w:rPr>
                <w:sz w:val="20"/>
              </w:rPr>
              <w:t>(...)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Oran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yazılırken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ilk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söylenen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paya,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ikinci söylenen paydaya yazılır.</w:t>
            </w:r>
          </w:p>
        </w:tc>
        <w:tc>
          <w:tcPr>
            <w:tcW w:w="5426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thinThickMediumGap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2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12"/>
              <w:ind w:left="160"/>
              <w:rPr>
                <w:sz w:val="20"/>
              </w:rPr>
            </w:pPr>
            <w:r>
              <w:rPr>
                <w:sz w:val="20"/>
              </w:rPr>
              <w:t>(...)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Oranlar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her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zaman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basit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kesir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olmalıdır.</w:t>
            </w:r>
          </w:p>
        </w:tc>
        <w:tc>
          <w:tcPr>
            <w:tcW w:w="5426" w:type="dxa"/>
            <w:vMerge/>
            <w:tcBorders>
              <w:top w:val="nil"/>
              <w:left w:val="single" w:sz="6" w:space="0" w:color="000000"/>
              <w:bottom w:val="single" w:sz="8" w:space="0" w:color="000000"/>
              <w:right w:val="thinThickMediumGap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20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26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line="276" w:lineRule="auto" w:before="70"/>
              <w:ind w:left="150"/>
              <w:rPr>
                <w:sz w:val="22"/>
              </w:rPr>
            </w:pPr>
            <w:r>
              <w:rPr>
                <w:b/>
                <w:sz w:val="20"/>
              </w:rPr>
              <w:t>4).</w:t>
            </w:r>
            <w:r>
              <w:rPr>
                <w:b/>
                <w:spacing w:val="-29"/>
                <w:sz w:val="20"/>
              </w:rPr>
              <w:t> </w:t>
            </w:r>
            <w:r>
              <w:rPr>
                <w:sz w:val="22"/>
              </w:rPr>
              <w:t>Aşağıdaki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ondalık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sayıların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kesir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ile gösterimini yazınız.</w:t>
            </w:r>
          </w:p>
        </w:tc>
      </w:tr>
      <w:tr>
        <w:trPr>
          <w:trHeight w:val="872" w:hRule="atLeast"/>
        </w:trPr>
        <w:tc>
          <w:tcPr>
            <w:tcW w:w="55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68"/>
              <w:ind w:left="160"/>
              <w:rPr>
                <w:sz w:val="22"/>
              </w:rPr>
            </w:pPr>
            <w:r>
              <w:rPr>
                <w:sz w:val="22"/>
              </w:rPr>
              <w:t>2).</w:t>
            </w:r>
            <w:r>
              <w:rPr>
                <w:spacing w:val="-38"/>
                <w:sz w:val="22"/>
              </w:rPr>
              <w:t> </w:t>
            </w:r>
            <w:r>
              <w:rPr>
                <w:sz w:val="22"/>
              </w:rPr>
              <w:t>Aşağıdaki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işlemleri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yaparak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sonuçlarını </w:t>
            </w:r>
            <w:r>
              <w:rPr>
                <w:spacing w:val="-2"/>
                <w:sz w:val="22"/>
              </w:rPr>
              <w:t>bulunuz.</w:t>
            </w:r>
          </w:p>
        </w:tc>
        <w:tc>
          <w:tcPr>
            <w:tcW w:w="5426" w:type="dxa"/>
            <w:vMerge/>
            <w:tcBorders>
              <w:top w:val="nil"/>
              <w:left w:val="single" w:sz="6" w:space="0" w:color="000000"/>
              <w:bottom w:val="nil"/>
              <w:right w:val="thinThickMediumGap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26" w:type="dxa"/>
            <w:tcBorders>
              <w:top w:val="nil"/>
              <w:left w:val="single" w:sz="6" w:space="0" w:color="000000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27"/>
              <w:ind w:left="150"/>
              <w:rPr>
                <w:rFonts w:ascii="Cambria"/>
                <w:b/>
                <w:sz w:val="28"/>
              </w:rPr>
            </w:pPr>
            <w:r>
              <w:rPr>
                <w:rFonts w:ascii="Cambria"/>
                <w:b/>
                <w:color w:val="365F91"/>
                <w:spacing w:val="-2"/>
                <w:sz w:val="28"/>
              </w:rPr>
              <w:t>2,45=</w:t>
            </w:r>
          </w:p>
        </w:tc>
      </w:tr>
      <w:tr>
        <w:trPr>
          <w:trHeight w:val="618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53"/>
              <w:ind w:left="160"/>
              <w:rPr>
                <w:rFonts w:ascii="Cambria"/>
                <w:b/>
                <w:sz w:val="28"/>
              </w:rPr>
            </w:pPr>
            <w:r>
              <w:rPr>
                <w:rFonts w:ascii="Cambria"/>
                <w:b/>
                <w:color w:val="365F91"/>
                <w:sz w:val="28"/>
              </w:rPr>
              <w:t>2,3</w:t>
            </w:r>
            <w:r>
              <w:rPr>
                <w:rFonts w:ascii="Cambria"/>
                <w:b/>
                <w:color w:val="365F91"/>
                <w:spacing w:val="-4"/>
                <w:sz w:val="28"/>
              </w:rPr>
              <w:t> </w:t>
            </w:r>
            <w:r>
              <w:rPr>
                <w:rFonts w:ascii="Cambria"/>
                <w:b/>
                <w:color w:val="365F91"/>
                <w:sz w:val="28"/>
              </w:rPr>
              <w:t>x</w:t>
            </w:r>
            <w:r>
              <w:rPr>
                <w:rFonts w:ascii="Cambria"/>
                <w:b/>
                <w:color w:val="365F91"/>
                <w:spacing w:val="-3"/>
                <w:sz w:val="28"/>
              </w:rPr>
              <w:t> </w:t>
            </w:r>
            <w:r>
              <w:rPr>
                <w:rFonts w:ascii="Cambria"/>
                <w:b/>
                <w:color w:val="365F91"/>
                <w:spacing w:val="-2"/>
                <w:sz w:val="28"/>
              </w:rPr>
              <w:t>1,14=?</w:t>
            </w:r>
          </w:p>
        </w:tc>
        <w:tc>
          <w:tcPr>
            <w:tcW w:w="5426" w:type="dxa"/>
            <w:tcBorders>
              <w:top w:val="nil"/>
              <w:left w:val="single" w:sz="6" w:space="0" w:color="000000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048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26" w:type="dxa"/>
            <w:tcBorders>
              <w:top w:val="nil"/>
              <w:left w:val="single" w:sz="6" w:space="0" w:color="000000"/>
              <w:bottom w:val="single" w:sz="12" w:space="0" w:color="000000"/>
              <w:right w:val="thinThickMediumGap" w:sz="3" w:space="0" w:color="000000"/>
            </w:tcBorders>
          </w:tcPr>
          <w:p>
            <w:pPr>
              <w:pStyle w:val="TableParagraph"/>
              <w:spacing w:before="137"/>
              <w:ind w:left="150"/>
              <w:rPr>
                <w:rFonts w:ascii="Cambria"/>
                <w:b/>
                <w:sz w:val="28"/>
              </w:rPr>
            </w:pPr>
            <w:r>
              <w:rPr>
                <w:rFonts w:ascii="Cambria"/>
                <w:b/>
                <w:color w:val="365F91"/>
                <w:spacing w:val="-2"/>
                <w:sz w:val="28"/>
              </w:rPr>
              <w:t>54,18=</w:t>
            </w:r>
          </w:p>
        </w:tc>
      </w:tr>
      <w:tr>
        <w:trPr>
          <w:trHeight w:val="1282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26" w:type="dxa"/>
            <w:tcBorders>
              <w:top w:val="single" w:sz="12" w:space="0" w:color="000000"/>
              <w:left w:val="single" w:sz="6" w:space="0" w:color="000000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line="276" w:lineRule="auto" w:before="60"/>
              <w:ind w:left="150" w:right="242"/>
              <w:rPr>
                <w:sz w:val="22"/>
              </w:rPr>
            </w:pPr>
            <w:r>
              <w:rPr>
                <w:b/>
                <w:sz w:val="20"/>
              </w:rPr>
              <w:t>5).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sz w:val="22"/>
              </w:rPr>
              <w:t>Aşağıdaki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sayıları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parantez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içinde belirtilen basamağa yuvarlayınız.</w:t>
            </w:r>
          </w:p>
        </w:tc>
      </w:tr>
      <w:tr>
        <w:trPr>
          <w:trHeight w:val="1465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before="235"/>
              <w:ind w:left="160"/>
              <w:rPr>
                <w:rFonts w:ascii="Cambria"/>
                <w:b/>
                <w:sz w:val="28"/>
              </w:rPr>
            </w:pPr>
            <w:r>
              <w:rPr>
                <w:rFonts w:ascii="Cambria"/>
                <w:b/>
                <w:color w:val="365F91"/>
                <w:sz w:val="28"/>
              </w:rPr>
              <w:t>25,3</w:t>
            </w:r>
            <w:r>
              <w:rPr>
                <w:rFonts w:ascii="Cambria"/>
                <w:b/>
                <w:color w:val="365F91"/>
                <w:spacing w:val="-2"/>
                <w:sz w:val="28"/>
              </w:rPr>
              <w:t> </w:t>
            </w:r>
            <w:r>
              <w:rPr>
                <w:rFonts w:ascii="Cambria"/>
                <w:b/>
                <w:color w:val="365F91"/>
                <w:sz w:val="28"/>
              </w:rPr>
              <w:t>: </w:t>
            </w:r>
            <w:r>
              <w:rPr>
                <w:rFonts w:ascii="Cambria"/>
                <w:b/>
                <w:color w:val="365F91"/>
                <w:spacing w:val="-2"/>
                <w:sz w:val="28"/>
              </w:rPr>
              <w:t>0,11=?</w:t>
            </w:r>
          </w:p>
        </w:tc>
        <w:tc>
          <w:tcPr>
            <w:tcW w:w="5426" w:type="dxa"/>
            <w:tcBorders>
              <w:top w:val="nil"/>
              <w:left w:val="single" w:sz="6" w:space="0" w:color="000000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33"/>
              </w:rPr>
            </w:pPr>
          </w:p>
          <w:p>
            <w:pPr>
              <w:pStyle w:val="TableParagraph"/>
              <w:tabs>
                <w:tab w:pos="3664" w:val="left" w:leader="dot"/>
              </w:tabs>
              <w:ind w:left="150"/>
              <w:rPr>
                <w:rFonts w:ascii="Arial"/>
                <w:b/>
                <w:sz w:val="24"/>
              </w:rPr>
            </w:pPr>
            <w:r>
              <w:rPr>
                <w:rFonts w:ascii="Cambria"/>
                <w:b/>
                <w:color w:val="365F91"/>
                <w:spacing w:val="-2"/>
                <w:sz w:val="28"/>
              </w:rPr>
              <w:t>53,49:</w:t>
            </w:r>
            <w:r>
              <w:rPr>
                <w:rFonts w:ascii="Cambria"/>
                <w:b/>
                <w:color w:val="365F91"/>
                <w:sz w:val="28"/>
              </w:rPr>
              <w:tab/>
            </w:r>
            <w:r>
              <w:rPr>
                <w:rFonts w:ascii="Arial"/>
                <w:b/>
                <w:sz w:val="24"/>
              </w:rPr>
              <w:t>(onda</w:t>
            </w:r>
            <w:r>
              <w:rPr>
                <w:rFonts w:ascii="Arial"/>
                <w:b/>
                <w:spacing w:val="-1"/>
                <w:sz w:val="24"/>
              </w:rPr>
              <w:t> </w:t>
            </w:r>
            <w:r>
              <w:rPr>
                <w:rFonts w:ascii="Arial"/>
                <w:b/>
                <w:spacing w:val="-2"/>
                <w:sz w:val="24"/>
              </w:rPr>
              <w:t>birler)</w:t>
            </w:r>
          </w:p>
        </w:tc>
      </w:tr>
      <w:tr>
        <w:trPr>
          <w:trHeight w:val="2007" w:hRule="atLeast"/>
        </w:trPr>
        <w:tc>
          <w:tcPr>
            <w:tcW w:w="5504" w:type="dxa"/>
            <w:tcBorders>
              <w:top w:val="nil"/>
              <w:left w:val="single" w:sz="8" w:space="0" w:color="000000"/>
              <w:bottom w:val="thinThickMediumGap" w:sz="3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26" w:type="dxa"/>
            <w:tcBorders>
              <w:top w:val="nil"/>
              <w:left w:val="single" w:sz="6" w:space="0" w:color="000000"/>
              <w:bottom w:val="thinThickMediumGap" w:sz="3" w:space="0" w:color="000000"/>
              <w:right w:val="thinThickMediumGap" w:sz="3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46"/>
              </w:rPr>
            </w:pPr>
          </w:p>
          <w:p>
            <w:pPr>
              <w:pStyle w:val="TableParagraph"/>
              <w:tabs>
                <w:tab w:pos="3930" w:val="left" w:leader="dot"/>
              </w:tabs>
              <w:ind w:left="150"/>
              <w:rPr>
                <w:rFonts w:ascii="Arial"/>
                <w:b/>
                <w:sz w:val="24"/>
              </w:rPr>
            </w:pPr>
            <w:r>
              <w:rPr>
                <w:rFonts w:ascii="Cambria"/>
                <w:b/>
                <w:color w:val="365F91"/>
                <w:spacing w:val="-2"/>
                <w:sz w:val="28"/>
              </w:rPr>
              <w:t>404,767</w:t>
            </w:r>
            <w:r>
              <w:rPr>
                <w:rFonts w:ascii="Cambria"/>
                <w:b/>
                <w:color w:val="365F91"/>
                <w:sz w:val="28"/>
              </w:rPr>
              <w:tab/>
            </w:r>
            <w:r>
              <w:rPr>
                <w:rFonts w:ascii="Arial"/>
                <w:b/>
                <w:spacing w:val="-2"/>
                <w:sz w:val="24"/>
              </w:rPr>
              <w:t>(birler)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479.25pt;margin-top:37.499985pt;width:84.75pt;height:21.75pt;mso-position-horizontal-relative:page;mso-position-vertical-relative:page;z-index:-15856640" id="docshape4" filled="false" stroked="true" strokeweight="2pt" strokecolor="#4f81bc">
            <v:stroke dashstyle="solid"/>
            <w10:wrap type="none"/>
          </v:rect>
        </w:pict>
      </w:r>
      <w:r>
        <w:rPr/>
        <w:pict>
          <v:rect style="position:absolute;margin-left:306.910004pt;margin-top:258.745972pt;width:7.8pt;height:.74402pt;mso-position-horizontal-relative:page;mso-position-vertical-relative:page;z-index:-15856128" id="docshape5" filled="true" fillcolor="#000000" stroked="false">
            <v:fill type="solid"/>
            <w10:wrap type="none"/>
          </v:rect>
        </w:pict>
      </w:r>
      <w:r>
        <w:rPr/>
        <w:pict>
          <v:rect style="position:absolute;margin-left:306.910004pt;margin-top:327.649994pt;width:7.8pt;height:.72pt;mso-position-horizontal-relative:page;mso-position-vertical-relative:page;z-index:-15855616" id="docshape6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type w:val="continuous"/>
          <w:pgSz w:w="11910" w:h="16840"/>
          <w:pgMar w:top="440" w:bottom="280" w:left="360" w:right="360"/>
        </w:sectPr>
      </w:pPr>
    </w:p>
    <w:tbl>
      <w:tblPr>
        <w:tblW w:w="0" w:type="auto"/>
        <w:jc w:val="left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09"/>
        <w:gridCol w:w="5321"/>
      </w:tblGrid>
      <w:tr>
        <w:trPr>
          <w:trHeight w:val="5699" w:hRule="exact"/>
        </w:trPr>
        <w:tc>
          <w:tcPr>
            <w:tcW w:w="5609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69"/>
              <w:ind w:left="140"/>
              <w:rPr>
                <w:sz w:val="22"/>
              </w:rPr>
            </w:pPr>
            <w:r>
              <w:rPr>
                <w:b/>
                <w:sz w:val="22"/>
              </w:rPr>
              <w:t>6).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sz w:val="22"/>
              </w:rPr>
              <w:t>Aşağıda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verilen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oranların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çeşitlerini</w:t>
            </w:r>
          </w:p>
          <w:p>
            <w:pPr>
              <w:pStyle w:val="TableParagraph"/>
              <w:ind w:left="140"/>
              <w:rPr>
                <w:sz w:val="22"/>
              </w:rPr>
            </w:pPr>
            <w:r>
              <w:rPr>
                <w:sz w:val="22"/>
              </w:rPr>
              <w:t>(BİRİMLİ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ORAN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BİRİMSİZ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ORAN)</w:t>
            </w:r>
            <w:r>
              <w:rPr>
                <w:spacing w:val="-2"/>
                <w:sz w:val="22"/>
              </w:rPr>
              <w:t> yazınız.</w:t>
            </w:r>
          </w:p>
          <w:p>
            <w:pPr>
              <w:pStyle w:val="TableParagraph"/>
              <w:spacing w:before="7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270" w:lineRule="exact"/>
              <w:ind w:right="4790"/>
              <w:jc w:val="right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𝟏𝟎 </w:t>
            </w:r>
            <w:r>
              <w:rPr>
                <w:rFonts w:ascii="Cambria Math" w:eastAsia="Cambria Math"/>
                <w:color w:val="365F91"/>
                <w:spacing w:val="-10"/>
                <w:sz w:val="28"/>
              </w:rPr>
              <w:t>𝒎</w:t>
            </w:r>
          </w:p>
          <w:p>
            <w:pPr>
              <w:pStyle w:val="TableParagraph"/>
              <w:spacing w:line="460" w:lineRule="exact"/>
              <w:ind w:left="190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𝟐</w:t>
            </w:r>
            <w:r>
              <w:rPr>
                <w:rFonts w:ascii="Cambria Math" w:eastAsia="Cambria Math"/>
                <w:color w:val="365F91"/>
                <w:spacing w:val="3"/>
                <w:sz w:val="28"/>
              </w:rPr>
              <w:t> </w:t>
            </w:r>
            <w:r>
              <w:rPr>
                <w:rFonts w:ascii="Cambria Math" w:eastAsia="Cambria Math"/>
                <w:color w:val="365F91"/>
                <w:sz w:val="28"/>
              </w:rPr>
              <w:t>𝒔𝒏</w:t>
            </w:r>
            <w:r>
              <w:rPr>
                <w:rFonts w:ascii="Cambria Math" w:eastAsia="Cambria Math"/>
                <w:color w:val="365F91"/>
                <w:spacing w:val="65"/>
                <w:sz w:val="28"/>
              </w:rPr>
              <w:t> </w:t>
            </w:r>
            <w:r>
              <w:rPr>
                <w:rFonts w:ascii="Cambria Math" w:eastAsia="Cambria Math"/>
                <w:color w:val="365F91"/>
                <w:spacing w:val="-10"/>
                <w:position w:val="19"/>
                <w:sz w:val="28"/>
              </w:rPr>
              <w:t>=</w:t>
            </w:r>
          </w:p>
          <w:p>
            <w:pPr>
              <w:pStyle w:val="TableParagraph"/>
              <w:spacing w:before="10"/>
              <w:rPr>
                <w:rFonts w:ascii="Times New Roman"/>
                <w:sz w:val="37"/>
              </w:rPr>
            </w:pPr>
          </w:p>
          <w:p>
            <w:pPr>
              <w:pStyle w:val="TableParagraph"/>
              <w:spacing w:line="270" w:lineRule="exact"/>
              <w:ind w:right="4855"/>
              <w:jc w:val="right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𝟒 </w:t>
            </w:r>
            <w:r>
              <w:rPr>
                <w:rFonts w:ascii="Cambria Math" w:eastAsia="Cambria Math"/>
                <w:color w:val="365F91"/>
                <w:spacing w:val="-5"/>
                <w:sz w:val="28"/>
              </w:rPr>
              <w:t>𝒌𝒈</w:t>
            </w:r>
          </w:p>
          <w:p>
            <w:pPr>
              <w:pStyle w:val="TableParagraph"/>
              <w:spacing w:line="460" w:lineRule="exact"/>
              <w:ind w:left="140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𝟐 𝒌𝒈</w:t>
            </w:r>
            <w:r>
              <w:rPr>
                <w:rFonts w:ascii="Cambria Math" w:eastAsia="Cambria Math"/>
                <w:color w:val="365F91"/>
                <w:spacing w:val="12"/>
                <w:sz w:val="28"/>
              </w:rPr>
              <w:t> </w:t>
            </w:r>
            <w:r>
              <w:rPr>
                <w:rFonts w:ascii="Cambria Math" w:eastAsia="Cambria Math"/>
                <w:color w:val="365F91"/>
                <w:spacing w:val="-12"/>
                <w:position w:val="19"/>
                <w:sz w:val="28"/>
              </w:rPr>
              <w:t>=</w:t>
            </w:r>
          </w:p>
          <w:p>
            <w:pPr>
              <w:pStyle w:val="TableParagraph"/>
              <w:spacing w:before="9"/>
              <w:rPr>
                <w:rFonts w:ascii="Times New Roman"/>
                <w:sz w:val="42"/>
              </w:rPr>
            </w:pPr>
          </w:p>
          <w:p>
            <w:pPr>
              <w:pStyle w:val="TableParagraph"/>
              <w:spacing w:line="270" w:lineRule="exact"/>
              <w:ind w:right="4733"/>
              <w:jc w:val="right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𝟒 </w:t>
            </w:r>
            <w:r>
              <w:rPr>
                <w:rFonts w:ascii="Cambria Math" w:eastAsia="Cambria Math"/>
                <w:color w:val="365F91"/>
                <w:spacing w:val="-5"/>
                <w:sz w:val="28"/>
              </w:rPr>
              <w:t>𝑻𝑳</w:t>
            </w:r>
          </w:p>
          <w:p>
            <w:pPr>
              <w:pStyle w:val="TableParagraph"/>
              <w:spacing w:line="460" w:lineRule="exact"/>
              <w:ind w:left="140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𝟓</w:t>
            </w:r>
            <w:r>
              <w:rPr>
                <w:rFonts w:ascii="Cambria Math" w:eastAsia="Cambria Math"/>
                <w:color w:val="365F91"/>
                <w:spacing w:val="-2"/>
                <w:sz w:val="28"/>
              </w:rPr>
              <w:t> </w:t>
            </w:r>
            <w:r>
              <w:rPr>
                <w:rFonts w:ascii="Cambria Math" w:eastAsia="Cambria Math"/>
                <w:color w:val="365F91"/>
                <w:sz w:val="28"/>
              </w:rPr>
              <w:t>𝑨𝒅𝒆𝒕</w:t>
            </w:r>
            <w:r>
              <w:rPr>
                <w:rFonts w:ascii="Cambria Math" w:eastAsia="Cambria Math"/>
                <w:color w:val="365F91"/>
                <w:spacing w:val="13"/>
                <w:sz w:val="28"/>
              </w:rPr>
              <w:t> </w:t>
            </w:r>
            <w:r>
              <w:rPr>
                <w:rFonts w:ascii="Cambria Math" w:eastAsia="Cambria Math"/>
                <w:color w:val="365F91"/>
                <w:spacing w:val="-10"/>
                <w:position w:val="19"/>
                <w:sz w:val="28"/>
              </w:rPr>
              <w:t>=</w:t>
            </w:r>
          </w:p>
          <w:p>
            <w:pPr>
              <w:pStyle w:val="TableParagraph"/>
              <w:spacing w:before="10"/>
              <w:rPr>
                <w:rFonts w:ascii="Times New Roman"/>
                <w:sz w:val="37"/>
              </w:rPr>
            </w:pPr>
          </w:p>
          <w:p>
            <w:pPr>
              <w:pStyle w:val="TableParagraph"/>
              <w:spacing w:line="270" w:lineRule="exact"/>
              <w:ind w:right="4633"/>
              <w:jc w:val="right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𝟏𝟓 </w:t>
            </w:r>
            <w:r>
              <w:rPr>
                <w:rFonts w:ascii="Cambria Math" w:eastAsia="Cambria Math"/>
                <w:color w:val="365F91"/>
                <w:spacing w:val="-5"/>
                <w:sz w:val="28"/>
              </w:rPr>
              <w:t>𝒎𝑳</w:t>
            </w:r>
          </w:p>
          <w:p>
            <w:pPr>
              <w:pStyle w:val="TableParagraph"/>
              <w:tabs>
                <w:tab w:pos="1033" w:val="left" w:leader="none"/>
              </w:tabs>
              <w:spacing w:line="460" w:lineRule="exact"/>
              <w:ind w:left="262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𝟗 </w:t>
            </w:r>
            <w:r>
              <w:rPr>
                <w:rFonts w:ascii="Cambria Math" w:eastAsia="Cambria Math"/>
                <w:color w:val="365F91"/>
                <w:spacing w:val="-5"/>
                <w:sz w:val="28"/>
              </w:rPr>
              <w:t>𝒈𝒓</w:t>
            </w:r>
            <w:r>
              <w:rPr>
                <w:rFonts w:ascii="Cambria Math" w:eastAsia="Cambria Math"/>
                <w:color w:val="365F91"/>
                <w:sz w:val="28"/>
              </w:rPr>
              <w:tab/>
            </w:r>
            <w:r>
              <w:rPr>
                <w:rFonts w:ascii="Cambria Math" w:eastAsia="Cambria Math"/>
                <w:color w:val="365F91"/>
                <w:spacing w:val="-10"/>
                <w:position w:val="19"/>
                <w:sz w:val="28"/>
              </w:rPr>
              <w:t>=</w:t>
            </w:r>
          </w:p>
          <w:p>
            <w:pPr>
              <w:pStyle w:val="TableParagraph"/>
              <w:spacing w:before="5"/>
              <w:rPr>
                <w:rFonts w:ascii="Times New Roman"/>
                <w:sz w:val="43"/>
              </w:rPr>
            </w:pPr>
          </w:p>
          <w:p>
            <w:pPr>
              <w:pStyle w:val="TableParagraph"/>
              <w:spacing w:line="270" w:lineRule="exact" w:before="1"/>
              <w:ind w:right="4616"/>
              <w:jc w:val="right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𝟑𝟔 </w:t>
            </w:r>
            <w:r>
              <w:rPr>
                <w:rFonts w:ascii="Cambria Math" w:eastAsia="Cambria Math"/>
                <w:color w:val="365F91"/>
                <w:spacing w:val="-5"/>
                <w:sz w:val="28"/>
              </w:rPr>
              <w:t>𝒌𝒎</w:t>
            </w:r>
          </w:p>
          <w:p>
            <w:pPr>
              <w:pStyle w:val="TableParagraph"/>
              <w:spacing w:line="460" w:lineRule="exact"/>
              <w:ind w:left="226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color w:val="365F91"/>
                <w:sz w:val="28"/>
              </w:rPr>
              <w:t>𝟏𝟖 𝒎</w:t>
            </w:r>
            <w:r>
              <w:rPr>
                <w:rFonts w:ascii="Cambria Math" w:eastAsia="Cambria Math"/>
                <w:color w:val="365F91"/>
                <w:spacing w:val="67"/>
                <w:w w:val="150"/>
                <w:sz w:val="28"/>
              </w:rPr>
              <w:t> </w:t>
            </w:r>
            <w:r>
              <w:rPr>
                <w:rFonts w:ascii="Cambria Math" w:eastAsia="Cambria Math"/>
                <w:color w:val="365F91"/>
                <w:spacing w:val="-10"/>
                <w:position w:val="19"/>
                <w:sz w:val="28"/>
              </w:rPr>
              <w:t>=</w:t>
            </w:r>
          </w:p>
        </w:tc>
        <w:tc>
          <w:tcPr>
            <w:tcW w:w="5321" w:type="dxa"/>
            <w:tcBorders>
              <w:top w:val="single" w:sz="8" w:space="0" w:color="000000"/>
              <w:bottom w:val="single" w:sz="8" w:space="0" w:color="000000"/>
              <w:right w:val="thinThickMediumGap" w:sz="3" w:space="0" w:color="000000"/>
            </w:tcBorders>
          </w:tcPr>
          <w:p>
            <w:pPr>
              <w:pStyle w:val="TableParagraph"/>
              <w:spacing w:line="419" w:lineRule="exact" w:before="72"/>
              <w:ind w:left="143"/>
              <w:rPr>
                <w:rFonts w:ascii="Arial" w:hAnsi="Arial"/>
                <w:sz w:val="20"/>
              </w:rPr>
            </w:pPr>
            <w:r>
              <w:rPr>
                <w:b/>
                <w:sz w:val="22"/>
              </w:rPr>
              <w:t>8).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ÖRNEK: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 </w:t>
            </w:r>
            <w:r>
              <w:rPr>
                <w:rFonts w:ascii="Arial" w:hAnsi="Arial"/>
                <w:sz w:val="20"/>
              </w:rPr>
              <w:t>12,758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=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(1 x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10)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+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x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1)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+ (7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x</w:t>
            </w:r>
            <w:r>
              <w:rPr>
                <w:rFonts w:ascii="Arial" w:hAnsi="Arial"/>
                <w:spacing w:val="41"/>
                <w:w w:val="101"/>
                <w:sz w:val="20"/>
              </w:rPr>
              <w:t> </w:t>
            </w:r>
            <w:r>
              <w:rPr>
                <w:rFonts w:ascii="Times New Roman" w:hAnsi="Times New Roman"/>
                <w:spacing w:val="-3"/>
                <w:w w:val="101"/>
                <w:position w:val="16"/>
                <w:sz w:val="24"/>
                <w:u w:val="single"/>
              </w:rPr>
              <w:t> </w:t>
            </w:r>
            <w:r>
              <w:rPr>
                <w:rFonts w:ascii="Times New Roman" w:hAnsi="Times New Roman"/>
                <w:position w:val="16"/>
                <w:sz w:val="24"/>
                <w:u w:val="single"/>
              </w:rPr>
              <w:t>1</w:t>
            </w:r>
            <w:r>
              <w:rPr>
                <w:rFonts w:ascii="Times New Roman" w:hAnsi="Times New Roman"/>
                <w:spacing w:val="-2"/>
                <w:position w:val="16"/>
                <w:sz w:val="24"/>
                <w:u w:val="single"/>
              </w:rPr>
              <w:t> </w:t>
            </w:r>
            <w:r>
              <w:rPr>
                <w:rFonts w:ascii="Times New Roman" w:hAnsi="Times New Roman"/>
                <w:spacing w:val="-11"/>
                <w:position w:val="16"/>
                <w:sz w:val="24"/>
              </w:rPr>
              <w:t> </w:t>
            </w:r>
            <w:r>
              <w:rPr>
                <w:rFonts w:ascii="Arial" w:hAnsi="Arial"/>
                <w:sz w:val="22"/>
              </w:rPr>
              <w:t>)</w:t>
            </w:r>
            <w:r>
              <w:rPr>
                <w:rFonts w:ascii="Arial" w:hAnsi="Arial"/>
                <w:spacing w:val="-7"/>
                <w:sz w:val="22"/>
              </w:rPr>
              <w:t> </w:t>
            </w:r>
            <w:r>
              <w:rPr>
                <w:rFonts w:ascii="Arial" w:hAnsi="Arial"/>
                <w:spacing w:val="-10"/>
                <w:sz w:val="20"/>
              </w:rPr>
              <w:t>+</w:t>
            </w:r>
          </w:p>
          <w:p>
            <w:pPr>
              <w:pStyle w:val="TableParagraph"/>
              <w:spacing w:line="202" w:lineRule="exact"/>
              <w:ind w:left="4496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  <w:p>
            <w:pPr>
              <w:pStyle w:val="TableParagraph"/>
              <w:tabs>
                <w:tab w:pos="1936" w:val="left" w:leader="none"/>
              </w:tabs>
              <w:spacing w:line="226" w:lineRule="exact" w:before="70"/>
              <w:ind w:left="68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  <w:r>
              <w:rPr>
                <w:rFonts w:ascii="Times New Roman"/>
                <w:sz w:val="24"/>
              </w:rPr>
              <w:tab/>
            </w:r>
            <w:r>
              <w:rPr>
                <w:rFonts w:ascii="Times New Roman"/>
                <w:spacing w:val="-10"/>
                <w:sz w:val="24"/>
              </w:rPr>
              <w:t>1</w:t>
            </w:r>
          </w:p>
          <w:p>
            <w:pPr>
              <w:pStyle w:val="TableParagraph"/>
              <w:tabs>
                <w:tab w:pos="1036" w:val="left" w:leader="none"/>
                <w:tab w:pos="2289" w:val="left" w:leader="none"/>
              </w:tabs>
              <w:spacing w:line="160" w:lineRule="exact"/>
              <w:ind w:left="143"/>
              <w:rPr>
                <w:rFonts w:ascii="Arial"/>
                <w:sz w:val="22"/>
              </w:rPr>
            </w:pPr>
            <w:r>
              <w:rPr>
                <w:rFonts w:ascii="Arial"/>
                <w:sz w:val="20"/>
              </w:rPr>
              <w:t>(5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pacing w:val="-10"/>
                <w:sz w:val="20"/>
              </w:rPr>
              <w:t>x</w:t>
            </w:r>
            <w:r>
              <w:rPr>
                <w:rFonts w:ascii="Arial"/>
                <w:sz w:val="20"/>
              </w:rPr>
              <w:tab/>
              <w:t>)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+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z w:val="20"/>
              </w:rPr>
              <w:t>(8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pacing w:val="-10"/>
                <w:sz w:val="20"/>
              </w:rPr>
              <w:t>x</w:t>
            </w:r>
            <w:r>
              <w:rPr>
                <w:rFonts w:ascii="Arial"/>
                <w:sz w:val="20"/>
              </w:rPr>
              <w:tab/>
            </w:r>
            <w:r>
              <w:rPr>
                <w:rFonts w:ascii="Arial"/>
                <w:spacing w:val="-10"/>
                <w:sz w:val="22"/>
              </w:rPr>
              <w:t>)</w:t>
            </w:r>
          </w:p>
          <w:p>
            <w:pPr>
              <w:pStyle w:val="TableParagraph"/>
              <w:tabs>
                <w:tab w:pos="1749" w:val="left" w:leader="none"/>
              </w:tabs>
              <w:spacing w:line="233" w:lineRule="exact"/>
              <w:ind w:left="56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100</w:t>
            </w:r>
            <w:r>
              <w:rPr>
                <w:rFonts w:ascii="Times New Roman"/>
                <w:sz w:val="24"/>
              </w:rPr>
              <w:tab/>
            </w:r>
            <w:r>
              <w:rPr>
                <w:rFonts w:ascii="Times New Roman"/>
                <w:spacing w:val="-4"/>
                <w:sz w:val="24"/>
              </w:rPr>
              <w:t>1000</w:t>
            </w:r>
          </w:p>
          <w:p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76" w:lineRule="auto"/>
              <w:ind w:left="143" w:right="61" w:firstLine="708"/>
              <w:rPr>
                <w:sz w:val="22"/>
              </w:rPr>
            </w:pPr>
            <w:r>
              <w:rPr>
                <w:sz w:val="22"/>
              </w:rPr>
              <w:t>Aşağıdaki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ondalıklı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sayıları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örneğe uygun şekilde çözümleyiniz.</w:t>
            </w:r>
          </w:p>
          <w:p>
            <w:pPr>
              <w:pStyle w:val="TableParagraph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before="229"/>
              <w:ind w:left="143"/>
              <w:rPr>
                <w:rFonts w:ascii="Cambria"/>
                <w:b/>
                <w:sz w:val="26"/>
              </w:rPr>
            </w:pPr>
            <w:r>
              <w:rPr>
                <w:rFonts w:ascii="Cambria"/>
                <w:b/>
                <w:color w:val="4F81BC"/>
                <w:sz w:val="26"/>
              </w:rPr>
              <w:t>25,954</w:t>
            </w:r>
            <w:r>
              <w:rPr>
                <w:rFonts w:ascii="Cambria"/>
                <w:b/>
                <w:color w:val="4F81BC"/>
                <w:spacing w:val="-14"/>
                <w:sz w:val="26"/>
              </w:rPr>
              <w:t> </w:t>
            </w:r>
            <w:r>
              <w:rPr>
                <w:rFonts w:ascii="Cambria"/>
                <w:b/>
                <w:color w:val="4F81BC"/>
                <w:spacing w:val="-10"/>
                <w:sz w:val="26"/>
              </w:rPr>
              <w:t>=</w:t>
            </w:r>
          </w:p>
          <w:p>
            <w:pPr>
              <w:pStyle w:val="TableParagraph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before="3"/>
              <w:rPr>
                <w:rFonts w:ascii="Times New Roman"/>
                <w:sz w:val="39"/>
              </w:rPr>
            </w:pPr>
          </w:p>
          <w:p>
            <w:pPr>
              <w:pStyle w:val="TableParagraph"/>
              <w:ind w:left="143"/>
              <w:rPr>
                <w:rFonts w:ascii="Cambria"/>
                <w:b/>
                <w:sz w:val="26"/>
              </w:rPr>
            </w:pPr>
            <w:r>
              <w:rPr>
                <w:rFonts w:ascii="Cambria"/>
                <w:b/>
                <w:color w:val="4F81BC"/>
                <w:spacing w:val="-2"/>
                <w:sz w:val="26"/>
              </w:rPr>
              <w:t>123,04=</w:t>
            </w:r>
          </w:p>
        </w:tc>
      </w:tr>
      <w:tr>
        <w:trPr>
          <w:trHeight w:val="499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single" w:sz="8" w:space="0" w:color="000000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70"/>
              <w:ind w:left="143"/>
              <w:rPr>
                <w:b/>
                <w:sz w:val="22"/>
              </w:rPr>
            </w:pPr>
            <w:r>
              <w:rPr>
                <w:b/>
                <w:sz w:val="22"/>
              </w:rPr>
              <w:t>9).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Aşağıdaki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bölme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işlemlerini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  <w:u w:val="single"/>
              </w:rPr>
              <w:t>kısa</w:t>
            </w:r>
            <w:r>
              <w:rPr>
                <w:b/>
                <w:spacing w:val="-5"/>
                <w:sz w:val="22"/>
                <w:u w:val="single"/>
              </w:rPr>
              <w:t> </w:t>
            </w:r>
            <w:r>
              <w:rPr>
                <w:b/>
                <w:spacing w:val="-2"/>
                <w:sz w:val="22"/>
                <w:u w:val="single"/>
              </w:rPr>
              <w:t>yoldan</w:t>
            </w:r>
          </w:p>
        </w:tc>
      </w:tr>
      <w:tr>
        <w:trPr>
          <w:trHeight w:val="568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27"/>
              <w:ind w:left="14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yapınız.</w:t>
            </w:r>
          </w:p>
        </w:tc>
      </w:tr>
      <w:tr>
        <w:trPr>
          <w:trHeight w:val="223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vMerge w:val="restart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107"/>
              <w:ind w:left="143"/>
              <w:rPr>
                <w:rFonts w:ascii="Cambria Math" w:hAnsi="Cambria Math"/>
                <w:sz w:val="26"/>
              </w:rPr>
            </w:pPr>
            <w:r>
              <w:rPr>
                <w:rFonts w:ascii="Cambria Math" w:hAnsi="Cambria Math"/>
                <w:color w:val="4F81BC"/>
                <w:sz w:val="26"/>
              </w:rPr>
              <w:t>8635</w:t>
            </w:r>
            <w:r>
              <w:rPr>
                <w:rFonts w:ascii="Cambria Math" w:hAnsi="Cambria Math"/>
                <w:color w:val="4F81BC"/>
                <w:spacing w:val="-4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z w:val="26"/>
              </w:rPr>
              <w:t>÷</w:t>
            </w:r>
            <w:r>
              <w:rPr>
                <w:rFonts w:ascii="Cambria Math" w:hAnsi="Cambria Math"/>
                <w:color w:val="4F81BC"/>
                <w:spacing w:val="-3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z w:val="26"/>
              </w:rPr>
              <w:t>100</w:t>
            </w:r>
            <w:r>
              <w:rPr>
                <w:rFonts w:ascii="Cambria Math" w:hAnsi="Cambria Math"/>
                <w:color w:val="4F81BC"/>
                <w:spacing w:val="10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pacing w:val="-10"/>
                <w:sz w:val="26"/>
              </w:rPr>
              <w:t>=</w:t>
            </w:r>
          </w:p>
        </w:tc>
      </w:tr>
      <w:tr>
        <w:trPr>
          <w:trHeight w:val="333" w:hRule="exact"/>
        </w:trPr>
        <w:tc>
          <w:tcPr>
            <w:tcW w:w="56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69"/>
              <w:ind w:left="140"/>
              <w:rPr>
                <w:b/>
                <w:sz w:val="22"/>
              </w:rPr>
            </w:pPr>
            <w:r>
              <w:rPr>
                <w:b/>
                <w:sz w:val="22"/>
              </w:rPr>
              <w:t>7).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color w:val="333333"/>
                <w:sz w:val="22"/>
              </w:rPr>
              <w:t>Aşağıdaki</w:t>
            </w:r>
            <w:r>
              <w:rPr>
                <w:b/>
                <w:color w:val="333333"/>
                <w:spacing w:val="-7"/>
                <w:sz w:val="22"/>
              </w:rPr>
              <w:t> </w:t>
            </w:r>
            <w:r>
              <w:rPr>
                <w:b/>
                <w:color w:val="333333"/>
                <w:sz w:val="22"/>
              </w:rPr>
              <w:t>işlemlerin</w:t>
            </w:r>
            <w:r>
              <w:rPr>
                <w:b/>
                <w:color w:val="333333"/>
                <w:spacing w:val="-7"/>
                <w:sz w:val="22"/>
              </w:rPr>
              <w:t> </w:t>
            </w:r>
            <w:r>
              <w:rPr>
                <w:b/>
                <w:color w:val="333333"/>
                <w:sz w:val="22"/>
              </w:rPr>
              <w:t>sonuçlarını</w:t>
            </w:r>
            <w:r>
              <w:rPr>
                <w:b/>
                <w:color w:val="333333"/>
                <w:spacing w:val="-7"/>
                <w:sz w:val="22"/>
              </w:rPr>
              <w:t> </w:t>
            </w:r>
            <w:r>
              <w:rPr>
                <w:b/>
                <w:color w:val="333333"/>
                <w:spacing w:val="-2"/>
                <w:sz w:val="22"/>
              </w:rPr>
              <w:t>bulunuz.</w:t>
            </w:r>
          </w:p>
          <w:p>
            <w:pPr>
              <w:pStyle w:val="TableParagraph"/>
              <w:tabs>
                <w:tab w:pos="605" w:val="left" w:leader="none"/>
              </w:tabs>
              <w:spacing w:line="251" w:lineRule="exact" w:before="228"/>
              <w:ind w:left="140"/>
              <w:rPr>
                <w:rFonts w:ascii="Cambria Math" w:eastAsia="Cambria Math"/>
                <w:sz w:val="26"/>
              </w:rPr>
            </w:pPr>
            <w:r>
              <w:rPr>
                <w:rFonts w:ascii="Cambria Math" w:eastAsia="Cambria Math"/>
                <w:color w:val="4F81BC"/>
                <w:spacing w:val="-10"/>
                <w:sz w:val="26"/>
              </w:rPr>
              <w:t>𝟐</w:t>
            </w:r>
            <w:r>
              <w:rPr>
                <w:rFonts w:ascii="Cambria Math" w:eastAsia="Cambria Math"/>
                <w:color w:val="4F81BC"/>
                <w:sz w:val="26"/>
              </w:rPr>
              <w:tab/>
            </w:r>
            <w:r>
              <w:rPr>
                <w:rFonts w:ascii="Cambria Math" w:eastAsia="Cambria Math"/>
                <w:color w:val="4F81BC"/>
                <w:spacing w:val="-10"/>
                <w:sz w:val="26"/>
              </w:rPr>
              <w:t>𝟓</w:t>
            </w:r>
          </w:p>
          <w:p>
            <w:pPr>
              <w:pStyle w:val="TableParagraph"/>
              <w:tabs>
                <w:tab w:pos="834" w:val="left" w:leader="none"/>
              </w:tabs>
              <w:spacing w:line="186" w:lineRule="exact"/>
              <w:ind w:left="353"/>
              <w:rPr>
                <w:rFonts w:ascii="Cambria Math" w:hAnsi="Cambria Math"/>
                <w:sz w:val="26"/>
              </w:rPr>
            </w:pPr>
            <w:r>
              <w:rPr>
                <w:rFonts w:ascii="Cambria Math" w:hAnsi="Cambria Math"/>
                <w:color w:val="4F81BC"/>
                <w:spacing w:val="-10"/>
                <w:sz w:val="26"/>
              </w:rPr>
              <w:t>÷</w:t>
            </w:r>
            <w:r>
              <w:rPr>
                <w:rFonts w:ascii="Cambria Math" w:hAnsi="Cambria Math"/>
                <w:color w:val="4F81BC"/>
                <w:sz w:val="26"/>
              </w:rPr>
              <w:tab/>
            </w:r>
            <w:r>
              <w:rPr>
                <w:rFonts w:ascii="Cambria Math" w:hAnsi="Cambria Math"/>
                <w:color w:val="4F81BC"/>
                <w:spacing w:val="-10"/>
                <w:sz w:val="26"/>
              </w:rPr>
              <w:t>=</w:t>
            </w:r>
          </w:p>
          <w:p>
            <w:pPr>
              <w:pStyle w:val="TableParagraph"/>
              <w:tabs>
                <w:tab w:pos="605" w:val="left" w:leader="none"/>
              </w:tabs>
              <w:spacing w:line="240" w:lineRule="exact"/>
              <w:ind w:left="140"/>
              <w:rPr>
                <w:rFonts w:ascii="Cambria Math" w:eastAsia="Cambria Math"/>
                <w:sz w:val="26"/>
              </w:rPr>
            </w:pPr>
            <w:r>
              <w:rPr>
                <w:rFonts w:ascii="Cambria Math" w:eastAsia="Cambria Math"/>
                <w:color w:val="4F81BC"/>
                <w:spacing w:val="-10"/>
                <w:sz w:val="26"/>
              </w:rPr>
              <w:t>𝟑</w:t>
            </w:r>
            <w:r>
              <w:rPr>
                <w:rFonts w:ascii="Cambria Math" w:eastAsia="Cambria Math"/>
                <w:color w:val="4F81BC"/>
                <w:sz w:val="26"/>
              </w:rPr>
              <w:tab/>
            </w:r>
            <w:r>
              <w:rPr>
                <w:rFonts w:ascii="Cambria Math" w:eastAsia="Cambria Math"/>
                <w:color w:val="4F81BC"/>
                <w:spacing w:val="-10"/>
                <w:sz w:val="26"/>
              </w:rPr>
              <w:t>𝟗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line="251" w:lineRule="exact" w:before="1"/>
              <w:ind w:left="605"/>
              <w:rPr>
                <w:rFonts w:ascii="Cambria Math" w:eastAsia="Cambria Math"/>
                <w:sz w:val="26"/>
              </w:rPr>
            </w:pPr>
            <w:r>
              <w:rPr>
                <w:rFonts w:ascii="Cambria Math" w:eastAsia="Cambria Math"/>
                <w:color w:val="4F81BC"/>
                <w:spacing w:val="-10"/>
                <w:sz w:val="26"/>
              </w:rPr>
              <w:t>𝟕</w:t>
            </w:r>
          </w:p>
          <w:p>
            <w:pPr>
              <w:pStyle w:val="TableParagraph"/>
              <w:tabs>
                <w:tab w:pos="834" w:val="left" w:leader="none"/>
              </w:tabs>
              <w:spacing w:line="186" w:lineRule="exact"/>
              <w:ind w:left="140"/>
              <w:rPr>
                <w:rFonts w:ascii="Cambria Math" w:hAnsi="Cambria Math" w:eastAsia="Cambria Math"/>
                <w:sz w:val="26"/>
              </w:rPr>
            </w:pPr>
            <w:r>
              <w:rPr>
                <w:rFonts w:ascii="Cambria Math" w:hAnsi="Cambria Math" w:eastAsia="Cambria Math"/>
                <w:color w:val="4F81BC"/>
                <w:sz w:val="26"/>
              </w:rPr>
              <w:t>𝟒</w:t>
            </w:r>
            <w:r>
              <w:rPr>
                <w:rFonts w:ascii="Cambria Math" w:hAnsi="Cambria Math" w:eastAsia="Cambria Math"/>
                <w:color w:val="4F81BC"/>
                <w:spacing w:val="-1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pacing w:val="-10"/>
                <w:sz w:val="26"/>
              </w:rPr>
              <w:t>÷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ab/>
            </w:r>
            <w:r>
              <w:rPr>
                <w:rFonts w:ascii="Cambria Math" w:hAnsi="Cambria Math" w:eastAsia="Cambria Math"/>
                <w:color w:val="4F81BC"/>
                <w:spacing w:val="-10"/>
                <w:sz w:val="26"/>
              </w:rPr>
              <w:t>=</w:t>
            </w:r>
          </w:p>
          <w:p>
            <w:pPr>
              <w:pStyle w:val="TableParagraph"/>
              <w:spacing w:line="240" w:lineRule="exact"/>
              <w:ind w:left="605"/>
              <w:rPr>
                <w:rFonts w:ascii="Cambria Math" w:eastAsia="Cambria Math"/>
                <w:sz w:val="26"/>
              </w:rPr>
            </w:pPr>
            <w:r>
              <w:rPr>
                <w:rFonts w:ascii="Cambria Math" w:eastAsia="Cambria Math"/>
                <w:color w:val="4F81BC"/>
                <w:spacing w:val="-10"/>
                <w:sz w:val="26"/>
              </w:rPr>
              <w:t>𝟗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line="251" w:lineRule="exact" w:before="1"/>
              <w:ind w:left="140"/>
              <w:rPr>
                <w:rFonts w:ascii="Cambria Math" w:eastAsia="Cambria Math"/>
                <w:sz w:val="26"/>
              </w:rPr>
            </w:pPr>
            <w:r>
              <w:rPr>
                <w:rFonts w:ascii="Cambria Math" w:eastAsia="Cambria Math"/>
                <w:color w:val="4F81BC"/>
                <w:sz w:val="26"/>
              </w:rPr>
              <w:t>𝟐</w:t>
            </w:r>
            <w:r>
              <w:rPr>
                <w:rFonts w:ascii="Cambria Math" w:eastAsia="Cambria Math"/>
                <w:color w:val="4F81BC"/>
                <w:spacing w:val="32"/>
                <w:sz w:val="26"/>
              </w:rPr>
              <w:t>  </w:t>
            </w:r>
            <w:r>
              <w:rPr>
                <w:rFonts w:ascii="Cambria Math" w:eastAsia="Cambria Math"/>
                <w:color w:val="4F81BC"/>
                <w:spacing w:val="-12"/>
                <w:sz w:val="26"/>
              </w:rPr>
              <w:t>𝟓</w:t>
            </w:r>
          </w:p>
          <w:p>
            <w:pPr>
              <w:pStyle w:val="TableParagraph"/>
              <w:tabs>
                <w:tab w:pos="704" w:val="left" w:leader="none"/>
              </w:tabs>
              <w:spacing w:line="186" w:lineRule="exact"/>
              <w:ind w:left="353"/>
              <w:rPr>
                <w:rFonts w:ascii="Cambria Math" w:hAnsi="Cambria Math"/>
                <w:sz w:val="26"/>
              </w:rPr>
            </w:pPr>
            <w:r>
              <w:rPr>
                <w:rFonts w:ascii="Cambria Math" w:hAnsi="Cambria Math"/>
                <w:color w:val="4F81BC"/>
                <w:spacing w:val="-10"/>
                <w:sz w:val="26"/>
              </w:rPr>
              <w:t>∙</w:t>
            </w:r>
            <w:r>
              <w:rPr>
                <w:rFonts w:ascii="Cambria Math" w:hAnsi="Cambria Math"/>
                <w:color w:val="4F81BC"/>
                <w:sz w:val="26"/>
              </w:rPr>
              <w:tab/>
            </w:r>
            <w:r>
              <w:rPr>
                <w:rFonts w:ascii="Cambria Math" w:hAnsi="Cambria Math"/>
                <w:color w:val="4F81BC"/>
                <w:spacing w:val="-10"/>
                <w:sz w:val="26"/>
              </w:rPr>
              <w:t>=</w:t>
            </w:r>
          </w:p>
          <w:p>
            <w:pPr>
              <w:pStyle w:val="TableParagraph"/>
              <w:spacing w:line="240" w:lineRule="exact"/>
              <w:ind w:left="140"/>
              <w:rPr>
                <w:rFonts w:ascii="Cambria Math" w:eastAsia="Cambria Math"/>
                <w:sz w:val="26"/>
              </w:rPr>
            </w:pPr>
            <w:r>
              <w:rPr>
                <w:rFonts w:ascii="Cambria Math" w:eastAsia="Cambria Math"/>
                <w:color w:val="4F81BC"/>
                <w:sz w:val="26"/>
              </w:rPr>
              <w:t>𝟑</w:t>
            </w:r>
            <w:r>
              <w:rPr>
                <w:rFonts w:ascii="Cambria Math" w:eastAsia="Cambria Math"/>
                <w:color w:val="4F81BC"/>
                <w:spacing w:val="32"/>
                <w:sz w:val="26"/>
              </w:rPr>
              <w:t>  </w:t>
            </w:r>
            <w:r>
              <w:rPr>
                <w:rFonts w:ascii="Cambria Math" w:eastAsia="Cambria Math"/>
                <w:color w:val="4F81BC"/>
                <w:spacing w:val="-12"/>
                <w:sz w:val="26"/>
              </w:rPr>
              <w:t>𝟗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line="251" w:lineRule="exact" w:before="1"/>
              <w:ind w:right="4482"/>
              <w:jc w:val="center"/>
              <w:rPr>
                <w:rFonts w:ascii="Cambria Math" w:eastAsia="Cambria Math"/>
                <w:sz w:val="26"/>
              </w:rPr>
            </w:pPr>
            <w:r>
              <w:rPr>
                <w:rFonts w:ascii="Cambria Math" w:eastAsia="Cambria Math"/>
                <w:color w:val="4F81BC"/>
                <w:spacing w:val="-10"/>
                <w:sz w:val="26"/>
              </w:rPr>
              <w:t>𝟕</w:t>
            </w:r>
          </w:p>
          <w:p>
            <w:pPr>
              <w:pStyle w:val="TableParagraph"/>
              <w:tabs>
                <w:tab w:pos="563" w:val="left" w:leader="none"/>
              </w:tabs>
              <w:spacing w:line="186" w:lineRule="exact"/>
              <w:ind w:right="4551"/>
              <w:jc w:val="center"/>
              <w:rPr>
                <w:rFonts w:ascii="Cambria Math" w:hAnsi="Cambria Math" w:eastAsia="Cambria Math"/>
                <w:sz w:val="26"/>
              </w:rPr>
            </w:pPr>
            <w:r>
              <w:rPr>
                <w:rFonts w:ascii="Cambria Math" w:hAnsi="Cambria Math" w:eastAsia="Cambria Math"/>
                <w:color w:val="4F81BC"/>
                <w:sz w:val="26"/>
              </w:rPr>
              <w:t>𝟒</w:t>
            </w:r>
            <w:r>
              <w:rPr>
                <w:rFonts w:ascii="Cambria Math" w:hAnsi="Cambria Math" w:eastAsia="Cambria Math"/>
                <w:color w:val="4F81BC"/>
                <w:spacing w:val="-1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pacing w:val="-10"/>
                <w:sz w:val="26"/>
              </w:rPr>
              <w:t>∙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ab/>
            </w:r>
            <w:r>
              <w:rPr>
                <w:rFonts w:ascii="Cambria Math" w:hAnsi="Cambria Math" w:eastAsia="Cambria Math"/>
                <w:color w:val="4F81BC"/>
                <w:spacing w:val="-10"/>
                <w:sz w:val="26"/>
              </w:rPr>
              <w:t>=</w:t>
            </w:r>
          </w:p>
          <w:p>
            <w:pPr>
              <w:pStyle w:val="TableParagraph"/>
              <w:spacing w:line="240" w:lineRule="exact"/>
              <w:ind w:right="4482"/>
              <w:jc w:val="center"/>
              <w:rPr>
                <w:rFonts w:ascii="Cambria Math" w:eastAsia="Cambria Math"/>
                <w:sz w:val="26"/>
              </w:rPr>
            </w:pPr>
            <w:r>
              <w:rPr>
                <w:rFonts w:ascii="Cambria Math" w:eastAsia="Cambria Math"/>
                <w:color w:val="4F81BC"/>
                <w:spacing w:val="-10"/>
                <w:sz w:val="26"/>
              </w:rPr>
              <w:t>𝟗</w:t>
            </w:r>
          </w:p>
        </w:tc>
        <w:tc>
          <w:tcPr>
            <w:tcW w:w="5321" w:type="dxa"/>
            <w:vMerge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9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100"/>
              <w:ind w:left="143"/>
              <w:rPr>
                <w:rFonts w:ascii="Cambria Math" w:hAnsi="Cambria Math"/>
                <w:sz w:val="26"/>
              </w:rPr>
            </w:pPr>
            <w:r>
              <w:rPr>
                <w:rFonts w:ascii="Cambria Math" w:hAnsi="Cambria Math"/>
                <w:color w:val="4F81BC"/>
                <w:sz w:val="26"/>
              </w:rPr>
              <w:t>2340</w:t>
            </w:r>
            <w:r>
              <w:rPr>
                <w:rFonts w:ascii="Cambria Math" w:hAnsi="Cambria Math"/>
                <w:color w:val="4F81BC"/>
                <w:spacing w:val="-4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z w:val="26"/>
              </w:rPr>
              <w:t>÷</w:t>
            </w:r>
            <w:r>
              <w:rPr>
                <w:rFonts w:ascii="Cambria Math" w:hAnsi="Cambria Math"/>
                <w:color w:val="4F81BC"/>
                <w:spacing w:val="-2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z w:val="26"/>
              </w:rPr>
              <w:t>10</w:t>
            </w:r>
            <w:r>
              <w:rPr>
                <w:rFonts w:ascii="Cambria Math" w:hAnsi="Cambria Math"/>
                <w:color w:val="4F81BC"/>
                <w:spacing w:val="11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pacing w:val="-10"/>
                <w:sz w:val="26"/>
              </w:rPr>
              <w:t>=</w:t>
            </w:r>
          </w:p>
        </w:tc>
      </w:tr>
      <w:tr>
        <w:trPr>
          <w:trHeight w:val="549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100"/>
              <w:ind w:left="143"/>
              <w:rPr>
                <w:rFonts w:ascii="Cambria Math" w:hAnsi="Cambria Math"/>
                <w:sz w:val="26"/>
              </w:rPr>
            </w:pPr>
            <w:r>
              <w:rPr>
                <w:rFonts w:ascii="Cambria Math" w:hAnsi="Cambria Math"/>
                <w:color w:val="4F81BC"/>
                <w:sz w:val="26"/>
              </w:rPr>
              <w:t>47500</w:t>
            </w:r>
            <w:r>
              <w:rPr>
                <w:rFonts w:ascii="Cambria Math" w:hAnsi="Cambria Math"/>
                <w:color w:val="4F81BC"/>
                <w:spacing w:val="-5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z w:val="26"/>
              </w:rPr>
              <w:t>÷</w:t>
            </w:r>
            <w:r>
              <w:rPr>
                <w:rFonts w:ascii="Cambria Math" w:hAnsi="Cambria Math"/>
                <w:color w:val="4F81BC"/>
                <w:spacing w:val="-4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z w:val="26"/>
              </w:rPr>
              <w:t>1000</w:t>
            </w:r>
            <w:r>
              <w:rPr>
                <w:rFonts w:ascii="Cambria Math" w:hAnsi="Cambria Math"/>
                <w:color w:val="4F81BC"/>
                <w:spacing w:val="10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pacing w:val="-10"/>
                <w:sz w:val="26"/>
              </w:rPr>
              <w:t>=</w:t>
            </w:r>
          </w:p>
        </w:tc>
      </w:tr>
      <w:tr>
        <w:trPr>
          <w:trHeight w:val="528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100"/>
              <w:ind w:left="143"/>
              <w:rPr>
                <w:rFonts w:ascii="Cambria Math" w:hAnsi="Cambria Math"/>
                <w:sz w:val="26"/>
              </w:rPr>
            </w:pPr>
            <w:r>
              <w:rPr>
                <w:rFonts w:ascii="Cambria Math" w:hAnsi="Cambria Math"/>
                <w:color w:val="4F81BC"/>
                <w:sz w:val="26"/>
              </w:rPr>
              <w:t>53200</w:t>
            </w:r>
            <w:r>
              <w:rPr>
                <w:rFonts w:ascii="Cambria Math" w:hAnsi="Cambria Math"/>
                <w:color w:val="4F81BC"/>
                <w:spacing w:val="-5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z w:val="26"/>
              </w:rPr>
              <w:t>÷</w:t>
            </w:r>
            <w:r>
              <w:rPr>
                <w:rFonts w:ascii="Cambria Math" w:hAnsi="Cambria Math"/>
                <w:color w:val="4F81BC"/>
                <w:spacing w:val="-4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z w:val="26"/>
              </w:rPr>
              <w:t>1000</w:t>
            </w:r>
            <w:r>
              <w:rPr>
                <w:rFonts w:ascii="Cambria Math" w:hAnsi="Cambria Math"/>
                <w:color w:val="4F81BC"/>
                <w:spacing w:val="10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pacing w:val="-10"/>
                <w:sz w:val="26"/>
              </w:rPr>
              <w:t>=</w:t>
            </w:r>
          </w:p>
        </w:tc>
      </w:tr>
      <w:tr>
        <w:trPr>
          <w:trHeight w:val="991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single" w:sz="8" w:space="0" w:color="000000"/>
              <w:right w:val="thinThickMediumGap" w:sz="3" w:space="0" w:color="000000"/>
            </w:tcBorders>
          </w:tcPr>
          <w:p>
            <w:pPr>
              <w:pStyle w:val="TableParagraph"/>
              <w:spacing w:before="123"/>
              <w:ind w:left="143"/>
              <w:rPr>
                <w:rFonts w:ascii="Cambria" w:hAnsi="Cambria"/>
                <w:sz w:val="26"/>
              </w:rPr>
            </w:pPr>
            <w:r>
              <w:rPr>
                <w:rFonts w:ascii="Cambria Math" w:hAnsi="Cambria Math"/>
                <w:color w:val="4F81BC"/>
                <w:sz w:val="26"/>
              </w:rPr>
              <w:t>25390</w:t>
            </w:r>
            <w:r>
              <w:rPr>
                <w:rFonts w:ascii="Cambria Math" w:hAnsi="Cambria Math"/>
                <w:color w:val="4F81BC"/>
                <w:spacing w:val="-5"/>
                <w:sz w:val="26"/>
              </w:rPr>
              <w:t> </w:t>
            </w:r>
            <w:r>
              <w:rPr>
                <w:rFonts w:ascii="Cambria Math" w:hAnsi="Cambria Math"/>
                <w:color w:val="4F81BC"/>
                <w:sz w:val="26"/>
              </w:rPr>
              <w:t>÷</w:t>
            </w:r>
            <w:r>
              <w:rPr>
                <w:rFonts w:ascii="Cambria Math" w:hAnsi="Cambria Math"/>
                <w:color w:val="4F81BC"/>
                <w:spacing w:val="-4"/>
                <w:sz w:val="26"/>
              </w:rPr>
              <w:t> 1000</w:t>
            </w:r>
            <w:r>
              <w:rPr>
                <w:rFonts w:ascii="Cambria" w:hAnsi="Cambria"/>
                <w:color w:val="4F81BC"/>
                <w:spacing w:val="-4"/>
                <w:sz w:val="26"/>
              </w:rPr>
              <w:t>=</w:t>
            </w:r>
          </w:p>
        </w:tc>
      </w:tr>
      <w:tr>
        <w:trPr>
          <w:trHeight w:val="503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single" w:sz="8" w:space="0" w:color="000000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line="406" w:lineRule="exact" w:before="67"/>
              <w:ind w:left="143"/>
              <w:rPr>
                <w:b/>
                <w:sz w:val="24"/>
              </w:rPr>
            </w:pPr>
            <w:r>
              <w:rPr>
                <w:b/>
                <w:sz w:val="20"/>
              </w:rPr>
              <w:t>10).</w:t>
            </w:r>
            <w:r>
              <w:rPr>
                <w:b/>
                <w:spacing w:val="9"/>
                <w:sz w:val="20"/>
              </w:rPr>
              <w:t> </w:t>
            </w:r>
            <w:r>
              <w:rPr>
                <w:b/>
                <w:sz w:val="24"/>
              </w:rPr>
              <w:t>Aşağıdaki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çarpma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işlemlerini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4"/>
                <w:sz w:val="24"/>
                <w:u w:val="single"/>
              </w:rPr>
              <w:t>kısa</w:t>
            </w:r>
          </w:p>
        </w:tc>
      </w:tr>
      <w:tr>
        <w:trPr>
          <w:trHeight w:val="544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line="420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yoldan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yapınız.</w:t>
            </w:r>
          </w:p>
        </w:tc>
      </w:tr>
      <w:tr>
        <w:trPr>
          <w:trHeight w:val="528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79"/>
              <w:ind w:left="143"/>
              <w:rPr>
                <w:rFonts w:ascii="Cambria Math" w:hAnsi="Cambria Math" w:eastAsia="Cambria Math"/>
                <w:sz w:val="26"/>
              </w:rPr>
            </w:pPr>
            <w:r>
              <w:rPr>
                <w:rFonts w:ascii="Cambria Math" w:hAnsi="Cambria Math" w:eastAsia="Cambria Math"/>
                <w:color w:val="4F81BC"/>
                <w:sz w:val="26"/>
              </w:rPr>
              <w:t>𝟒,</w:t>
            </w:r>
            <w:r>
              <w:rPr>
                <w:rFonts w:ascii="Cambria Math" w:hAnsi="Cambria Math" w:eastAsia="Cambria Math"/>
                <w:color w:val="4F81BC"/>
                <w:spacing w:val="-15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𝟑𝟓</w:t>
            </w:r>
            <w:r>
              <w:rPr>
                <w:rFonts w:ascii="Cambria Math" w:hAnsi="Cambria Math" w:eastAsia="Cambria Math"/>
                <w:color w:val="4F81BC"/>
                <w:spacing w:val="-5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∙</w:t>
            </w:r>
            <w:r>
              <w:rPr>
                <w:rFonts w:ascii="Cambria Math" w:hAnsi="Cambria Math" w:eastAsia="Cambria Math"/>
                <w:color w:val="4F81BC"/>
                <w:spacing w:val="-2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𝟏𝟎𝟎</w:t>
            </w:r>
            <w:r>
              <w:rPr>
                <w:rFonts w:ascii="Cambria Math" w:hAnsi="Cambria Math" w:eastAsia="Cambria Math"/>
                <w:color w:val="4F81BC"/>
                <w:spacing w:val="9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pacing w:val="-10"/>
                <w:sz w:val="26"/>
              </w:rPr>
              <w:t>=</w:t>
            </w:r>
          </w:p>
        </w:tc>
      </w:tr>
      <w:tr>
        <w:trPr>
          <w:trHeight w:val="549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100"/>
              <w:ind w:left="143"/>
              <w:rPr>
                <w:rFonts w:ascii="Cambria Math" w:hAnsi="Cambria Math" w:eastAsia="Cambria Math"/>
                <w:sz w:val="26"/>
              </w:rPr>
            </w:pPr>
            <w:r>
              <w:rPr>
                <w:rFonts w:ascii="Cambria Math" w:hAnsi="Cambria Math" w:eastAsia="Cambria Math"/>
                <w:color w:val="4F81BC"/>
                <w:sz w:val="26"/>
              </w:rPr>
              <w:t>𝟐,</w:t>
            </w:r>
            <w:r>
              <w:rPr>
                <w:rFonts w:ascii="Cambria Math" w:hAnsi="Cambria Math" w:eastAsia="Cambria Math"/>
                <w:color w:val="4F81BC"/>
                <w:spacing w:val="-15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𝟎𝟏𝟕</w:t>
            </w:r>
            <w:r>
              <w:rPr>
                <w:rFonts w:ascii="Cambria Math" w:hAnsi="Cambria Math" w:eastAsia="Cambria Math"/>
                <w:color w:val="4F81BC"/>
                <w:spacing w:val="-5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∙</w:t>
            </w:r>
            <w:r>
              <w:rPr>
                <w:rFonts w:ascii="Cambria Math" w:hAnsi="Cambria Math" w:eastAsia="Cambria Math"/>
                <w:color w:val="4F81BC"/>
                <w:spacing w:val="-5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𝟏𝟎</w:t>
            </w:r>
            <w:r>
              <w:rPr>
                <w:rFonts w:ascii="Cambria Math" w:hAnsi="Cambria Math" w:eastAsia="Cambria Math"/>
                <w:color w:val="4F81BC"/>
                <w:spacing w:val="12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pacing w:val="-10"/>
                <w:sz w:val="26"/>
              </w:rPr>
              <w:t>=</w:t>
            </w:r>
          </w:p>
        </w:tc>
      </w:tr>
      <w:tr>
        <w:trPr>
          <w:trHeight w:val="550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100"/>
              <w:ind w:left="143"/>
              <w:rPr>
                <w:rFonts w:ascii="Cambria Math" w:hAnsi="Cambria Math" w:eastAsia="Cambria Math"/>
                <w:sz w:val="26"/>
              </w:rPr>
            </w:pPr>
            <w:r>
              <w:rPr>
                <w:rFonts w:ascii="Cambria Math" w:hAnsi="Cambria Math" w:eastAsia="Cambria Math"/>
                <w:color w:val="4F81BC"/>
                <w:sz w:val="26"/>
              </w:rPr>
              <w:t>𝟕,</w:t>
            </w:r>
            <w:r>
              <w:rPr>
                <w:rFonts w:ascii="Cambria Math" w:hAnsi="Cambria Math" w:eastAsia="Cambria Math"/>
                <w:color w:val="4F81BC"/>
                <w:spacing w:val="-15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𝟗𝟓</w:t>
            </w:r>
            <w:r>
              <w:rPr>
                <w:rFonts w:ascii="Cambria Math" w:hAnsi="Cambria Math" w:eastAsia="Cambria Math"/>
                <w:color w:val="4F81BC"/>
                <w:spacing w:val="-6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∙</w:t>
            </w:r>
            <w:r>
              <w:rPr>
                <w:rFonts w:ascii="Cambria Math" w:hAnsi="Cambria Math" w:eastAsia="Cambria Math"/>
                <w:color w:val="4F81BC"/>
                <w:spacing w:val="-2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𝟏𝟎𝟎𝟎</w:t>
            </w:r>
            <w:r>
              <w:rPr>
                <w:rFonts w:ascii="Cambria Math" w:hAnsi="Cambria Math" w:eastAsia="Cambria Math"/>
                <w:color w:val="4F81BC"/>
                <w:spacing w:val="8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pacing w:val="-10"/>
                <w:sz w:val="26"/>
              </w:rPr>
              <w:t>=</w:t>
            </w:r>
          </w:p>
        </w:tc>
      </w:tr>
      <w:tr>
        <w:trPr>
          <w:trHeight w:val="550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nil"/>
              <w:right w:val="thinThickMediumGap" w:sz="3" w:space="0" w:color="000000"/>
            </w:tcBorders>
          </w:tcPr>
          <w:p>
            <w:pPr>
              <w:pStyle w:val="TableParagraph"/>
              <w:spacing w:before="101"/>
              <w:ind w:left="143"/>
              <w:rPr>
                <w:rFonts w:ascii="Cambria Math" w:hAnsi="Cambria Math" w:eastAsia="Cambria Math"/>
                <w:sz w:val="26"/>
              </w:rPr>
            </w:pPr>
            <w:r>
              <w:rPr>
                <w:rFonts w:ascii="Cambria Math" w:hAnsi="Cambria Math" w:eastAsia="Cambria Math"/>
                <w:color w:val="4F81BC"/>
                <w:sz w:val="26"/>
              </w:rPr>
              <w:t>𝟐𝟏,</w:t>
            </w:r>
            <w:r>
              <w:rPr>
                <w:rFonts w:ascii="Cambria Math" w:hAnsi="Cambria Math" w:eastAsia="Cambria Math"/>
                <w:color w:val="4F81BC"/>
                <w:spacing w:val="-15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𝟕</w:t>
            </w:r>
            <w:r>
              <w:rPr>
                <w:rFonts w:ascii="Cambria Math" w:hAnsi="Cambria Math" w:eastAsia="Cambria Math"/>
                <w:color w:val="4F81BC"/>
                <w:spacing w:val="-4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∙</w:t>
            </w:r>
            <w:r>
              <w:rPr>
                <w:rFonts w:ascii="Cambria Math" w:hAnsi="Cambria Math" w:eastAsia="Cambria Math"/>
                <w:color w:val="4F81BC"/>
                <w:spacing w:val="-2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𝟏𝟎𝟎</w:t>
            </w:r>
            <w:r>
              <w:rPr>
                <w:rFonts w:ascii="Cambria Math" w:hAnsi="Cambria Math" w:eastAsia="Cambria Math"/>
                <w:color w:val="4F81BC"/>
                <w:spacing w:val="9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pacing w:val="-10"/>
                <w:sz w:val="26"/>
              </w:rPr>
              <w:t>=</w:t>
            </w:r>
          </w:p>
        </w:tc>
      </w:tr>
      <w:tr>
        <w:trPr>
          <w:trHeight w:val="948" w:hRule="exact"/>
        </w:trPr>
        <w:tc>
          <w:tcPr>
            <w:tcW w:w="5609" w:type="dxa"/>
            <w:vMerge/>
            <w:tcBorders>
              <w:top w:val="nil"/>
              <w:left w:val="single" w:sz="8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21" w:type="dxa"/>
            <w:tcBorders>
              <w:top w:val="nil"/>
              <w:bottom w:val="single" w:sz="12" w:space="0" w:color="000000"/>
              <w:right w:val="thinThickMediumGap" w:sz="3" w:space="0" w:color="000000"/>
            </w:tcBorders>
          </w:tcPr>
          <w:p>
            <w:pPr>
              <w:pStyle w:val="TableParagraph"/>
              <w:spacing w:before="100"/>
              <w:ind w:left="143"/>
              <w:rPr>
                <w:rFonts w:ascii="Cambria Math" w:hAnsi="Cambria Math" w:eastAsia="Cambria Math"/>
                <w:sz w:val="26"/>
              </w:rPr>
            </w:pPr>
            <w:r>
              <w:rPr>
                <w:rFonts w:ascii="Cambria Math" w:hAnsi="Cambria Math" w:eastAsia="Cambria Math"/>
                <w:color w:val="4F81BC"/>
                <w:sz w:val="26"/>
              </w:rPr>
              <w:t>𝟏𝟐𝟏,</w:t>
            </w:r>
            <w:r>
              <w:rPr>
                <w:rFonts w:ascii="Cambria Math" w:hAnsi="Cambria Math" w:eastAsia="Cambria Math"/>
                <w:color w:val="4F81BC"/>
                <w:spacing w:val="-15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𝟎𝟐</w:t>
            </w:r>
            <w:r>
              <w:rPr>
                <w:rFonts w:ascii="Cambria Math" w:hAnsi="Cambria Math" w:eastAsia="Cambria Math"/>
                <w:color w:val="4F81BC"/>
                <w:spacing w:val="-9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∙</w:t>
            </w:r>
            <w:r>
              <w:rPr>
                <w:rFonts w:ascii="Cambria Math" w:hAnsi="Cambria Math" w:eastAsia="Cambria Math"/>
                <w:color w:val="4F81BC"/>
                <w:spacing w:val="-3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z w:val="26"/>
              </w:rPr>
              <w:t>𝟏𝟎𝟎𝟎</w:t>
            </w:r>
            <w:r>
              <w:rPr>
                <w:rFonts w:ascii="Cambria Math" w:hAnsi="Cambria Math" w:eastAsia="Cambria Math"/>
                <w:color w:val="4F81BC"/>
                <w:spacing w:val="7"/>
                <w:sz w:val="26"/>
              </w:rPr>
              <w:t> </w:t>
            </w:r>
            <w:r>
              <w:rPr>
                <w:rFonts w:ascii="Cambria Math" w:hAnsi="Cambria Math" w:eastAsia="Cambria Math"/>
                <w:color w:val="4F81BC"/>
                <w:spacing w:val="-10"/>
                <w:sz w:val="26"/>
              </w:rPr>
              <w:t>=</w:t>
            </w:r>
          </w:p>
        </w:tc>
      </w:tr>
      <w:tr>
        <w:trPr>
          <w:trHeight w:val="1749" w:hRule="exact"/>
        </w:trPr>
        <w:tc>
          <w:tcPr>
            <w:tcW w:w="56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71"/>
              <w:ind w:left="1458" w:right="414"/>
              <w:jc w:val="center"/>
              <w:rPr>
                <w:sz w:val="32"/>
              </w:rPr>
            </w:pPr>
            <w:r>
              <w:rPr>
                <w:sz w:val="32"/>
              </w:rPr>
              <w:t>:</w:t>
            </w:r>
            <w:r>
              <w:rPr>
                <w:spacing w:val="-5"/>
                <w:sz w:val="32"/>
              </w:rPr>
              <w:t> </w:t>
            </w:r>
            <w:r>
              <w:rPr>
                <w:sz w:val="32"/>
              </w:rPr>
              <w:t>40</w:t>
            </w:r>
            <w:r>
              <w:rPr>
                <w:spacing w:val="-4"/>
                <w:sz w:val="32"/>
              </w:rPr>
              <w:t> </w:t>
            </w:r>
            <w:r>
              <w:rPr>
                <w:spacing w:val="-2"/>
                <w:sz w:val="32"/>
              </w:rPr>
              <w:t>dakika</w:t>
            </w:r>
          </w:p>
          <w:p>
            <w:pPr>
              <w:pStyle w:val="TableParagraph"/>
              <w:spacing w:before="273"/>
              <w:ind w:left="1458" w:right="1173"/>
              <w:jc w:val="center"/>
              <w:rPr>
                <w:i/>
                <w:sz w:val="33"/>
              </w:rPr>
            </w:pPr>
            <w:r>
              <w:rPr>
                <w:i/>
                <w:sz w:val="33"/>
              </w:rPr>
              <w:t>Basarılar</w:t>
            </w:r>
            <w:r>
              <w:rPr>
                <w:i/>
                <w:spacing w:val="57"/>
                <w:sz w:val="33"/>
              </w:rPr>
              <w:t> </w:t>
            </w:r>
            <w:r>
              <w:rPr>
                <w:i/>
                <w:spacing w:val="-2"/>
                <w:sz w:val="33"/>
              </w:rPr>
              <w:t>dilerim.</w:t>
            </w:r>
          </w:p>
        </w:tc>
        <w:tc>
          <w:tcPr>
            <w:tcW w:w="5321" w:type="dxa"/>
            <w:tcBorders>
              <w:top w:val="single" w:sz="12" w:space="0" w:color="000000"/>
              <w:left w:val="nil"/>
              <w:bottom w:val="single" w:sz="8" w:space="0" w:color="000000"/>
              <w:right w:val="thinThickMediumGap" w:sz="3" w:space="0" w:color="000000"/>
            </w:tcBorders>
          </w:tcPr>
          <w:p>
            <w:pPr>
              <w:pStyle w:val="TableParagraph"/>
              <w:spacing w:before="71"/>
              <w:ind w:left="833"/>
              <w:rPr>
                <w:sz w:val="32"/>
              </w:rPr>
            </w:pPr>
            <w:r>
              <w:rPr>
                <w:sz w:val="32"/>
              </w:rPr>
              <w:t>Sadettin</w:t>
            </w:r>
            <w:r>
              <w:rPr>
                <w:spacing w:val="-12"/>
                <w:sz w:val="32"/>
              </w:rPr>
              <w:t> </w:t>
            </w:r>
            <w:r>
              <w:rPr>
                <w:spacing w:val="-4"/>
                <w:sz w:val="32"/>
              </w:rPr>
              <w:t>ABUL</w:t>
            </w:r>
          </w:p>
          <w:p>
            <w:pPr>
              <w:pStyle w:val="TableParagraph"/>
              <w:spacing w:before="273"/>
              <w:ind w:left="83"/>
              <w:rPr>
                <w:i/>
                <w:sz w:val="33"/>
              </w:rPr>
            </w:pPr>
            <w:r>
              <w:rPr>
                <w:i/>
                <w:sz w:val="33"/>
              </w:rPr>
              <w:t>Matematik</w:t>
            </w:r>
            <w:r>
              <w:rPr>
                <w:i/>
                <w:spacing w:val="50"/>
                <w:sz w:val="33"/>
              </w:rPr>
              <w:t> </w:t>
            </w:r>
            <w:r>
              <w:rPr>
                <w:i/>
                <w:spacing w:val="-2"/>
                <w:sz w:val="33"/>
              </w:rPr>
              <w:t>Ögretmeni</w:t>
            </w:r>
          </w:p>
        </w:tc>
      </w:tr>
    </w:tbl>
    <w:p>
      <w:pPr>
        <w:rPr>
          <w:sz w:val="2"/>
          <w:szCs w:val="2"/>
        </w:rPr>
      </w:pPr>
      <w:r>
        <w:rPr/>
        <w:pict>
          <v:line style="position:absolute;mso-position-horizontal-relative:page;mso-position-vertical-relative:page;z-index:-15855104" from="333.492126pt,78.504768pt" to="351.233756pt,78.504768pt" stroked="true" strokeweight=".61527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5854592" from="392.935547pt,78.529762pt" to="416.427655pt,78.529762pt" stroked="true" strokeweight=".615278pt" strokecolor="#000000">
            <v:stroke dashstyle="solid"/>
            <w10:wrap type="none"/>
          </v:line>
        </w:pict>
      </w:r>
      <w:r>
        <w:rPr/>
        <w:pict>
          <v:rect style="position:absolute;margin-left:31.559999pt;margin-top:108.499969pt;width:32.784pt;height:.96001pt;mso-position-horizontal-relative:page;mso-position-vertical-relative:page;z-index:-15854080" id="docshape7" filled="true" fillcolor="#000000" stroked="false">
            <v:fill type="solid"/>
            <w10:wrap type="none"/>
          </v:rect>
        </w:pict>
      </w:r>
      <w:r>
        <w:rPr/>
        <w:pict>
          <v:rect style="position:absolute;margin-left:31.559999pt;margin-top:166.699966pt;width:29.544pt;height:.96001pt;mso-position-horizontal-relative:page;mso-position-vertical-relative:page;z-index:-15853568" id="docshape8" filled="true" fillcolor="#000000" stroked="false">
            <v:fill type="solid"/>
            <w10:wrap type="none"/>
          </v:rect>
        </w:pict>
      </w:r>
      <w:r>
        <w:rPr/>
        <w:pict>
          <v:rect style="position:absolute;margin-left:31.559999pt;margin-top:227.779968pt;width:43.344pt;height:.96001pt;mso-position-horizontal-relative:page;mso-position-vertical-relative:page;z-index:-15853056" id="docshape9" filled="true" fillcolor="#000000" stroked="false">
            <v:fill type="solid"/>
            <w10:wrap type="none"/>
          </v:rect>
        </w:pict>
      </w:r>
      <w:r>
        <w:rPr/>
        <w:pict>
          <v:rect style="position:absolute;margin-left:31.559999pt;margin-top:286.009949pt;width:40.704pt;height:.96002pt;mso-position-horizontal-relative:page;mso-position-vertical-relative:page;z-index:-15852544" id="docshape10" filled="true" fillcolor="#000000" stroked="false">
            <v:fill type="solid"/>
            <w10:wrap type="none"/>
          </v:rect>
        </w:pict>
      </w:r>
      <w:r>
        <w:rPr/>
        <w:pict>
          <v:rect style="position:absolute;margin-left:31.559999pt;margin-top:347.449982pt;width:41.424pt;height:.95999pt;mso-position-horizontal-relative:page;mso-position-vertical-relative:page;z-index:-15852032" id="docshape11" filled="true" fillcolor="#000000" stroked="false">
            <v:fill type="solid"/>
            <w10:wrap type="none"/>
          </v:rect>
        </w:pict>
      </w:r>
      <w:r>
        <w:rPr/>
        <w:pict>
          <v:rect style="position:absolute;margin-left:31.559999pt;margin-top:426.409943pt;width:7.8pt;height:.84003pt;mso-position-horizontal-relative:page;mso-position-vertical-relative:page;z-index:-15851520" id="docshape12" filled="true" fillcolor="#4f81bc" stroked="false">
            <v:fill type="solid"/>
            <w10:wrap type="none"/>
          </v:rect>
        </w:pict>
      </w:r>
      <w:r>
        <w:rPr/>
        <w:pict>
          <v:rect style="position:absolute;margin-left:54.84pt;margin-top:426.409943pt;width:7.824pt;height:.84003pt;mso-position-horizontal-relative:page;mso-position-vertical-relative:page;z-index:-15851008" id="docshape13" filled="true" fillcolor="#4f81bc" stroked="false">
            <v:fill type="solid"/>
            <w10:wrap type="none"/>
          </v:rect>
        </w:pict>
      </w:r>
      <w:r>
        <w:rPr/>
        <w:pict>
          <v:rect style="position:absolute;margin-left:54.84pt;margin-top:508.869995pt;width:7.824pt;height:.84pt;mso-position-horizontal-relative:page;mso-position-vertical-relative:page;z-index:-15850496" id="docshape14" filled="true" fillcolor="#4f81bc" stroked="false">
            <v:fill type="solid"/>
            <w10:wrap type="none"/>
          </v:rect>
        </w:pict>
      </w:r>
      <w:r>
        <w:rPr/>
        <w:pict>
          <v:rect style="position:absolute;margin-left:31.559999pt;margin-top:591.549927pt;width:7.8pt;height:.84003pt;mso-position-horizontal-relative:page;mso-position-vertical-relative:page;z-index:-15849984" id="docshape15" filled="true" fillcolor="#4f81bc" stroked="false">
            <v:fill type="solid"/>
            <w10:wrap type="none"/>
          </v:rect>
        </w:pict>
      </w:r>
      <w:r>
        <w:rPr/>
        <w:pict>
          <v:rect style="position:absolute;margin-left:48.360001pt;margin-top:591.549927pt;width:7.8pt;height:.84003pt;mso-position-horizontal-relative:page;mso-position-vertical-relative:page;z-index:-15849472" id="docshape16" filled="true" fillcolor="#4f81bc" stroked="false">
            <v:fill type="solid"/>
            <w10:wrap type="none"/>
          </v:rect>
        </w:pict>
      </w:r>
      <w:r>
        <w:rPr/>
        <w:pict>
          <v:rect style="position:absolute;margin-left:48.360001pt;margin-top:674.019958pt;width:7.8pt;height:.84003pt;mso-position-horizontal-relative:page;mso-position-vertical-relative:page;z-index:-15848960" id="docshape17" filled="true" fillcolor="#4f81bc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1" simplePos="0" relativeHeight="487468032">
            <wp:simplePos x="0" y="0"/>
            <wp:positionH relativeFrom="page">
              <wp:posOffset>1619062</wp:posOffset>
            </wp:positionH>
            <wp:positionV relativeFrom="page">
              <wp:posOffset>9349664</wp:posOffset>
            </wp:positionV>
            <wp:extent cx="205040" cy="233362"/>
            <wp:effectExtent l="0" t="0" r="0" b="0"/>
            <wp:wrapNone/>
            <wp:docPr id="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040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10" w:h="16840"/>
      <w:pgMar w:top="440" w:bottom="280" w:left="360" w:right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Segoe Print">
    <w:altName w:val="Segoe Print"/>
    <w:charset w:val="0"/>
    <w:family w:val="auto"/>
    <w:pitch w:val="variable"/>
  </w:font>
  <w:font w:name="Cambria Math">
    <w:altName w:val="Cambria Math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tr-T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tr-T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Segoe Print" w:hAnsi="Segoe Print" w:eastAsia="Segoe Print" w:cs="Segoe Print"/>
      <w:lang w:val="tr-T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dcterms:created xsi:type="dcterms:W3CDTF">2022-03-22T10:59:04Z</dcterms:created>
  <dcterms:modified xsi:type="dcterms:W3CDTF">2022-03-22T10:59:04Z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