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95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2021-2022 EĞİTİM ÖĞRETİM YILI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…………………………………………….. LİSESİ</w:t>
      </w:r>
    </w:p>
    <w:p w:rsidR="004B6BFF" w:rsidRDefault="006B5A6B" w:rsidP="004B6BFF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bookmarkStart w:id="0" w:name="_GoBack"/>
      <w:bookmarkEnd w:id="0"/>
      <w:r w:rsidR="00742415">
        <w:rPr>
          <w:sz w:val="28"/>
          <w:szCs w:val="28"/>
        </w:rPr>
        <w:t>.</w:t>
      </w:r>
      <w:r w:rsidR="004B6BFF" w:rsidRPr="004B6BFF">
        <w:rPr>
          <w:sz w:val="28"/>
          <w:szCs w:val="28"/>
        </w:rPr>
        <w:t xml:space="preserve"> SINIF BİYOLOJİ 2. DÖNEM 1. YAZILI SORULARI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</w:p>
    <w:p w:rsidR="004B6BFF" w:rsidRDefault="004B6BFF">
      <w:r>
        <w:t>Adı Soyadı:</w:t>
      </w:r>
      <w:r>
        <w:tab/>
      </w:r>
      <w:r>
        <w:tab/>
      </w:r>
      <w:r>
        <w:tab/>
      </w:r>
      <w:r>
        <w:tab/>
        <w:t>Sınıfı:</w:t>
      </w:r>
      <w:r>
        <w:tab/>
      </w:r>
      <w:r>
        <w:tab/>
      </w:r>
      <w:r>
        <w:tab/>
        <w:t>No:</w:t>
      </w:r>
    </w:p>
    <w:p w:rsidR="004B6BFF" w:rsidRDefault="004B6BFF"/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sectPr w:rsidR="004B6B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1) Aşağıdakilerden hangisi Karaciğerin görevlerinden değildir?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a)Glikozun fazlasını glikojen halinde depolamak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b)Yağda eriyen vitaminleri depolamak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c)Ürenin vücuttan uzaklaştırılmasını sağlamak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d)Yaşlanmış hücreleri parçalamak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e)Kan proteinlerini sentezlemek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2)Hücre içi ve hücre dışı sindirimle ilgili olarak;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I)Enzim kullanımı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II)Lizozomun görev yapması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III)Tüm canlılarda görülmesi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IV)Polimer besinlerin hidrolizi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hangileri ortak olarak gerçekleşir?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 I ve II   b)II ve IV   c)I ve III   d)I ve IV   e) III ve IV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6B5A6B" w:rsidRPr="006B5A6B" w:rsidTr="006B5A6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B5A6B" w:rsidRPr="006B5A6B" w:rsidRDefault="006B5A6B" w:rsidP="006B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3) Geviş getiren memelilerde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I)İşkembe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II)Börkenek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III)Kırkbayır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IV)Şirden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yapılarının görev alma sırası nasıldır 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a)I-II-III-IV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b)II-III-I-IV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c)III-IV-I-II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d)III-IV-II-I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e)IV-III-I-II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4)Hücrelerde enerji verici olarak kullanılabilen aşağıdaki besinlerin, sindirim sisteminde tepkimeye giriş sıraları nasıl olmalıdır?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a)Karbonhidrat-Yağ-Protein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 Karbonhidrat-Protein-Yağ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c)Yağ-Protein-Karbonhidrat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d)Protein-Yağ-Karbonhidrat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e)Protein-Karbonhidrat-Yağ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5)İnsanda mide hücreleri Gastrin salgılamıyorsa, aşağıdakilerden hangisinin sindiriminde aksama görülür?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a)Nişasta   b)Laktoz   c)Yağ   d)Nükleik asitler   e)Protein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6)Sağlıklı bir insanda aşağıdaki yapılardan hangisinin salgıladığı sindirim enzimi, kendinden farklı bir organda görev yapar?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a)Tükrük Bezi b)Mide c)Pankreas d)Karaciğer e)İnce bağırsak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7)</w:t>
      </w: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I)Fibrinojen   II)Alyuvar   Hormon    IV)Antikor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Sağlıklı bir insanın kan serumunda yukarıdakilerden hangileri bulunmaz?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 I ve II                 b) I ve III                     c) II ve III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 III ve IV             e) I, II ,III ve IV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8)Sağlıklı bir insanda aşağıdaki organların hangisinin salgısı içinde sindirim enzimi bulunmaz?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a)Tükrük Bezi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b)Mide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c)Pankreas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d)Karaciğer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e)İnce bağırsak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9)Örümceklerin solunum organı aşağıdakilerden hangisidir?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a)Kitapsı akciğer b)Trake c)Deri d)Akciğer e)Solungaç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10)Aşağıda verilen damarlardan hangisindeki kanın CO</w:t>
      </w: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vertAlign w:val="subscript"/>
          <w:lang w:eastAsia="tr-TR"/>
        </w:rPr>
        <w:t>2</w:t>
      </w: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derişimi, diğerlerinden farklıdır?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a)Alveol kılcalı atardamar ucu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b)Doku kılcalı toplardamar ucu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c)AORT atardamarı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d)Akciğer atardamarı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e)Böbrek toplardamarı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11)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I)Nemli olma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II)Gaz değişiminin difüzyonla gerçekleşmesi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III)Tek katlı epitel doku ile çevrili olma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Yukarıdaki özelliklerden hangisi ya da hangileri tüm solunum yüzeyleri için ortaktır?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a)Yalnız I     b)Yalnız II     c)I ve 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d)II ve III     e)I, II ve III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12) Kanın geçişi sırasında, kandaki üre miktarının artışının tespit edildiği damar aşağıdakilerden hangisidir?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a)Akciğer kılcalları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b)Karaciğer kılcalları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c)Akciğer atardamarı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d)Karaciğer atardamarı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e)Böbrek toplardamarı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13)İnsanda oksijen ve karbondioksitin taşınmasında, aşağıdakilerden hangisi görev yapmaz?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>a)Kan plazması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b)Kan pulcukları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c)Hemoglobin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d)Alyuvar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e)Karbonik anhidraz enzimi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14)İnsan kanında, oksihemeglobin miktarının arttığı damar aşağıdakilerden hangisidir?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a)Akciğer kılcalları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b)Kroner kılcalları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c)Böbrek kılcalları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d)Karaciğer atardamarı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e)Karaciğer toplardamarı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15)Karşılarında solunum organlarının verildiği canlılardan, hangisi yanlış verilmiştir?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a)Balina-Akciğer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b)Kertenkele-Akciğer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c)Hamam böceği-Trake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d)Kurbağa larvası-Deri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e)Alabalık-Solungaç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16) Sağlıklı bir insanın karaciğer hücrelerinde sentezlenen;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I)Safra  II)Heparin  III)Üre  IV)Fibrinojen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maddelerinden hangileri kan dolaşımına verilir?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 I ve II   b) I ve III   c) I, II ve III   d) II, III ve IV   e) I, II ,III ve IV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17)Açık dolaşım sistemine sahip canlıların dolaşım sıvılarında aşağıdakilerden hangisine rastlanmaz?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a)Solunum pigmenti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b)Enzim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c)Hormon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d)Glikoz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e)Amino asit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18)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I)Sinoatriyal düğüm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II)Atrioventriküler düğüm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III)His demetleri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Sağlıklı bir insanın kalbinin çalışması sırasında uyartının izlediği yol hangi seçenekte doğru verilmiştir?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 I-II-III   b) II-III-I   c) III-II-I   d) II-I-III   e)III-I-II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19)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I)Kulakçıklar kasılırken karıncıkların gevşemesi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II)Karıncıklar kasılırken kulakçıkların gevşemesi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III)Kulakçık ve karıncıkların beraber kasılması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IV)Kulakçık ve karıncıkların beraber gevşemesi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Sağlıklı bir insanın kalbinin çalışması sırasında yukarıdaki durumlardan hangileri gözlenir?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 I ve II   b) I ve III   c) II ve III   d) I, II ve IV   e) I, II ve III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20)Aşağıdakilerden hangisi lenf dolaşımına ait bir yapı değildir?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a)Göğüs kanalı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b)Peke sarnıcı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c)Lenf düğümleri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d)Kilus boruları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e)Sol köprücük altı toplardamarı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21)Aşağıdaki omurgalı hayvanların hangisinin kalp odacıklarından, oksijence zengin kan geçmez?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a)Köpekbalığı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b)Semender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c)Kertenkele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d)Tavuk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e)Yunus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22)Aşağıdakilerden hangisi tuzlu su balıklarına ait bir adaptasyon değildir?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a)Derişik idrar oluştururlar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b)Solungaçlardan aktif taşıma ile tuz atarlar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c)Su içmezler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d)Glomerulusları körelmiştir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e)Henle kulbu uzundur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23)Azotlu boşaltım maddelerinin aynı miktarlarının vücuttan uzaklaştırılması için gerekli olan su miktarları için, çoktan aza doğru sıralanması nasıl olmalıdır?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a)Üre-Ürik asit-Amonyak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b)Amonyak-Üre-Ürik asit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c)Ürik asit-Üre-Amonyak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d)Ürik asit-Amonyak-Üre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e)Üre-Amonyak-Ürik asit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24)Aşağıdakilerden hangisinin, toplardamarlarda kanın hareketine etkisi yoktur?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a)Tek yönlü açılan kapakçıklar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b)Yerçekim kuvveti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c)Kalbin karıncıklarının kasılması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d)Kalbin kulakçıklarının gevşemesi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e)İskelet kaslarının kasılması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25)Protonefridyum, aşağıdaki canlılardan hangisinin boşaltım organıdır?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a)Hidra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b)Planaria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c)Sülük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d)Sivrisinek</w:t>
      </w:r>
    </w:p>
    <w:p w:rsidR="006B5A6B" w:rsidRPr="006B5A6B" w:rsidRDefault="006B5A6B" w:rsidP="006B5A6B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6B5A6B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e)Akrep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BAŞARILAR DİLERİM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sectPr w:rsidR="004B6BFF" w:rsidRPr="004B6BFF" w:rsidSect="004B6BFF">
          <w:type w:val="continuous"/>
          <w:pgSz w:w="11906" w:h="16838"/>
          <w:pgMar w:top="1417" w:right="707" w:bottom="1417" w:left="709" w:header="708" w:footer="708" w:gutter="0"/>
          <w:cols w:num="2" w:sep="1" w:space="709"/>
          <w:docGrid w:linePitch="360"/>
        </w:sect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https://soruindir.net</w:t>
      </w:r>
    </w:p>
    <w:p w:rsidR="004B6BFF" w:rsidRDefault="004B6BFF"/>
    <w:sectPr w:rsidR="004B6BFF" w:rsidSect="004B6B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FF"/>
    <w:rsid w:val="000E6ED2"/>
    <w:rsid w:val="003479BC"/>
    <w:rsid w:val="004B6BFF"/>
    <w:rsid w:val="006B5A6B"/>
    <w:rsid w:val="00742415"/>
    <w:rsid w:val="00D3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49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95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08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11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60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817</Words>
  <Characters>4663</Characters>
  <Application>Microsoft Office Word</Application>
  <DocSecurity>0</DocSecurity>
  <Lines>38</Lines>
  <Paragraphs>10</Paragraphs>
  <ScaleCrop>false</ScaleCrop>
  <Company>Progressive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5</cp:revision>
  <dcterms:created xsi:type="dcterms:W3CDTF">2022-03-10T08:51:00Z</dcterms:created>
  <dcterms:modified xsi:type="dcterms:W3CDTF">2022-03-10T09:02:00Z</dcterms:modified>
</cp:coreProperties>
</file>