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A76FC" w14:textId="77777777" w:rsidR="00CD2AD8" w:rsidRPr="00B87EA9" w:rsidRDefault="00B87EA9" w:rsidP="00B87EA9">
      <w:pPr>
        <w:pStyle w:val="ListeParagraf"/>
        <w:numPr>
          <w:ilvl w:val="0"/>
          <w:numId w:val="2"/>
        </w:numPr>
        <w:rPr>
          <w:b/>
        </w:rPr>
      </w:pPr>
      <w:r w:rsidRPr="00B87EA9">
        <w:rPr>
          <w:b/>
        </w:rPr>
        <w:t>Cumhuriyet dönemi Türk şiirinde görülen eğilimleri yazınız?</w:t>
      </w:r>
    </w:p>
    <w:p w14:paraId="00C39265" w14:textId="77777777" w:rsidR="00B87EA9" w:rsidRDefault="00B87EA9" w:rsidP="00B87EA9">
      <w:pPr>
        <w:pStyle w:val="ListeParagraf"/>
        <w:numPr>
          <w:ilvl w:val="0"/>
          <w:numId w:val="3"/>
        </w:numPr>
      </w:pPr>
      <w:r>
        <w:t>Saf (öz)şiir anlayışı</w:t>
      </w:r>
    </w:p>
    <w:p w14:paraId="69D3CEEE" w14:textId="77777777" w:rsidR="00B87EA9" w:rsidRDefault="00B87EA9" w:rsidP="00B87EA9">
      <w:pPr>
        <w:pStyle w:val="ListeParagraf"/>
        <w:numPr>
          <w:ilvl w:val="0"/>
          <w:numId w:val="3"/>
        </w:numPr>
      </w:pPr>
      <w:r>
        <w:t xml:space="preserve">Toplumcu – Gerçekçi şiir </w:t>
      </w:r>
    </w:p>
    <w:p w14:paraId="7DB68109" w14:textId="77777777" w:rsidR="00B87EA9" w:rsidRDefault="00B87EA9" w:rsidP="00B87EA9">
      <w:pPr>
        <w:pStyle w:val="ListeParagraf"/>
        <w:numPr>
          <w:ilvl w:val="0"/>
          <w:numId w:val="3"/>
        </w:numPr>
      </w:pPr>
      <w:r>
        <w:t>Milli zevk ve anlayışı sürdüren eğilim</w:t>
      </w:r>
    </w:p>
    <w:p w14:paraId="5D81363F" w14:textId="77777777" w:rsidR="00B87EA9" w:rsidRDefault="00B87EA9" w:rsidP="00B87EA9">
      <w:pPr>
        <w:pStyle w:val="ListeParagraf"/>
        <w:numPr>
          <w:ilvl w:val="0"/>
          <w:numId w:val="3"/>
        </w:numPr>
      </w:pPr>
      <w:r>
        <w:t>Garip Akımı (I. Yeniler)</w:t>
      </w:r>
    </w:p>
    <w:p w14:paraId="410AF204" w14:textId="77777777" w:rsidR="00B87EA9" w:rsidRDefault="00B87EA9" w:rsidP="00B87EA9">
      <w:pPr>
        <w:pStyle w:val="ListeParagraf"/>
        <w:numPr>
          <w:ilvl w:val="0"/>
          <w:numId w:val="3"/>
        </w:numPr>
      </w:pPr>
      <w:r>
        <w:t xml:space="preserve">II. Yeni </w:t>
      </w:r>
      <w:r w:rsidR="00D94D2B">
        <w:t>Şiiri</w:t>
      </w:r>
    </w:p>
    <w:p w14:paraId="5BF36934" w14:textId="77777777" w:rsidR="00D94D2B" w:rsidRDefault="00D94D2B" w:rsidP="00B87EA9">
      <w:pPr>
        <w:pStyle w:val="ListeParagraf"/>
        <w:numPr>
          <w:ilvl w:val="0"/>
          <w:numId w:val="3"/>
        </w:numPr>
      </w:pPr>
      <w:r w:rsidRPr="00D94D2B">
        <w:t>Dinî Değerleri, Geleneğe Duyarlılığı ve Metafizik Anlayışı Öne Çıkaran Modern Şiir</w:t>
      </w:r>
    </w:p>
    <w:p w14:paraId="2417E35B" w14:textId="77777777" w:rsidR="00B87EA9" w:rsidRPr="00B87EA9" w:rsidRDefault="00B87EA9" w:rsidP="00B87EA9">
      <w:pPr>
        <w:pStyle w:val="ListeParagraf"/>
        <w:numPr>
          <w:ilvl w:val="0"/>
          <w:numId w:val="2"/>
        </w:numPr>
        <w:rPr>
          <w:b/>
        </w:rPr>
      </w:pPr>
      <w:r w:rsidRPr="00B87EA9">
        <w:rPr>
          <w:b/>
          <w:bCs/>
        </w:rPr>
        <w:t>Cumhuriyet Dönemi’nde Saf (Öz) Şiirin Özellikleri</w:t>
      </w:r>
      <w:r w:rsidRPr="00B87EA9">
        <w:rPr>
          <w:b/>
        </w:rPr>
        <w:t>nden 5 tanesini yazınız.</w:t>
      </w:r>
    </w:p>
    <w:p w14:paraId="4379F060" w14:textId="77777777" w:rsidR="00B87EA9" w:rsidRPr="00B87EA9" w:rsidRDefault="00B87EA9" w:rsidP="00B87EA9">
      <w:pPr>
        <w:pStyle w:val="ListeParagraf"/>
        <w:numPr>
          <w:ilvl w:val="0"/>
          <w:numId w:val="3"/>
        </w:numPr>
      </w:pPr>
      <w:r w:rsidRPr="00B87EA9">
        <w:t>Saf (Öz) şiirin kurucuları Ahmet Haşim ve Yahya Kemal kabul edilir</w:t>
      </w:r>
    </w:p>
    <w:p w14:paraId="3807764E" w14:textId="77777777" w:rsidR="00B87EA9" w:rsidRDefault="00B87EA9" w:rsidP="00B87EA9">
      <w:pPr>
        <w:pStyle w:val="ListeParagraf"/>
        <w:numPr>
          <w:ilvl w:val="0"/>
          <w:numId w:val="3"/>
        </w:numPr>
      </w:pPr>
      <w:r>
        <w:t xml:space="preserve"> Saf (öz</w:t>
      </w:r>
      <w:proofErr w:type="gramStart"/>
      <w:r>
        <w:t>)”sözcüğü</w:t>
      </w:r>
      <w:proofErr w:type="gramEnd"/>
      <w:r>
        <w:t>; var olan bir şeyin katıksız, arı, halis, has olma haline denir.</w:t>
      </w:r>
    </w:p>
    <w:p w14:paraId="1152699A" w14:textId="77777777" w:rsidR="00B87EA9" w:rsidRPr="00B87EA9" w:rsidRDefault="00B87EA9" w:rsidP="00B87EA9">
      <w:pPr>
        <w:pStyle w:val="ListeParagraf"/>
        <w:numPr>
          <w:ilvl w:val="0"/>
          <w:numId w:val="3"/>
        </w:numPr>
      </w:pPr>
      <w:r w:rsidRPr="00B87EA9">
        <w:t>Dili her şeyin üstüne tutmuşlardır.</w:t>
      </w:r>
    </w:p>
    <w:p w14:paraId="21A9F591" w14:textId="77777777" w:rsidR="00B87EA9" w:rsidRPr="00B87EA9" w:rsidRDefault="00B87EA9" w:rsidP="00B87EA9">
      <w:pPr>
        <w:pStyle w:val="ListeParagraf"/>
        <w:numPr>
          <w:ilvl w:val="0"/>
          <w:numId w:val="3"/>
        </w:numPr>
      </w:pPr>
      <w:r w:rsidRPr="00B87EA9">
        <w:t>Divan şiirinin şekil (biçim) yapısından etkilenmişlerdir.</w:t>
      </w:r>
    </w:p>
    <w:p w14:paraId="103E6D22" w14:textId="77777777" w:rsidR="00B87EA9" w:rsidRPr="00B87EA9" w:rsidRDefault="00B87EA9" w:rsidP="00B87EA9">
      <w:pPr>
        <w:pStyle w:val="ListeParagraf"/>
        <w:numPr>
          <w:ilvl w:val="0"/>
          <w:numId w:val="3"/>
        </w:numPr>
      </w:pPr>
      <w:r w:rsidRPr="00B87EA9">
        <w:t>Şiirlerde ahenk, güzel ve etkili söyleyişi ön plana almışlardır.</w:t>
      </w:r>
    </w:p>
    <w:p w14:paraId="45ED6055" w14:textId="77777777" w:rsidR="00B87EA9" w:rsidRPr="00B87EA9" w:rsidRDefault="00B87EA9" w:rsidP="00B87EA9">
      <w:pPr>
        <w:pStyle w:val="ListeParagraf"/>
        <w:numPr>
          <w:ilvl w:val="0"/>
          <w:numId w:val="3"/>
        </w:numPr>
      </w:pPr>
      <w:r w:rsidRPr="00B87EA9">
        <w:t>Şiiri toplumsal sorunlardan ve siyasetten uzaklaştırmışlardır.</w:t>
      </w:r>
    </w:p>
    <w:p w14:paraId="3E957273" w14:textId="77777777" w:rsidR="00D94D2B" w:rsidRDefault="00B87EA9" w:rsidP="00D94D2B">
      <w:pPr>
        <w:pStyle w:val="ListeParagraf"/>
        <w:numPr>
          <w:ilvl w:val="0"/>
          <w:numId w:val="3"/>
        </w:numPr>
      </w:pPr>
      <w:r w:rsidRPr="00B87EA9">
        <w:t>“Sanat, sanat içindir.” fikrini savunmuş, kusursuz şiirler yazmak istemişlerdir.</w:t>
      </w:r>
    </w:p>
    <w:p w14:paraId="065469E4" w14:textId="77777777" w:rsidR="00D94D2B" w:rsidRDefault="00D94D2B" w:rsidP="00D94D2B">
      <w:pPr>
        <w:pStyle w:val="ListeParagraf"/>
        <w:numPr>
          <w:ilvl w:val="0"/>
          <w:numId w:val="3"/>
        </w:numPr>
      </w:pPr>
      <w:r w:rsidRPr="00D94D2B">
        <w:t>İmge ve söz sanatlarını kullanmış, şiire özgü düşsel bir dünya kurmuşlardır.</w:t>
      </w:r>
    </w:p>
    <w:p w14:paraId="6F6F0792" w14:textId="77777777" w:rsidR="00D94D2B" w:rsidRPr="00D94D2B" w:rsidRDefault="00D94D2B" w:rsidP="00D94D2B">
      <w:pPr>
        <w:pStyle w:val="ListeParagraf"/>
        <w:numPr>
          <w:ilvl w:val="0"/>
          <w:numId w:val="2"/>
        </w:numPr>
        <w:rPr>
          <w:b/>
        </w:rPr>
      </w:pPr>
      <w:r w:rsidRPr="00D94D2B">
        <w:rPr>
          <w:b/>
        </w:rPr>
        <w:t>Toplumcu Gerçekçi şiirin temsilcilerini yazınız.</w:t>
      </w:r>
    </w:p>
    <w:p w14:paraId="118271A4" w14:textId="77777777" w:rsidR="00B87EA9" w:rsidRDefault="00D94D2B" w:rsidP="00D94D2B">
      <w:pPr>
        <w:pStyle w:val="ListeParagraf"/>
        <w:ind w:left="1440"/>
      </w:pPr>
      <w:r>
        <w:t>Nazım Hikmet                                        Ahmet Arif</w:t>
      </w:r>
    </w:p>
    <w:p w14:paraId="544E4EF5" w14:textId="77777777" w:rsidR="00D94D2B" w:rsidRDefault="00D94D2B" w:rsidP="00D94D2B">
      <w:pPr>
        <w:pStyle w:val="ListeParagraf"/>
        <w:ind w:left="1440"/>
      </w:pPr>
      <w:r>
        <w:t>Attila İlhan                                             Enver Gökçe</w:t>
      </w:r>
    </w:p>
    <w:p w14:paraId="5B37F78D" w14:textId="77777777" w:rsidR="00D94D2B" w:rsidRDefault="00D94D2B" w:rsidP="00D94D2B">
      <w:pPr>
        <w:pStyle w:val="ListeParagraf"/>
        <w:ind w:left="1440"/>
      </w:pPr>
      <w:r>
        <w:t xml:space="preserve">Ceyhun </w:t>
      </w:r>
      <w:proofErr w:type="spellStart"/>
      <w:r>
        <w:t>Atuf</w:t>
      </w:r>
      <w:proofErr w:type="spellEnd"/>
      <w:r>
        <w:t xml:space="preserve"> Kansu                               Hasan Hüseyin </w:t>
      </w:r>
      <w:proofErr w:type="spellStart"/>
      <w:r>
        <w:t>Korkmazgil</w:t>
      </w:r>
      <w:proofErr w:type="spellEnd"/>
    </w:p>
    <w:p w14:paraId="0D20C14E" w14:textId="77777777" w:rsidR="00D94D2B" w:rsidRDefault="00D94D2B" w:rsidP="00D94D2B">
      <w:pPr>
        <w:pStyle w:val="ListeParagraf"/>
        <w:ind w:left="1440"/>
      </w:pPr>
      <w:r>
        <w:t>Ercüment Behzat Lav                           Mehmet Başaran</w:t>
      </w:r>
    </w:p>
    <w:p w14:paraId="3CA48216" w14:textId="77777777" w:rsidR="00D94D2B" w:rsidRDefault="00D94D2B" w:rsidP="00D94D2B">
      <w:pPr>
        <w:pStyle w:val="ListeParagraf"/>
        <w:ind w:left="1440"/>
      </w:pPr>
      <w:r>
        <w:t>Rıfat Ilgaz</w:t>
      </w:r>
    </w:p>
    <w:p w14:paraId="0E1F5B0A" w14:textId="77777777" w:rsidR="00D94D2B" w:rsidRDefault="00D94D2B" w:rsidP="00D94D2B">
      <w:pPr>
        <w:pStyle w:val="ListeParagraf"/>
        <w:ind w:left="1440"/>
      </w:pPr>
      <w:r>
        <w:t xml:space="preserve">Aziz Nesin </w:t>
      </w:r>
    </w:p>
    <w:p w14:paraId="63F44853" w14:textId="77777777" w:rsidR="00D94D2B" w:rsidRPr="00C4518B" w:rsidRDefault="00D94D2B" w:rsidP="00D94D2B">
      <w:pPr>
        <w:pStyle w:val="ListeParagraf"/>
        <w:numPr>
          <w:ilvl w:val="0"/>
          <w:numId w:val="2"/>
        </w:numPr>
        <w:rPr>
          <w:b/>
          <w:bCs/>
        </w:rPr>
      </w:pPr>
      <w:r w:rsidRPr="00C4518B">
        <w:rPr>
          <w:b/>
          <w:bCs/>
        </w:rPr>
        <w:t>II.  Yeni Şiir hakkında bilgi veriniz ve temsilcilerini yazınız.</w:t>
      </w:r>
    </w:p>
    <w:p w14:paraId="2D87931C" w14:textId="77777777" w:rsidR="00E70BDC" w:rsidRDefault="00D94D2B" w:rsidP="00E70BDC">
      <w:pPr>
        <w:pStyle w:val="ListeParagraf"/>
        <w:ind w:left="1080"/>
      </w:pPr>
      <w:r>
        <w:rPr>
          <w:b/>
          <w:bCs/>
        </w:rPr>
        <w:t xml:space="preserve">√ </w:t>
      </w:r>
      <w:r>
        <w:t>Garip hareketine tepki olarak doğmuştur.</w:t>
      </w:r>
    </w:p>
    <w:p w14:paraId="452375C9" w14:textId="77777777" w:rsidR="00E70BDC" w:rsidRPr="00E70BDC" w:rsidRDefault="00E70BDC" w:rsidP="00E70BDC">
      <w:pPr>
        <w:pStyle w:val="ListeParagraf"/>
        <w:ind w:left="1080"/>
      </w:pPr>
      <w:r w:rsidRPr="00E70BDC">
        <w:rPr>
          <w:rFonts w:ascii="Times New Roman" w:hAnsi="Times New Roman" w:cs="Times New Roman"/>
          <w:b/>
          <w:bCs/>
          <w:color w:val="000000"/>
        </w:rPr>
        <w:t xml:space="preserve">√ </w:t>
      </w:r>
      <w:r w:rsidRPr="00E70BDC">
        <w:rPr>
          <w:rFonts w:ascii="Times New Roman" w:hAnsi="Times New Roman" w:cs="Times New Roman"/>
          <w:color w:val="000000"/>
        </w:rPr>
        <w:t>İkinci yeninin</w:t>
      </w:r>
      <w:r>
        <w:rPr>
          <w:rFonts w:ascii="Times New Roman" w:hAnsi="Times New Roman" w:cs="Times New Roman"/>
          <w:color w:val="000000"/>
        </w:rPr>
        <w:t xml:space="preserve"> doğuşunu sağlayan kitap Cemal </w:t>
      </w:r>
      <w:proofErr w:type="spellStart"/>
      <w:r>
        <w:rPr>
          <w:rFonts w:ascii="Times New Roman" w:hAnsi="Times New Roman" w:cs="Times New Roman"/>
          <w:color w:val="000000"/>
        </w:rPr>
        <w:t>S</w:t>
      </w:r>
      <w:r w:rsidRPr="00E70BDC">
        <w:rPr>
          <w:rFonts w:ascii="Times New Roman" w:hAnsi="Times New Roman" w:cs="Times New Roman"/>
          <w:color w:val="000000"/>
        </w:rPr>
        <w:t>üreya’nın</w:t>
      </w:r>
      <w:proofErr w:type="spellEnd"/>
      <w:r w:rsidRPr="00E70BDC">
        <w:rPr>
          <w:rFonts w:ascii="Times New Roman" w:hAnsi="Times New Roman" w:cs="Times New Roman"/>
          <w:color w:val="000000"/>
        </w:rPr>
        <w:t xml:space="preserve"> </w:t>
      </w:r>
      <w:proofErr w:type="gramStart"/>
      <w:r w:rsidRPr="00E70BDC">
        <w:rPr>
          <w:rFonts w:ascii="Times New Roman" w:hAnsi="Times New Roman" w:cs="Times New Roman"/>
          <w:color w:val="000000"/>
        </w:rPr>
        <w:t xml:space="preserve">“ </w:t>
      </w:r>
      <w:proofErr w:type="spellStart"/>
      <w:r w:rsidRPr="00E70BDC">
        <w:rPr>
          <w:rFonts w:ascii="Times New Roman" w:hAnsi="Times New Roman" w:cs="Times New Roman"/>
          <w:color w:val="000000"/>
        </w:rPr>
        <w:t>Uvercinka</w:t>
      </w:r>
      <w:proofErr w:type="spellEnd"/>
      <w:proofErr w:type="gramEnd"/>
      <w:r w:rsidRPr="00E70BDC">
        <w:rPr>
          <w:rFonts w:ascii="Times New Roman" w:hAnsi="Times New Roman" w:cs="Times New Roman"/>
          <w:color w:val="000000"/>
        </w:rPr>
        <w:t xml:space="preserve">” adlı eseridir. </w:t>
      </w:r>
    </w:p>
    <w:p w14:paraId="7C6A66F9" w14:textId="77777777" w:rsidR="00E70BDC" w:rsidRDefault="00E70BDC" w:rsidP="00E70BDC">
      <w:pPr>
        <w:pStyle w:val="ListeParagraf"/>
        <w:ind w:left="1080"/>
        <w:rPr>
          <w:rFonts w:ascii="Times New Roman" w:hAnsi="Times New Roman" w:cs="Times New Roman"/>
          <w:color w:val="000000"/>
        </w:rPr>
      </w:pPr>
      <w:r w:rsidRPr="00E70BDC">
        <w:rPr>
          <w:rFonts w:ascii="Times New Roman" w:hAnsi="Times New Roman" w:cs="Times New Roman"/>
          <w:b/>
          <w:bCs/>
          <w:color w:val="000000"/>
        </w:rPr>
        <w:t xml:space="preserve">√ </w:t>
      </w:r>
      <w:proofErr w:type="spellStart"/>
      <w:proofErr w:type="gramStart"/>
      <w:r w:rsidRPr="00E70BDC">
        <w:rPr>
          <w:rFonts w:ascii="Times New Roman" w:hAnsi="Times New Roman" w:cs="Times New Roman"/>
          <w:color w:val="000000"/>
        </w:rPr>
        <w:t>Hayale,soyut</w:t>
      </w:r>
      <w:proofErr w:type="spellEnd"/>
      <w:proofErr w:type="gramEnd"/>
      <w:r w:rsidRPr="00E70BDC">
        <w:rPr>
          <w:rFonts w:ascii="Times New Roman" w:hAnsi="Times New Roman" w:cs="Times New Roman"/>
          <w:color w:val="000000"/>
        </w:rPr>
        <w:t xml:space="preserve"> </w:t>
      </w:r>
      <w:proofErr w:type="spellStart"/>
      <w:r w:rsidRPr="00E70BDC">
        <w:rPr>
          <w:rFonts w:ascii="Times New Roman" w:hAnsi="Times New Roman" w:cs="Times New Roman"/>
          <w:color w:val="000000"/>
        </w:rPr>
        <w:t>kavramlara,duyguya,yalnızlık,insanların</w:t>
      </w:r>
      <w:proofErr w:type="spellEnd"/>
      <w:r w:rsidRPr="00E70BDC">
        <w:rPr>
          <w:rFonts w:ascii="Times New Roman" w:hAnsi="Times New Roman" w:cs="Times New Roman"/>
          <w:color w:val="000000"/>
        </w:rPr>
        <w:t xml:space="preserve"> sıkıntısı gibi konular işlenmiştir.</w:t>
      </w:r>
    </w:p>
    <w:p w14:paraId="18FD5F30" w14:textId="77777777" w:rsidR="00E70BDC" w:rsidRDefault="00E70BDC" w:rsidP="00E70BDC">
      <w:pPr>
        <w:pStyle w:val="ListeParagraf"/>
        <w:ind w:left="1080"/>
      </w:pPr>
      <w:r>
        <w:rPr>
          <w:b/>
          <w:bCs/>
        </w:rPr>
        <w:t xml:space="preserve">√ </w:t>
      </w:r>
      <w:r>
        <w:t xml:space="preserve">Şiirde anlam </w:t>
      </w:r>
      <w:proofErr w:type="spellStart"/>
      <w:r>
        <w:t>kapalığı</w:t>
      </w:r>
      <w:proofErr w:type="spellEnd"/>
      <w:r>
        <w:t xml:space="preserve"> ve soyut olması ilkesi vardır.</w:t>
      </w:r>
    </w:p>
    <w:p w14:paraId="4B396A50" w14:textId="77777777" w:rsidR="00E70BDC" w:rsidRDefault="00E70BDC" w:rsidP="00E70BDC">
      <w:pPr>
        <w:pStyle w:val="ListeParagraf"/>
        <w:ind w:left="1080"/>
        <w:rPr>
          <w:rFonts w:ascii="Times New Roman" w:hAnsi="Times New Roman" w:cs="Times New Roman"/>
          <w:color w:val="000000"/>
        </w:rPr>
      </w:pPr>
      <w:r w:rsidRPr="00E70BDC">
        <w:rPr>
          <w:rFonts w:ascii="Times New Roman" w:hAnsi="Times New Roman" w:cs="Times New Roman"/>
          <w:b/>
          <w:bCs/>
          <w:color w:val="000000"/>
        </w:rPr>
        <w:t xml:space="preserve">√ </w:t>
      </w:r>
      <w:r w:rsidRPr="00E70BDC">
        <w:rPr>
          <w:rFonts w:ascii="Times New Roman" w:hAnsi="Times New Roman" w:cs="Times New Roman"/>
          <w:color w:val="000000"/>
        </w:rPr>
        <w:t xml:space="preserve">Söyleşe önem vermişlerdir. </w:t>
      </w:r>
    </w:p>
    <w:p w14:paraId="74B0498A" w14:textId="77777777" w:rsidR="00E70BDC" w:rsidRPr="00E70BDC" w:rsidRDefault="00E70BDC" w:rsidP="00E70BDC">
      <w:pPr>
        <w:pStyle w:val="ListeParagraf"/>
        <w:ind w:left="1080"/>
      </w:pPr>
      <w:r w:rsidRPr="00E70BDC">
        <w:rPr>
          <w:rFonts w:ascii="Times New Roman" w:hAnsi="Times New Roman" w:cs="Times New Roman"/>
          <w:b/>
          <w:bCs/>
          <w:color w:val="000000"/>
        </w:rPr>
        <w:t xml:space="preserve">√ </w:t>
      </w:r>
      <w:r w:rsidRPr="00E70BDC">
        <w:rPr>
          <w:rFonts w:ascii="Times New Roman" w:hAnsi="Times New Roman" w:cs="Times New Roman"/>
          <w:color w:val="000000"/>
        </w:rPr>
        <w:t xml:space="preserve">İmgeye önem </w:t>
      </w:r>
      <w:proofErr w:type="gramStart"/>
      <w:r w:rsidRPr="00E70BDC">
        <w:rPr>
          <w:rFonts w:ascii="Times New Roman" w:hAnsi="Times New Roman" w:cs="Times New Roman"/>
          <w:color w:val="000000"/>
        </w:rPr>
        <w:t>vermişlerdir.(</w:t>
      </w:r>
      <w:proofErr w:type="gramEnd"/>
      <w:r w:rsidRPr="00E70BDC">
        <w:rPr>
          <w:rFonts w:ascii="Times New Roman" w:hAnsi="Times New Roman" w:cs="Times New Roman"/>
          <w:color w:val="000000"/>
        </w:rPr>
        <w:t xml:space="preserve">semboller vardır) </w:t>
      </w:r>
    </w:p>
    <w:p w14:paraId="2A02221A" w14:textId="77777777" w:rsidR="00E70BDC" w:rsidRDefault="00E70BDC" w:rsidP="00E70BDC">
      <w:pPr>
        <w:pStyle w:val="ListeParagraf"/>
        <w:ind w:left="1080"/>
        <w:rPr>
          <w:rFonts w:ascii="Times New Roman" w:hAnsi="Times New Roman" w:cs="Times New Roman"/>
          <w:color w:val="000000"/>
        </w:rPr>
      </w:pPr>
      <w:r w:rsidRPr="00E70BDC">
        <w:rPr>
          <w:rFonts w:ascii="Times New Roman" w:hAnsi="Times New Roman" w:cs="Times New Roman"/>
          <w:b/>
          <w:bCs/>
          <w:color w:val="000000"/>
        </w:rPr>
        <w:t xml:space="preserve">√ </w:t>
      </w:r>
      <w:r w:rsidRPr="00E70BDC">
        <w:rPr>
          <w:rFonts w:ascii="Times New Roman" w:hAnsi="Times New Roman" w:cs="Times New Roman"/>
          <w:color w:val="000000"/>
        </w:rPr>
        <w:t>Edebi sanata özgürlük vermişlerdir.</w:t>
      </w:r>
    </w:p>
    <w:p w14:paraId="2EE319BC" w14:textId="77777777" w:rsidR="00E70BDC" w:rsidRDefault="00E70BDC" w:rsidP="00E70BDC">
      <w:pPr>
        <w:pStyle w:val="ListeParagraf"/>
        <w:ind w:left="1080"/>
        <w:rPr>
          <w:rFonts w:ascii="Times New Roman" w:hAnsi="Times New Roman" w:cs="Times New Roman"/>
          <w:color w:val="000000"/>
        </w:rPr>
      </w:pPr>
      <w:r w:rsidRPr="00E70BDC">
        <w:rPr>
          <w:rFonts w:ascii="Times New Roman" w:hAnsi="Times New Roman" w:cs="Times New Roman"/>
          <w:b/>
          <w:bCs/>
          <w:color w:val="000000"/>
        </w:rPr>
        <w:t xml:space="preserve">√ </w:t>
      </w:r>
      <w:r w:rsidRPr="00E70BDC">
        <w:rPr>
          <w:rFonts w:ascii="Times New Roman" w:hAnsi="Times New Roman" w:cs="Times New Roman"/>
          <w:color w:val="000000"/>
        </w:rPr>
        <w:t xml:space="preserve">Sürrealizm temel alınmıştır. </w:t>
      </w:r>
    </w:p>
    <w:p w14:paraId="595F166A" w14:textId="77777777" w:rsidR="00E70BDC" w:rsidRPr="00E70BDC" w:rsidRDefault="00E70BDC" w:rsidP="00E70BDC">
      <w:pPr>
        <w:pStyle w:val="ListeParagraf"/>
        <w:ind w:left="1080"/>
        <w:rPr>
          <w:rFonts w:ascii="Times New Roman" w:hAnsi="Times New Roman" w:cs="Times New Roman"/>
          <w:color w:val="000000"/>
        </w:rPr>
      </w:pPr>
      <w:r w:rsidRPr="00E70BDC">
        <w:rPr>
          <w:rFonts w:ascii="Times New Roman" w:hAnsi="Times New Roman" w:cs="Times New Roman"/>
          <w:b/>
          <w:bCs/>
          <w:color w:val="000000"/>
        </w:rPr>
        <w:t xml:space="preserve">√ </w:t>
      </w:r>
      <w:r w:rsidRPr="00E70BDC">
        <w:rPr>
          <w:rFonts w:ascii="Times New Roman" w:hAnsi="Times New Roman" w:cs="Times New Roman"/>
          <w:color w:val="000000"/>
        </w:rPr>
        <w:t xml:space="preserve">Karışık cümle yapısı ve farklı sözcükler kullanmışlardır. </w:t>
      </w:r>
    </w:p>
    <w:p w14:paraId="2FEBC789" w14:textId="77777777" w:rsidR="00E70BDC" w:rsidRDefault="00E70BDC" w:rsidP="00E70BDC">
      <w:pPr>
        <w:pStyle w:val="ListeParagraf"/>
        <w:ind w:left="1080"/>
        <w:rPr>
          <w:rFonts w:ascii="Times New Roman" w:hAnsi="Times New Roman" w:cs="Times New Roman"/>
          <w:color w:val="000000"/>
        </w:rPr>
      </w:pPr>
      <w:r w:rsidRPr="00E70BDC">
        <w:rPr>
          <w:rFonts w:ascii="Times New Roman" w:hAnsi="Times New Roman" w:cs="Times New Roman"/>
          <w:b/>
          <w:bCs/>
          <w:color w:val="000000"/>
        </w:rPr>
        <w:t xml:space="preserve">√ </w:t>
      </w:r>
      <w:r w:rsidRPr="00E70BDC">
        <w:rPr>
          <w:rFonts w:ascii="Times New Roman" w:hAnsi="Times New Roman" w:cs="Times New Roman"/>
          <w:color w:val="000000"/>
        </w:rPr>
        <w:t>Kelimeleri bozmuş güne kadar görülmemiş kelimeler kullanmışlardır.</w:t>
      </w:r>
    </w:p>
    <w:p w14:paraId="0352A33F" w14:textId="77777777" w:rsidR="00E70BDC" w:rsidRDefault="00E70BDC" w:rsidP="00E70BDC">
      <w:pPr>
        <w:pStyle w:val="ListeParagraf"/>
        <w:ind w:left="1080"/>
        <w:rPr>
          <w:rFonts w:ascii="Times New Roman" w:hAnsi="Times New Roman" w:cs="Times New Roman"/>
          <w:b/>
          <w:bCs/>
          <w:color w:val="000000"/>
        </w:rPr>
      </w:pPr>
      <w:r>
        <w:rPr>
          <w:rFonts w:ascii="Times New Roman" w:hAnsi="Times New Roman" w:cs="Times New Roman"/>
          <w:b/>
          <w:bCs/>
          <w:color w:val="000000"/>
        </w:rPr>
        <w:t xml:space="preserve"> Temsilcileri: </w:t>
      </w:r>
      <w:r w:rsidRPr="0007015C">
        <w:rPr>
          <w:rFonts w:ascii="Times New Roman" w:hAnsi="Times New Roman" w:cs="Times New Roman"/>
          <w:bCs/>
          <w:color w:val="000000"/>
        </w:rPr>
        <w:t xml:space="preserve">Cemal </w:t>
      </w:r>
      <w:proofErr w:type="spellStart"/>
      <w:r w:rsidRPr="0007015C">
        <w:rPr>
          <w:rFonts w:ascii="Times New Roman" w:hAnsi="Times New Roman" w:cs="Times New Roman"/>
          <w:bCs/>
          <w:color w:val="000000"/>
        </w:rPr>
        <w:t>Süreya</w:t>
      </w:r>
      <w:proofErr w:type="spellEnd"/>
      <w:r w:rsidRPr="0007015C">
        <w:rPr>
          <w:rFonts w:ascii="Times New Roman" w:hAnsi="Times New Roman" w:cs="Times New Roman"/>
          <w:bCs/>
          <w:color w:val="000000"/>
        </w:rPr>
        <w:t xml:space="preserve">, Turgut Uyar, Ülkü Tamer, Ece Ayhan, Edip Cansever, Sezai </w:t>
      </w:r>
      <w:proofErr w:type="gramStart"/>
      <w:r w:rsidRPr="0007015C">
        <w:rPr>
          <w:rFonts w:ascii="Times New Roman" w:hAnsi="Times New Roman" w:cs="Times New Roman"/>
          <w:bCs/>
          <w:color w:val="000000"/>
        </w:rPr>
        <w:t>Karakoç,  İlhan</w:t>
      </w:r>
      <w:proofErr w:type="gramEnd"/>
      <w:r w:rsidRPr="0007015C">
        <w:rPr>
          <w:rFonts w:ascii="Times New Roman" w:hAnsi="Times New Roman" w:cs="Times New Roman"/>
          <w:bCs/>
          <w:color w:val="000000"/>
        </w:rPr>
        <w:t xml:space="preserve"> Berk</w:t>
      </w:r>
    </w:p>
    <w:p w14:paraId="144D5E83" w14:textId="77777777" w:rsidR="00E70BDC" w:rsidRDefault="00E70BDC" w:rsidP="00E70BDC">
      <w:pPr>
        <w:pStyle w:val="ListeParagraf"/>
        <w:ind w:left="1080"/>
        <w:rPr>
          <w:rFonts w:ascii="Times New Roman" w:hAnsi="Times New Roman" w:cs="Times New Roman"/>
          <w:b/>
          <w:bCs/>
          <w:color w:val="000000"/>
        </w:rPr>
      </w:pPr>
    </w:p>
    <w:p w14:paraId="772F8B06" w14:textId="77777777" w:rsidR="00E70BDC" w:rsidRPr="00C4518B" w:rsidRDefault="00E70BDC" w:rsidP="00E70BDC">
      <w:pPr>
        <w:pStyle w:val="ListeParagraf"/>
        <w:ind w:left="1080"/>
        <w:rPr>
          <w:rFonts w:ascii="Times New Roman" w:hAnsi="Times New Roman" w:cs="Times New Roman"/>
          <w:b/>
          <w:bCs/>
          <w:color w:val="000000"/>
        </w:rPr>
      </w:pPr>
    </w:p>
    <w:p w14:paraId="75F5684D" w14:textId="77777777" w:rsidR="00C4518B" w:rsidRDefault="00C4518B" w:rsidP="00E70BDC">
      <w:pPr>
        <w:pStyle w:val="ListeParagraf"/>
        <w:numPr>
          <w:ilvl w:val="0"/>
          <w:numId w:val="2"/>
        </w:numPr>
        <w:rPr>
          <w:b/>
          <w:bCs/>
        </w:rPr>
      </w:pPr>
      <w:r w:rsidRPr="00C4518B">
        <w:rPr>
          <w:b/>
          <w:bCs/>
        </w:rPr>
        <w:t>Garip şiiri hakkında bilgi veriniz temsilcilerini yazınız.</w:t>
      </w:r>
    </w:p>
    <w:p w14:paraId="62AF4D61" w14:textId="77777777" w:rsidR="00C4518B" w:rsidRPr="00C4518B" w:rsidRDefault="00C4518B" w:rsidP="00C4518B">
      <w:pPr>
        <w:pStyle w:val="ListeParagraf"/>
        <w:autoSpaceDE w:val="0"/>
        <w:autoSpaceDN w:val="0"/>
        <w:adjustRightInd w:val="0"/>
        <w:spacing w:after="0" w:line="240" w:lineRule="auto"/>
        <w:ind w:left="1080"/>
        <w:rPr>
          <w:rFonts w:ascii="Times New Roman" w:hAnsi="Times New Roman" w:cs="Times New Roman"/>
          <w:color w:val="000000"/>
        </w:rPr>
      </w:pPr>
      <w:r w:rsidRPr="00C4518B">
        <w:rPr>
          <w:rFonts w:ascii="Times New Roman" w:hAnsi="Times New Roman" w:cs="Times New Roman"/>
          <w:color w:val="000000"/>
        </w:rPr>
        <w:t xml:space="preserve">*Akım, adını üç şairin şiirlerinin yer aldığı ve 1941 yılında yayımlanan Garip adlı kitaptan almıştır </w:t>
      </w:r>
    </w:p>
    <w:p w14:paraId="7A38625E" w14:textId="77777777" w:rsidR="00C4518B" w:rsidRPr="00C4518B" w:rsidRDefault="00C4518B" w:rsidP="00C4518B">
      <w:pPr>
        <w:pStyle w:val="ListeParagraf"/>
        <w:autoSpaceDE w:val="0"/>
        <w:autoSpaceDN w:val="0"/>
        <w:adjustRightInd w:val="0"/>
        <w:spacing w:after="0" w:line="240" w:lineRule="auto"/>
        <w:ind w:left="1080"/>
        <w:rPr>
          <w:rFonts w:ascii="Times New Roman" w:hAnsi="Times New Roman" w:cs="Times New Roman"/>
          <w:color w:val="000000"/>
        </w:rPr>
      </w:pPr>
      <w:r w:rsidRPr="00C4518B">
        <w:rPr>
          <w:rFonts w:ascii="Times New Roman" w:hAnsi="Times New Roman" w:cs="Times New Roman"/>
          <w:color w:val="000000"/>
        </w:rPr>
        <w:t xml:space="preserve">*Ölçü ve kafiyeye karşı çıkmışlardır. </w:t>
      </w:r>
    </w:p>
    <w:p w14:paraId="6022B213" w14:textId="77777777" w:rsidR="00C4518B" w:rsidRPr="00C4518B" w:rsidRDefault="00C4518B" w:rsidP="00C4518B">
      <w:pPr>
        <w:pStyle w:val="ListeParagraf"/>
        <w:autoSpaceDE w:val="0"/>
        <w:autoSpaceDN w:val="0"/>
        <w:adjustRightInd w:val="0"/>
        <w:spacing w:after="0" w:line="240" w:lineRule="auto"/>
        <w:ind w:left="1080"/>
        <w:rPr>
          <w:rFonts w:ascii="Times New Roman" w:hAnsi="Times New Roman" w:cs="Times New Roman"/>
          <w:color w:val="000000"/>
        </w:rPr>
      </w:pPr>
      <w:r w:rsidRPr="00C4518B">
        <w:rPr>
          <w:rFonts w:ascii="Times New Roman" w:hAnsi="Times New Roman" w:cs="Times New Roman"/>
          <w:color w:val="000000"/>
        </w:rPr>
        <w:t xml:space="preserve">*Günlük konuşma dilini şiire uygulamaya çalışmışlardır. </w:t>
      </w:r>
    </w:p>
    <w:p w14:paraId="2E165B8B" w14:textId="77777777" w:rsidR="00C4518B" w:rsidRDefault="00C4518B" w:rsidP="00C4518B">
      <w:pPr>
        <w:pStyle w:val="ListeParagraf"/>
        <w:ind w:left="1080"/>
        <w:rPr>
          <w:rFonts w:ascii="Times New Roman" w:hAnsi="Times New Roman" w:cs="Times New Roman"/>
          <w:color w:val="000000"/>
        </w:rPr>
      </w:pPr>
      <w:r w:rsidRPr="00C4518B">
        <w:rPr>
          <w:rFonts w:ascii="Times New Roman" w:hAnsi="Times New Roman" w:cs="Times New Roman"/>
          <w:color w:val="000000"/>
        </w:rPr>
        <w:t>*</w:t>
      </w:r>
      <w:proofErr w:type="spellStart"/>
      <w:proofErr w:type="gramStart"/>
      <w:r w:rsidRPr="00C4518B">
        <w:rPr>
          <w:rFonts w:ascii="Times New Roman" w:hAnsi="Times New Roman" w:cs="Times New Roman"/>
          <w:color w:val="000000"/>
        </w:rPr>
        <w:t>Mecaza,süse</w:t>
      </w:r>
      <w:proofErr w:type="spellEnd"/>
      <w:proofErr w:type="gramEnd"/>
      <w:r w:rsidRPr="00C4518B">
        <w:rPr>
          <w:rFonts w:ascii="Times New Roman" w:hAnsi="Times New Roman" w:cs="Times New Roman"/>
          <w:color w:val="000000"/>
        </w:rPr>
        <w:t xml:space="preserve"> ve suniliğe karşı </w:t>
      </w:r>
      <w:proofErr w:type="spellStart"/>
      <w:r w:rsidRPr="00C4518B">
        <w:rPr>
          <w:rFonts w:ascii="Times New Roman" w:hAnsi="Times New Roman" w:cs="Times New Roman"/>
          <w:color w:val="000000"/>
        </w:rPr>
        <w:t>çıkıp;yalnızlığa</w:t>
      </w:r>
      <w:proofErr w:type="spellEnd"/>
      <w:r w:rsidRPr="00C4518B">
        <w:rPr>
          <w:rFonts w:ascii="Times New Roman" w:hAnsi="Times New Roman" w:cs="Times New Roman"/>
          <w:color w:val="000000"/>
        </w:rPr>
        <w:t xml:space="preserve"> önem verdiler.</w:t>
      </w:r>
    </w:p>
    <w:p w14:paraId="2AC2B8C4" w14:textId="77777777" w:rsidR="00C4518B" w:rsidRDefault="00C4518B" w:rsidP="00C4518B">
      <w:pPr>
        <w:pStyle w:val="ListeParagraf"/>
        <w:ind w:left="1080"/>
        <w:rPr>
          <w:rFonts w:ascii="Times New Roman" w:hAnsi="Times New Roman" w:cs="Times New Roman"/>
          <w:color w:val="000000"/>
        </w:rPr>
      </w:pPr>
      <w:r w:rsidRPr="00C4518B">
        <w:rPr>
          <w:rFonts w:ascii="Times New Roman" w:hAnsi="Times New Roman" w:cs="Times New Roman"/>
          <w:color w:val="000000"/>
        </w:rPr>
        <w:t xml:space="preserve">*Sıradan insanlar şiire konu olmuştur. </w:t>
      </w:r>
    </w:p>
    <w:p w14:paraId="0B3705CE" w14:textId="77777777" w:rsidR="00C4518B" w:rsidRDefault="00C4518B" w:rsidP="00C4518B">
      <w:pPr>
        <w:pStyle w:val="ListeParagraf"/>
        <w:ind w:left="1080"/>
        <w:rPr>
          <w:rFonts w:ascii="Times New Roman" w:hAnsi="Times New Roman" w:cs="Times New Roman"/>
          <w:color w:val="000000"/>
        </w:rPr>
      </w:pPr>
      <w:r w:rsidRPr="00C4518B">
        <w:rPr>
          <w:rFonts w:ascii="Times New Roman" w:hAnsi="Times New Roman" w:cs="Times New Roman"/>
          <w:color w:val="000000"/>
        </w:rPr>
        <w:t xml:space="preserve">*Yaşama sevinçlerini fazlasıyla şiire yansıtmışlardır. </w:t>
      </w:r>
    </w:p>
    <w:p w14:paraId="58E67811" w14:textId="77777777" w:rsidR="00C4518B" w:rsidRDefault="00C4518B" w:rsidP="00C4518B">
      <w:pPr>
        <w:pStyle w:val="ListeParagraf"/>
        <w:ind w:left="1080"/>
        <w:rPr>
          <w:rFonts w:ascii="Times New Roman" w:hAnsi="Times New Roman" w:cs="Times New Roman"/>
          <w:color w:val="000000"/>
        </w:rPr>
      </w:pPr>
      <w:r w:rsidRPr="00C4518B">
        <w:rPr>
          <w:rFonts w:ascii="Times New Roman" w:hAnsi="Times New Roman" w:cs="Times New Roman"/>
          <w:color w:val="000000"/>
        </w:rPr>
        <w:t xml:space="preserve">*Kaynağını batı şiirinden alan Garip akımı eskiye ait olan her şeyin karşısında olup özellikle şairane söyleyişin karşısında olmuşlardır. </w:t>
      </w:r>
    </w:p>
    <w:p w14:paraId="1C9901EA" w14:textId="77777777" w:rsidR="00C4518B" w:rsidRDefault="00C4518B" w:rsidP="00C4518B">
      <w:pPr>
        <w:pStyle w:val="ListeParagraf"/>
        <w:ind w:left="1080"/>
        <w:rPr>
          <w:rFonts w:ascii="Times New Roman" w:hAnsi="Times New Roman" w:cs="Times New Roman"/>
          <w:color w:val="000000"/>
        </w:rPr>
      </w:pPr>
      <w:r w:rsidRPr="00C4518B">
        <w:rPr>
          <w:rFonts w:ascii="Times New Roman" w:hAnsi="Times New Roman" w:cs="Times New Roman"/>
          <w:color w:val="000000"/>
        </w:rPr>
        <w:t xml:space="preserve">*Şiirde söz ve anlam oyunları bırakılmıştır. </w:t>
      </w:r>
    </w:p>
    <w:p w14:paraId="34EB2A67" w14:textId="77777777" w:rsidR="00C4518B" w:rsidRDefault="00C4518B" w:rsidP="00C4518B">
      <w:pPr>
        <w:pStyle w:val="ListeParagraf"/>
        <w:ind w:left="1080"/>
        <w:rPr>
          <w:rFonts w:ascii="Times New Roman" w:hAnsi="Times New Roman" w:cs="Times New Roman"/>
          <w:color w:val="000000"/>
        </w:rPr>
      </w:pPr>
      <w:r w:rsidRPr="00C4518B">
        <w:rPr>
          <w:rFonts w:ascii="Times New Roman" w:hAnsi="Times New Roman" w:cs="Times New Roman"/>
          <w:color w:val="000000"/>
        </w:rPr>
        <w:lastRenderedPageBreak/>
        <w:t xml:space="preserve">*Sürrealizm akımı etkilidir. </w:t>
      </w:r>
    </w:p>
    <w:p w14:paraId="3CC67454" w14:textId="77777777" w:rsidR="00C4518B" w:rsidRDefault="00C4518B" w:rsidP="007C121C">
      <w:pPr>
        <w:pStyle w:val="ListeParagraf"/>
        <w:ind w:left="1080"/>
        <w:rPr>
          <w:rFonts w:ascii="Times New Roman" w:hAnsi="Times New Roman" w:cs="Times New Roman"/>
          <w:color w:val="000000"/>
        </w:rPr>
      </w:pPr>
      <w:r w:rsidRPr="00C4518B">
        <w:rPr>
          <w:rFonts w:ascii="Times New Roman" w:hAnsi="Times New Roman" w:cs="Times New Roman"/>
          <w:b/>
          <w:bCs/>
          <w:color w:val="000000"/>
        </w:rPr>
        <w:t xml:space="preserve">Temsilcileri: </w:t>
      </w:r>
      <w:r w:rsidRPr="00C4518B">
        <w:rPr>
          <w:rFonts w:ascii="Times New Roman" w:hAnsi="Times New Roman" w:cs="Times New Roman"/>
          <w:color w:val="000000"/>
        </w:rPr>
        <w:t xml:space="preserve">*Orhan Veli </w:t>
      </w:r>
      <w:proofErr w:type="gramStart"/>
      <w:r w:rsidRPr="00C4518B">
        <w:rPr>
          <w:rFonts w:ascii="Times New Roman" w:hAnsi="Times New Roman" w:cs="Times New Roman"/>
          <w:color w:val="000000"/>
        </w:rPr>
        <w:t xml:space="preserve">Kanık, </w:t>
      </w:r>
      <w:r>
        <w:rPr>
          <w:rFonts w:ascii="Times New Roman" w:hAnsi="Times New Roman" w:cs="Times New Roman"/>
          <w:color w:val="000000"/>
        </w:rPr>
        <w:t xml:space="preserve"> </w:t>
      </w:r>
      <w:r w:rsidRPr="00C4518B">
        <w:rPr>
          <w:rFonts w:ascii="Times New Roman" w:hAnsi="Times New Roman" w:cs="Times New Roman"/>
          <w:color w:val="000000"/>
        </w:rPr>
        <w:t>*</w:t>
      </w:r>
      <w:proofErr w:type="gramEnd"/>
      <w:r w:rsidRPr="00C4518B">
        <w:rPr>
          <w:rFonts w:ascii="Times New Roman" w:hAnsi="Times New Roman" w:cs="Times New Roman"/>
          <w:color w:val="000000"/>
        </w:rPr>
        <w:t xml:space="preserve">Melih Cevdet Anday ve </w:t>
      </w:r>
      <w:r>
        <w:rPr>
          <w:rFonts w:ascii="Times New Roman" w:hAnsi="Times New Roman" w:cs="Times New Roman"/>
          <w:color w:val="000000"/>
        </w:rPr>
        <w:t xml:space="preserve"> </w:t>
      </w:r>
      <w:r w:rsidRPr="00C4518B">
        <w:rPr>
          <w:rFonts w:ascii="Times New Roman" w:hAnsi="Times New Roman" w:cs="Times New Roman"/>
          <w:color w:val="000000"/>
        </w:rPr>
        <w:t xml:space="preserve">*Oktay </w:t>
      </w:r>
      <w:proofErr w:type="spellStart"/>
      <w:r w:rsidRPr="00C4518B">
        <w:rPr>
          <w:rFonts w:ascii="Times New Roman" w:hAnsi="Times New Roman" w:cs="Times New Roman"/>
          <w:color w:val="000000"/>
        </w:rPr>
        <w:t>Rifat</w:t>
      </w:r>
      <w:proofErr w:type="spellEnd"/>
      <w:r w:rsidRPr="00C4518B">
        <w:rPr>
          <w:rFonts w:ascii="Times New Roman" w:hAnsi="Times New Roman" w:cs="Times New Roman"/>
          <w:color w:val="000000"/>
        </w:rPr>
        <w:t xml:space="preserve"> </w:t>
      </w:r>
      <w:proofErr w:type="spellStart"/>
      <w:r w:rsidRPr="00C4518B">
        <w:rPr>
          <w:rFonts w:ascii="Times New Roman" w:hAnsi="Times New Roman" w:cs="Times New Roman"/>
          <w:color w:val="000000"/>
        </w:rPr>
        <w:t>Horozcu’dur</w:t>
      </w:r>
      <w:proofErr w:type="spellEnd"/>
    </w:p>
    <w:p w14:paraId="24699C39" w14:textId="77777777" w:rsidR="007C121C" w:rsidRPr="007C121C" w:rsidRDefault="007C121C" w:rsidP="007C121C">
      <w:pPr>
        <w:pStyle w:val="ListeParagraf"/>
        <w:ind w:left="1080"/>
        <w:rPr>
          <w:rFonts w:ascii="Times New Roman" w:hAnsi="Times New Roman" w:cs="Times New Roman"/>
          <w:color w:val="000000"/>
        </w:rPr>
      </w:pPr>
    </w:p>
    <w:p w14:paraId="029B0B28" w14:textId="77777777" w:rsidR="00E70BDC" w:rsidRPr="00C27530" w:rsidRDefault="00C27530" w:rsidP="00E70BDC">
      <w:pPr>
        <w:pStyle w:val="ListeParagraf"/>
        <w:numPr>
          <w:ilvl w:val="0"/>
          <w:numId w:val="2"/>
        </w:numPr>
      </w:pPr>
      <w:r>
        <w:rPr>
          <w:rFonts w:ascii="Times New Roman" w:hAnsi="Times New Roman" w:cs="Times New Roman"/>
          <w:b/>
          <w:bCs/>
          <w:color w:val="000000"/>
        </w:rPr>
        <w:t>Aşağıda verilen yazar eser eşleştirmesini yapınız.</w:t>
      </w:r>
    </w:p>
    <w:p w14:paraId="1107A5D9" w14:textId="77777777" w:rsidR="00C27530" w:rsidRDefault="00C27530" w:rsidP="00C27530">
      <w:pPr>
        <w:pStyle w:val="ListeParagraf"/>
        <w:ind w:left="1080"/>
      </w:pPr>
      <w:r>
        <w:rPr>
          <w:rFonts w:ascii="Times New Roman" w:hAnsi="Times New Roman" w:cs="Times New Roman"/>
          <w:b/>
          <w:bCs/>
          <w:color w:val="000000"/>
        </w:rPr>
        <w:t xml:space="preserve"> </w:t>
      </w:r>
    </w:p>
    <w:tbl>
      <w:tblPr>
        <w:tblStyle w:val="TabloKlavuzu"/>
        <w:tblW w:w="0" w:type="auto"/>
        <w:tblInd w:w="1080" w:type="dxa"/>
        <w:tblLook w:val="04A0" w:firstRow="1" w:lastRow="0" w:firstColumn="1" w:lastColumn="0" w:noHBand="0" w:noVBand="1"/>
      </w:tblPr>
      <w:tblGrid>
        <w:gridCol w:w="3953"/>
        <w:gridCol w:w="3953"/>
      </w:tblGrid>
      <w:tr w:rsidR="00C27530" w14:paraId="1CBF7F35" w14:textId="77777777" w:rsidTr="00C27530">
        <w:trPr>
          <w:trHeight w:val="2372"/>
        </w:trPr>
        <w:tc>
          <w:tcPr>
            <w:tcW w:w="3953" w:type="dxa"/>
          </w:tcPr>
          <w:p w14:paraId="6D721EAB" w14:textId="77777777" w:rsidR="00C27530" w:rsidRDefault="00C27530" w:rsidP="00C27530">
            <w:pPr>
              <w:pStyle w:val="ListeParagraf"/>
              <w:ind w:left="0"/>
            </w:pPr>
            <w:proofErr w:type="gramStart"/>
            <w:r>
              <w:t xml:space="preserve">( </w:t>
            </w:r>
            <w:r w:rsidR="0007492C">
              <w:rPr>
                <w:b/>
                <w:color w:val="FF0000"/>
              </w:rPr>
              <w:t>e</w:t>
            </w:r>
            <w:proofErr w:type="gramEnd"/>
            <w:r>
              <w:t xml:space="preserve">  ) Memleketimden İnsan Manzaraları</w:t>
            </w:r>
          </w:p>
          <w:p w14:paraId="4E0F76BD" w14:textId="77777777" w:rsidR="00C27530" w:rsidRDefault="00C27530" w:rsidP="00C27530">
            <w:pPr>
              <w:pStyle w:val="ListeParagraf"/>
              <w:ind w:left="0"/>
            </w:pPr>
            <w:proofErr w:type="gramStart"/>
            <w:r>
              <w:t xml:space="preserve">( </w:t>
            </w:r>
            <w:r w:rsidR="0007492C">
              <w:rPr>
                <w:color w:val="FF0000"/>
              </w:rPr>
              <w:t>c</w:t>
            </w:r>
            <w:proofErr w:type="gramEnd"/>
            <w:r>
              <w:t xml:space="preserve">   ) Ben Sana Mecburum</w:t>
            </w:r>
          </w:p>
          <w:p w14:paraId="424B0ACD" w14:textId="77777777" w:rsidR="00C27530" w:rsidRDefault="00C27530" w:rsidP="00C27530">
            <w:pPr>
              <w:pStyle w:val="ListeParagraf"/>
              <w:ind w:left="0"/>
            </w:pPr>
            <w:proofErr w:type="gramStart"/>
            <w:r>
              <w:t xml:space="preserve">(  </w:t>
            </w:r>
            <w:r w:rsidR="0007492C" w:rsidRPr="0007492C">
              <w:rPr>
                <w:b/>
                <w:color w:val="FF0000"/>
              </w:rPr>
              <w:t>g</w:t>
            </w:r>
            <w:proofErr w:type="gramEnd"/>
            <w:r>
              <w:t xml:space="preserve">  )Ömrümde Sükût</w:t>
            </w:r>
          </w:p>
          <w:p w14:paraId="53EA21A7" w14:textId="77777777" w:rsidR="00C27530" w:rsidRDefault="00C27530" w:rsidP="00C27530">
            <w:pPr>
              <w:pStyle w:val="ListeParagraf"/>
              <w:ind w:left="0"/>
            </w:pPr>
            <w:proofErr w:type="gramStart"/>
            <w:r>
              <w:t xml:space="preserve">(  </w:t>
            </w:r>
            <w:proofErr w:type="gramEnd"/>
            <w:r>
              <w:t xml:space="preserve"> </w:t>
            </w:r>
            <w:r w:rsidR="0007492C" w:rsidRPr="0007492C">
              <w:rPr>
                <w:b/>
                <w:color w:val="FF0000"/>
              </w:rPr>
              <w:t>d</w:t>
            </w:r>
            <w:r w:rsidRPr="0007492C">
              <w:rPr>
                <w:b/>
                <w:color w:val="FF0000"/>
              </w:rPr>
              <w:t xml:space="preserve">  </w:t>
            </w:r>
            <w:r>
              <w:t>) Garip</w:t>
            </w:r>
          </w:p>
          <w:p w14:paraId="5819F2EF" w14:textId="77777777" w:rsidR="00C27530" w:rsidRPr="0007492C" w:rsidRDefault="00C27530" w:rsidP="00C27530">
            <w:pPr>
              <w:pStyle w:val="ListeParagraf"/>
              <w:ind w:left="0"/>
              <w:rPr>
                <w:b/>
                <w:color w:val="FF0000"/>
              </w:rPr>
            </w:pPr>
            <w:proofErr w:type="gramStart"/>
            <w:r w:rsidRPr="0007492C">
              <w:rPr>
                <w:b/>
                <w:color w:val="FF0000"/>
              </w:rPr>
              <w:t xml:space="preserve">(  </w:t>
            </w:r>
            <w:r w:rsidR="0007492C" w:rsidRPr="0007492C">
              <w:rPr>
                <w:b/>
                <w:color w:val="FF0000"/>
              </w:rPr>
              <w:t>a</w:t>
            </w:r>
            <w:proofErr w:type="gramEnd"/>
            <w:r w:rsidRPr="0007492C">
              <w:rPr>
                <w:b/>
                <w:color w:val="FF0000"/>
              </w:rPr>
              <w:t xml:space="preserve">   )</w:t>
            </w:r>
            <w:r w:rsidRPr="0007492C">
              <w:rPr>
                <w:color w:val="000000" w:themeColor="text1"/>
              </w:rPr>
              <w:t>Çile</w:t>
            </w:r>
          </w:p>
          <w:p w14:paraId="7689B0E8" w14:textId="77777777" w:rsidR="00C27530" w:rsidRDefault="0007492C" w:rsidP="00C27530">
            <w:pPr>
              <w:pStyle w:val="ListeParagraf"/>
              <w:ind w:left="0"/>
            </w:pPr>
            <w:proofErr w:type="gramStart"/>
            <w:r w:rsidRPr="0007492C">
              <w:rPr>
                <w:b/>
                <w:color w:val="FF0000"/>
              </w:rPr>
              <w:t xml:space="preserve">(  </w:t>
            </w:r>
            <w:proofErr w:type="gramEnd"/>
            <w:r w:rsidRPr="0007492C">
              <w:rPr>
                <w:b/>
                <w:color w:val="FF0000"/>
              </w:rPr>
              <w:t xml:space="preserve"> b</w:t>
            </w:r>
            <w:r w:rsidR="00C27530">
              <w:t xml:space="preserve">  ) Umutsuzlar Parkı</w:t>
            </w:r>
          </w:p>
          <w:p w14:paraId="1B54BEAD" w14:textId="77777777" w:rsidR="00C27530" w:rsidRDefault="00C27530" w:rsidP="00C27530">
            <w:pPr>
              <w:pStyle w:val="ListeParagraf"/>
              <w:ind w:left="0"/>
            </w:pPr>
            <w:proofErr w:type="gramStart"/>
            <w:r>
              <w:t xml:space="preserve">(  </w:t>
            </w:r>
            <w:r w:rsidR="0007492C" w:rsidRPr="0007492C">
              <w:rPr>
                <w:b/>
                <w:color w:val="FF0000"/>
              </w:rPr>
              <w:t>f</w:t>
            </w:r>
            <w:proofErr w:type="gramEnd"/>
            <w:r w:rsidRPr="0007492C">
              <w:rPr>
                <w:b/>
                <w:color w:val="FF0000"/>
              </w:rPr>
              <w:t xml:space="preserve"> </w:t>
            </w:r>
            <w:r>
              <w:t xml:space="preserve">  )Dualar Ve Aminler</w:t>
            </w:r>
          </w:p>
        </w:tc>
        <w:tc>
          <w:tcPr>
            <w:tcW w:w="3953" w:type="dxa"/>
          </w:tcPr>
          <w:p w14:paraId="1D23B935" w14:textId="77777777" w:rsidR="00C27530" w:rsidRDefault="00C27530" w:rsidP="00C27530">
            <w:pPr>
              <w:pStyle w:val="ListeParagraf"/>
              <w:numPr>
                <w:ilvl w:val="0"/>
                <w:numId w:val="6"/>
              </w:numPr>
            </w:pPr>
            <w:r>
              <w:t>Necip Fazıl Kısakürek</w:t>
            </w:r>
          </w:p>
          <w:p w14:paraId="7E84EF3B" w14:textId="77777777" w:rsidR="00C27530" w:rsidRDefault="00C27530" w:rsidP="00C27530">
            <w:pPr>
              <w:pStyle w:val="ListeParagraf"/>
              <w:numPr>
                <w:ilvl w:val="0"/>
                <w:numId w:val="6"/>
              </w:numPr>
            </w:pPr>
            <w:r>
              <w:t>Edip Cansever</w:t>
            </w:r>
          </w:p>
          <w:p w14:paraId="4CDAA77D" w14:textId="77777777" w:rsidR="00C27530" w:rsidRDefault="00C27530" w:rsidP="00C27530">
            <w:pPr>
              <w:pStyle w:val="ListeParagraf"/>
              <w:numPr>
                <w:ilvl w:val="0"/>
                <w:numId w:val="6"/>
              </w:numPr>
            </w:pPr>
            <w:r>
              <w:t>Attila İlhan</w:t>
            </w:r>
          </w:p>
          <w:p w14:paraId="7B584664" w14:textId="77777777" w:rsidR="00C27530" w:rsidRDefault="00C27530" w:rsidP="00C27530">
            <w:pPr>
              <w:pStyle w:val="ListeParagraf"/>
              <w:numPr>
                <w:ilvl w:val="0"/>
                <w:numId w:val="6"/>
              </w:numPr>
            </w:pPr>
            <w:r>
              <w:t>Orhan Veli Kanık</w:t>
            </w:r>
          </w:p>
          <w:p w14:paraId="04915E52" w14:textId="77777777" w:rsidR="00C27530" w:rsidRDefault="00C27530" w:rsidP="00C27530">
            <w:pPr>
              <w:pStyle w:val="ListeParagraf"/>
              <w:numPr>
                <w:ilvl w:val="0"/>
                <w:numId w:val="6"/>
              </w:numPr>
            </w:pPr>
            <w:r>
              <w:t>Nazım Hikmet</w:t>
            </w:r>
          </w:p>
          <w:p w14:paraId="57DC2A28" w14:textId="77777777" w:rsidR="00C27530" w:rsidRDefault="00C27530" w:rsidP="00C27530">
            <w:pPr>
              <w:pStyle w:val="ListeParagraf"/>
              <w:numPr>
                <w:ilvl w:val="0"/>
                <w:numId w:val="6"/>
              </w:numPr>
            </w:pPr>
            <w:r>
              <w:t>Arif Nihat Asya</w:t>
            </w:r>
          </w:p>
          <w:p w14:paraId="344A2D7A" w14:textId="77777777" w:rsidR="00C27530" w:rsidRDefault="00C27530" w:rsidP="00C27530">
            <w:pPr>
              <w:pStyle w:val="ListeParagraf"/>
              <w:numPr>
                <w:ilvl w:val="0"/>
                <w:numId w:val="6"/>
              </w:numPr>
            </w:pPr>
            <w:r>
              <w:t>Cahit Sıtkı Tarancı</w:t>
            </w:r>
          </w:p>
        </w:tc>
      </w:tr>
    </w:tbl>
    <w:p w14:paraId="797FDE94" w14:textId="77777777" w:rsidR="002B11F6" w:rsidRDefault="002B11F6" w:rsidP="002B11F6"/>
    <w:p w14:paraId="398ADB29" w14:textId="77777777" w:rsidR="0007492C" w:rsidRDefault="0007492C" w:rsidP="0007492C">
      <w:pPr>
        <w:pStyle w:val="ListeParagraf"/>
        <w:ind w:left="1080"/>
      </w:pPr>
    </w:p>
    <w:p w14:paraId="1F06966D" w14:textId="77777777" w:rsidR="002045AF" w:rsidRDefault="002045AF" w:rsidP="0007492C">
      <w:pPr>
        <w:pStyle w:val="ListeParagraf"/>
        <w:ind w:left="1080"/>
      </w:pPr>
    </w:p>
    <w:p w14:paraId="5AC5A7F7" w14:textId="77777777" w:rsidR="0007015C" w:rsidRDefault="00B722C5" w:rsidP="0007492C">
      <w:pPr>
        <w:pStyle w:val="ListeParagraf"/>
        <w:numPr>
          <w:ilvl w:val="0"/>
          <w:numId w:val="2"/>
        </w:numPr>
        <w:rPr>
          <w:b/>
        </w:rPr>
      </w:pPr>
      <w:r>
        <w:rPr>
          <w:b/>
        </w:rPr>
        <w:t xml:space="preserve">Toplumcu </w:t>
      </w:r>
      <w:proofErr w:type="gramStart"/>
      <w:r>
        <w:rPr>
          <w:b/>
        </w:rPr>
        <w:t>gerçekçi  hikayede</w:t>
      </w:r>
      <w:proofErr w:type="gramEnd"/>
      <w:r>
        <w:rPr>
          <w:b/>
        </w:rPr>
        <w:t xml:space="preserve"> </w:t>
      </w:r>
      <w:r w:rsidR="0007015C">
        <w:rPr>
          <w:b/>
        </w:rPr>
        <w:t xml:space="preserve"> ele alınan başlıca temalar nelerdir?</w:t>
      </w:r>
    </w:p>
    <w:p w14:paraId="6BC99CCC" w14:textId="77777777" w:rsidR="0007015C" w:rsidRPr="0007015C" w:rsidRDefault="0007015C" w:rsidP="0007015C">
      <w:pPr>
        <w:pStyle w:val="ListeParagraf"/>
        <w:ind w:left="1080"/>
      </w:pPr>
      <w:r w:rsidRPr="0007015C">
        <w:t>Büyük şehre göçün ortaya çıkardığı problemler, Anadolu coğrafyası ve insanı, toplumdaki düzensizlikler, çatışmalar, köy gibi küçük yerleşim yerlerinin sorunları, köylü-ağa, zengin</w:t>
      </w:r>
      <w:r>
        <w:t>-fakir, öğretmen-imam, aydın-cahil, halk-yönetici, güçlü-güçsüz çatışması gibi konular işlenir.</w:t>
      </w:r>
    </w:p>
    <w:p w14:paraId="309137CB" w14:textId="77777777" w:rsidR="00FA70D2" w:rsidRDefault="00FA70D2" w:rsidP="00B722C5"/>
    <w:p w14:paraId="4E163FFC" w14:textId="77777777" w:rsidR="00F4320D" w:rsidRPr="00F4320D" w:rsidRDefault="00F4320D" w:rsidP="00F4320D">
      <w:pPr>
        <w:pStyle w:val="ListeParagraf"/>
        <w:numPr>
          <w:ilvl w:val="0"/>
          <w:numId w:val="2"/>
        </w:numPr>
        <w:rPr>
          <w:b/>
        </w:rPr>
      </w:pPr>
      <w:r w:rsidRPr="00F4320D">
        <w:rPr>
          <w:b/>
        </w:rPr>
        <w:t xml:space="preserve"> Postmodernizm ile ilgili aşağıda kavramların tanımını yapınız.</w:t>
      </w:r>
    </w:p>
    <w:p w14:paraId="46A18D33" w14:textId="77777777" w:rsidR="00F4320D" w:rsidRPr="00F4320D" w:rsidRDefault="00F4320D" w:rsidP="00F4320D">
      <w:pPr>
        <w:pStyle w:val="ListeParagraf"/>
        <w:numPr>
          <w:ilvl w:val="0"/>
          <w:numId w:val="12"/>
        </w:numPr>
      </w:pPr>
      <w:r>
        <w:rPr>
          <w:b/>
          <w:bCs/>
          <w:sz w:val="23"/>
          <w:szCs w:val="23"/>
        </w:rPr>
        <w:t xml:space="preserve">Metinler </w:t>
      </w:r>
      <w:proofErr w:type="spellStart"/>
      <w:r>
        <w:rPr>
          <w:b/>
          <w:bCs/>
          <w:sz w:val="23"/>
          <w:szCs w:val="23"/>
        </w:rPr>
        <w:t>arasılık</w:t>
      </w:r>
      <w:proofErr w:type="spellEnd"/>
      <w:r>
        <w:rPr>
          <w:b/>
          <w:bCs/>
          <w:sz w:val="23"/>
          <w:szCs w:val="23"/>
        </w:rPr>
        <w:t xml:space="preserve"> </w:t>
      </w:r>
      <w:r w:rsidRPr="00F4320D">
        <w:rPr>
          <w:sz w:val="23"/>
          <w:szCs w:val="23"/>
        </w:rPr>
        <w:t xml:space="preserve">bir hatırlatmadır, bu </w:t>
      </w:r>
      <w:r w:rsidRPr="00F4320D">
        <w:rPr>
          <w:bCs/>
          <w:sz w:val="23"/>
          <w:szCs w:val="23"/>
        </w:rPr>
        <w:t>hatırlatma özgün ve bireysel</w:t>
      </w:r>
      <w:r w:rsidRPr="00F4320D">
        <w:rPr>
          <w:sz w:val="23"/>
          <w:szCs w:val="23"/>
        </w:rPr>
        <w:t xml:space="preserve">dir. Böylelikle tarihî dönemlerde </w:t>
      </w:r>
      <w:r w:rsidRPr="00F4320D">
        <w:rPr>
          <w:bCs/>
          <w:sz w:val="23"/>
          <w:szCs w:val="23"/>
        </w:rPr>
        <w:t>üretilmiş bilgiler, sözler, düşünceler doğrudan ya da dolaylı biçimde kurmaca esere eklenir</w:t>
      </w:r>
      <w:r w:rsidRPr="00F4320D">
        <w:rPr>
          <w:sz w:val="23"/>
          <w:szCs w:val="23"/>
        </w:rPr>
        <w:t>. Böylece yazar, sahip olduğu kültürel donanımını eserine katar.</w:t>
      </w:r>
    </w:p>
    <w:p w14:paraId="3EB2B186" w14:textId="77777777" w:rsidR="00F4320D" w:rsidRPr="00F4320D" w:rsidRDefault="00F4320D" w:rsidP="00F4320D">
      <w:pPr>
        <w:pStyle w:val="ListeParagraf"/>
        <w:numPr>
          <w:ilvl w:val="0"/>
          <w:numId w:val="12"/>
        </w:numPr>
      </w:pPr>
      <w:r>
        <w:rPr>
          <w:b/>
          <w:bCs/>
          <w:sz w:val="23"/>
          <w:szCs w:val="23"/>
        </w:rPr>
        <w:t xml:space="preserve">Üst kurmaca: </w:t>
      </w:r>
      <w:proofErr w:type="spellStart"/>
      <w:r>
        <w:rPr>
          <w:b/>
          <w:bCs/>
          <w:sz w:val="23"/>
          <w:szCs w:val="23"/>
        </w:rPr>
        <w:t>Postmodernist</w:t>
      </w:r>
      <w:proofErr w:type="spellEnd"/>
      <w:r w:rsidRPr="00F4320D">
        <w:rPr>
          <w:bCs/>
          <w:sz w:val="23"/>
          <w:szCs w:val="23"/>
        </w:rPr>
        <w:t xml:space="preserve"> yazarın bir kurguyla yetinmeyip kurgu içinde kurgu oluşturmasına </w:t>
      </w:r>
      <w:r w:rsidRPr="00F4320D">
        <w:rPr>
          <w:sz w:val="23"/>
          <w:szCs w:val="23"/>
        </w:rPr>
        <w:t>denir. Yazar, bunu yaparken de anlatımının kurmaca olduğunu okura sezdirir ya da doğrudan söyler.</w:t>
      </w:r>
    </w:p>
    <w:p w14:paraId="68512CE8" w14:textId="77777777" w:rsidR="00F4320D" w:rsidRPr="00F4320D" w:rsidRDefault="00F4320D" w:rsidP="00F4320D">
      <w:pPr>
        <w:pStyle w:val="ListeParagraf"/>
        <w:numPr>
          <w:ilvl w:val="0"/>
          <w:numId w:val="12"/>
        </w:numPr>
      </w:pPr>
      <w:r>
        <w:rPr>
          <w:b/>
          <w:bCs/>
          <w:sz w:val="23"/>
          <w:szCs w:val="23"/>
        </w:rPr>
        <w:t xml:space="preserve">Tarihe yönelme: </w:t>
      </w:r>
      <w:proofErr w:type="spellStart"/>
      <w:r w:rsidRPr="00F4320D">
        <w:rPr>
          <w:bCs/>
          <w:sz w:val="23"/>
          <w:szCs w:val="23"/>
        </w:rPr>
        <w:t>Postmodernis</w:t>
      </w:r>
      <w:r>
        <w:rPr>
          <w:b/>
          <w:bCs/>
          <w:sz w:val="23"/>
          <w:szCs w:val="23"/>
        </w:rPr>
        <w:t>t</w:t>
      </w:r>
      <w:proofErr w:type="spellEnd"/>
      <w:r w:rsidRPr="00F4320D">
        <w:rPr>
          <w:sz w:val="23"/>
          <w:szCs w:val="23"/>
        </w:rPr>
        <w:t xml:space="preserve"> roman anlayışında </w:t>
      </w:r>
      <w:r w:rsidRPr="00F4320D">
        <w:rPr>
          <w:bCs/>
          <w:sz w:val="23"/>
          <w:szCs w:val="23"/>
        </w:rPr>
        <w:t>tarihî bir olay, durum ve kişilerden yararlanmaya denir.</w:t>
      </w:r>
    </w:p>
    <w:p w14:paraId="0D34A836" w14:textId="77777777" w:rsidR="00F4320D" w:rsidRPr="00A84787" w:rsidRDefault="00F4320D" w:rsidP="00F4320D">
      <w:pPr>
        <w:pStyle w:val="ListeParagraf"/>
        <w:numPr>
          <w:ilvl w:val="0"/>
          <w:numId w:val="12"/>
        </w:numPr>
      </w:pPr>
      <w:r>
        <w:rPr>
          <w:b/>
          <w:bCs/>
          <w:sz w:val="23"/>
          <w:szCs w:val="23"/>
        </w:rPr>
        <w:t>Fantastik öge</w:t>
      </w:r>
      <w:r>
        <w:rPr>
          <w:sz w:val="23"/>
          <w:szCs w:val="23"/>
        </w:rPr>
        <w:t>: olmayacak bir durumun olmuş gibi aktarılması, hayalî unsurların kullanılmasıdır.</w:t>
      </w:r>
    </w:p>
    <w:p w14:paraId="3825D09F" w14:textId="77777777" w:rsidR="007C121C" w:rsidRDefault="007C121C" w:rsidP="007C121C">
      <w:pPr>
        <w:pStyle w:val="ListeParagraf"/>
        <w:numPr>
          <w:ilvl w:val="0"/>
          <w:numId w:val="2"/>
        </w:numPr>
        <w:rPr>
          <w:b/>
          <w:bCs/>
          <w:sz w:val="23"/>
          <w:szCs w:val="23"/>
        </w:rPr>
      </w:pPr>
      <w:r>
        <w:rPr>
          <w:b/>
          <w:bCs/>
          <w:sz w:val="23"/>
          <w:szCs w:val="23"/>
        </w:rPr>
        <w:t>Mistik şiir anlayışı hakkında bilgi veriniz</w:t>
      </w:r>
    </w:p>
    <w:p w14:paraId="1DC135A9" w14:textId="77777777" w:rsidR="00A84787" w:rsidRPr="007C121C" w:rsidRDefault="007C121C" w:rsidP="007C121C">
      <w:pPr>
        <w:pStyle w:val="ListeParagraf"/>
        <w:numPr>
          <w:ilvl w:val="0"/>
          <w:numId w:val="13"/>
        </w:numPr>
        <w:rPr>
          <w:b/>
          <w:bCs/>
          <w:sz w:val="23"/>
          <w:szCs w:val="23"/>
        </w:rPr>
      </w:pPr>
      <w:r>
        <w:t>Metafizik düşünceleri şiirin merkezine yerleştiren bu anlayış, akıl yoluyla elde edilemeyen bilgileri, kalp ve sezgi yoluyla elde etme yöntemi olarak tarif edilir.</w:t>
      </w:r>
    </w:p>
    <w:p w14:paraId="18345C54" w14:textId="77777777" w:rsidR="0007404C" w:rsidRPr="0007404C" w:rsidRDefault="00545FC6" w:rsidP="007C121C">
      <w:pPr>
        <w:pStyle w:val="ListeParagraf"/>
        <w:numPr>
          <w:ilvl w:val="0"/>
          <w:numId w:val="13"/>
        </w:numPr>
        <w:rPr>
          <w:b/>
          <w:bCs/>
          <w:sz w:val="23"/>
          <w:szCs w:val="23"/>
        </w:rPr>
      </w:pPr>
      <w:r>
        <w:rPr>
          <w:noProof/>
        </w:rPr>
        <w:pict w14:anchorId="628BB025">
          <v:shape id="Resim 2" o:spid="_x0000_i1026" type="#_x0000_t75" style="width:2.5pt;height:.85pt;visibility:visible;mso-wrap-style:square">
            <v:imagedata r:id="rId7" o:title=""/>
          </v:shape>
        </w:pict>
      </w:r>
      <w:r w:rsidR="0007404C">
        <w:t xml:space="preserve">Yunus </w:t>
      </w:r>
      <w:proofErr w:type="gramStart"/>
      <w:r w:rsidR="0007404C">
        <w:t>Emre ,</w:t>
      </w:r>
      <w:proofErr w:type="gramEnd"/>
      <w:r w:rsidR="0007404C">
        <w:t xml:space="preserve"> Şeyh Galip, Fuzuli Mehmet Akif Ersoy ve Necip Fazıl örnek alınmıştır.</w:t>
      </w:r>
    </w:p>
    <w:p w14:paraId="2BC6C461" w14:textId="77777777" w:rsidR="0007404C" w:rsidRPr="0007404C" w:rsidRDefault="0007404C" w:rsidP="007C121C">
      <w:pPr>
        <w:pStyle w:val="ListeParagraf"/>
        <w:numPr>
          <w:ilvl w:val="0"/>
          <w:numId w:val="13"/>
        </w:numPr>
        <w:rPr>
          <w:b/>
          <w:bCs/>
          <w:sz w:val="23"/>
          <w:szCs w:val="23"/>
        </w:rPr>
      </w:pPr>
      <w:r>
        <w:t>Geleneksel değerlerle Batılı değerlerin çatışması konu edilmiştir.</w:t>
      </w:r>
    </w:p>
    <w:p w14:paraId="03688A1E" w14:textId="77777777" w:rsidR="007C121C" w:rsidRPr="0007404C" w:rsidRDefault="007C121C" w:rsidP="007C121C">
      <w:pPr>
        <w:pStyle w:val="ListeParagraf"/>
        <w:numPr>
          <w:ilvl w:val="0"/>
          <w:numId w:val="13"/>
        </w:numPr>
        <w:rPr>
          <w:b/>
          <w:bCs/>
          <w:sz w:val="23"/>
          <w:szCs w:val="23"/>
        </w:rPr>
      </w:pPr>
      <w:r w:rsidRPr="007C121C">
        <w:rPr>
          <w:b/>
          <w:bCs/>
          <w:noProof/>
          <w:sz w:val="23"/>
          <w:szCs w:val="23"/>
          <w:lang w:eastAsia="tr-TR"/>
        </w:rPr>
        <w:drawing>
          <wp:inline distT="0" distB="0" distL="0" distR="0" wp14:anchorId="23F1694A" wp14:editId="7F60FA4B">
            <wp:extent cx="28575" cy="9525"/>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 cy="9525"/>
                    </a:xfrm>
                    <a:prstGeom prst="rect">
                      <a:avLst/>
                    </a:prstGeom>
                    <a:noFill/>
                    <a:ln>
                      <a:noFill/>
                    </a:ln>
                  </pic:spPr>
                </pic:pic>
              </a:graphicData>
            </a:graphic>
          </wp:inline>
        </w:drawing>
      </w:r>
      <w:r w:rsidR="0007404C" w:rsidRPr="0007404C">
        <w:rPr>
          <w:sz w:val="23"/>
          <w:szCs w:val="23"/>
        </w:rPr>
        <w:t>Dini değerler, geleneksel duyarlı</w:t>
      </w:r>
      <w:r w:rsidR="0007404C">
        <w:rPr>
          <w:sz w:val="23"/>
          <w:szCs w:val="23"/>
        </w:rPr>
        <w:t>k ve metafizik anlayışı şiirde öne çıkar.</w:t>
      </w:r>
    </w:p>
    <w:p w14:paraId="5C87624F" w14:textId="77777777" w:rsidR="0007404C" w:rsidRDefault="0007404C" w:rsidP="007C121C">
      <w:pPr>
        <w:pStyle w:val="ListeParagraf"/>
        <w:numPr>
          <w:ilvl w:val="0"/>
          <w:numId w:val="13"/>
        </w:numPr>
        <w:rPr>
          <w:sz w:val="23"/>
          <w:szCs w:val="23"/>
        </w:rPr>
      </w:pPr>
      <w:r>
        <w:rPr>
          <w:noProof/>
          <w:sz w:val="23"/>
          <w:szCs w:val="23"/>
        </w:rPr>
        <w:t>Şiirde i</w:t>
      </w:r>
      <w:r w:rsidRPr="0007404C">
        <w:rPr>
          <w:noProof/>
          <w:sz w:val="23"/>
          <w:szCs w:val="23"/>
        </w:rPr>
        <w:t>çe dönük ve</w:t>
      </w:r>
      <w:r>
        <w:rPr>
          <w:noProof/>
          <w:sz w:val="23"/>
          <w:szCs w:val="23"/>
        </w:rPr>
        <w:t xml:space="preserve"> </w:t>
      </w:r>
      <w:r w:rsidRPr="0007404C">
        <w:rPr>
          <w:noProof/>
          <w:sz w:val="23"/>
          <w:szCs w:val="23"/>
        </w:rPr>
        <w:t xml:space="preserve">kapalı bir </w:t>
      </w:r>
      <w:r>
        <w:rPr>
          <w:noProof/>
          <w:sz w:val="23"/>
          <w:szCs w:val="23"/>
        </w:rPr>
        <w:t>a</w:t>
      </w:r>
      <w:r w:rsidRPr="0007404C">
        <w:rPr>
          <w:noProof/>
          <w:sz w:val="23"/>
          <w:szCs w:val="23"/>
        </w:rPr>
        <w:t>nlatımla İslami</w:t>
      </w:r>
      <w:r>
        <w:rPr>
          <w:noProof/>
          <w:sz w:val="23"/>
          <w:szCs w:val="23"/>
        </w:rPr>
        <w:t xml:space="preserve"> düşünce birleştirilmiştir.</w:t>
      </w:r>
    </w:p>
    <w:p w14:paraId="50D3607E" w14:textId="77777777" w:rsidR="0007404C" w:rsidRDefault="0007404C" w:rsidP="007C121C">
      <w:pPr>
        <w:pStyle w:val="ListeParagraf"/>
        <w:numPr>
          <w:ilvl w:val="0"/>
          <w:numId w:val="13"/>
        </w:numPr>
        <w:rPr>
          <w:sz w:val="23"/>
          <w:szCs w:val="23"/>
        </w:rPr>
      </w:pPr>
      <w:r>
        <w:rPr>
          <w:noProof/>
          <w:sz w:val="23"/>
          <w:szCs w:val="23"/>
        </w:rPr>
        <w:t>Genellikle imgeli ve mecazlı bir dil kullanılmıştır.</w:t>
      </w:r>
    </w:p>
    <w:p w14:paraId="58299BE9" w14:textId="77777777" w:rsidR="0007404C" w:rsidRDefault="0007404C" w:rsidP="007C121C">
      <w:pPr>
        <w:pStyle w:val="ListeParagraf"/>
        <w:numPr>
          <w:ilvl w:val="0"/>
          <w:numId w:val="13"/>
        </w:numPr>
        <w:rPr>
          <w:sz w:val="23"/>
          <w:szCs w:val="23"/>
        </w:rPr>
      </w:pPr>
      <w:r>
        <w:rPr>
          <w:noProof/>
          <w:sz w:val="23"/>
          <w:szCs w:val="23"/>
        </w:rPr>
        <w:t>Divan şiiri geleneğinden de yararlanılmıştır.</w:t>
      </w:r>
    </w:p>
    <w:p w14:paraId="4F4F2730" w14:textId="77777777" w:rsidR="00953473" w:rsidRDefault="00953473" w:rsidP="00953473">
      <w:pPr>
        <w:pStyle w:val="ListeParagraf"/>
        <w:ind w:left="1352"/>
        <w:rPr>
          <w:noProof/>
          <w:sz w:val="23"/>
          <w:szCs w:val="23"/>
        </w:rPr>
      </w:pPr>
    </w:p>
    <w:p w14:paraId="2A9F4BB5" w14:textId="77777777" w:rsidR="00953473" w:rsidRDefault="00953473" w:rsidP="00953473">
      <w:pPr>
        <w:pStyle w:val="ListeParagraf"/>
        <w:ind w:left="1352"/>
        <w:rPr>
          <w:sz w:val="23"/>
          <w:szCs w:val="23"/>
        </w:rPr>
      </w:pPr>
    </w:p>
    <w:p w14:paraId="3C282E7A" w14:textId="77777777" w:rsidR="00195743" w:rsidRDefault="00195743" w:rsidP="00195743">
      <w:pPr>
        <w:pStyle w:val="Default"/>
        <w:numPr>
          <w:ilvl w:val="0"/>
          <w:numId w:val="2"/>
        </w:numPr>
        <w:rPr>
          <w:sz w:val="22"/>
          <w:szCs w:val="22"/>
        </w:rPr>
      </w:pPr>
      <w:proofErr w:type="spellStart"/>
      <w:r>
        <w:rPr>
          <w:b/>
          <w:bCs/>
          <w:sz w:val="22"/>
          <w:szCs w:val="22"/>
        </w:rPr>
        <w:lastRenderedPageBreak/>
        <w:t>Sezgicilik</w:t>
      </w:r>
      <w:proofErr w:type="spellEnd"/>
      <w:r>
        <w:rPr>
          <w:b/>
          <w:bCs/>
          <w:sz w:val="22"/>
          <w:szCs w:val="22"/>
        </w:rPr>
        <w:t xml:space="preserve"> Anlayışı ile eser verenler sanatçıları yazınız.</w:t>
      </w:r>
    </w:p>
    <w:p w14:paraId="6C8BE259" w14:textId="77777777" w:rsidR="00195743" w:rsidRDefault="00195743" w:rsidP="00195743">
      <w:pPr>
        <w:pStyle w:val="Default"/>
        <w:spacing w:after="6"/>
        <w:ind w:left="1080"/>
        <w:rPr>
          <w:sz w:val="22"/>
          <w:szCs w:val="22"/>
        </w:rPr>
      </w:pPr>
      <w:r>
        <w:rPr>
          <w:rFonts w:ascii="Wingdings" w:hAnsi="Wingdings" w:cs="Wingdings"/>
          <w:sz w:val="22"/>
          <w:szCs w:val="22"/>
        </w:rPr>
        <w:t></w:t>
      </w:r>
      <w:r>
        <w:rPr>
          <w:rFonts w:ascii="Wingdings" w:hAnsi="Wingdings" w:cs="Wingdings"/>
          <w:sz w:val="22"/>
          <w:szCs w:val="22"/>
        </w:rPr>
        <w:t></w:t>
      </w:r>
      <w:r>
        <w:rPr>
          <w:color w:val="0000FF"/>
          <w:sz w:val="22"/>
          <w:szCs w:val="22"/>
        </w:rPr>
        <w:t xml:space="preserve">Cahit Zarifoğlu </w:t>
      </w:r>
    </w:p>
    <w:p w14:paraId="4D775CFA" w14:textId="77777777" w:rsidR="00195743" w:rsidRDefault="00195743" w:rsidP="00195743">
      <w:pPr>
        <w:pStyle w:val="Default"/>
        <w:spacing w:after="6"/>
        <w:ind w:left="1080"/>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Ebubekir Eroğlu </w:t>
      </w:r>
    </w:p>
    <w:p w14:paraId="7736CB58" w14:textId="77777777" w:rsidR="00195743" w:rsidRDefault="00195743" w:rsidP="00195743">
      <w:pPr>
        <w:pStyle w:val="Default"/>
        <w:spacing w:after="6"/>
        <w:ind w:left="1080"/>
        <w:rPr>
          <w:sz w:val="22"/>
          <w:szCs w:val="22"/>
        </w:rPr>
      </w:pPr>
      <w:r>
        <w:rPr>
          <w:rFonts w:ascii="Wingdings" w:hAnsi="Wingdings" w:cs="Wingdings"/>
          <w:sz w:val="22"/>
          <w:szCs w:val="22"/>
        </w:rPr>
        <w:t></w:t>
      </w:r>
      <w:r>
        <w:rPr>
          <w:rFonts w:ascii="Wingdings" w:hAnsi="Wingdings" w:cs="Wingdings"/>
          <w:sz w:val="22"/>
          <w:szCs w:val="22"/>
        </w:rPr>
        <w:t></w:t>
      </w:r>
      <w:r>
        <w:rPr>
          <w:color w:val="0000FF"/>
          <w:sz w:val="22"/>
          <w:szCs w:val="22"/>
        </w:rPr>
        <w:t xml:space="preserve">İsmet Özel </w:t>
      </w:r>
    </w:p>
    <w:p w14:paraId="0C23D7B9" w14:textId="77777777" w:rsidR="00195743" w:rsidRDefault="00195743" w:rsidP="00195743">
      <w:pPr>
        <w:pStyle w:val="Default"/>
        <w:spacing w:after="6"/>
        <w:ind w:left="1080"/>
        <w:rPr>
          <w:sz w:val="22"/>
          <w:szCs w:val="22"/>
        </w:rPr>
      </w:pPr>
      <w:r>
        <w:rPr>
          <w:rFonts w:ascii="Wingdings" w:hAnsi="Wingdings" w:cs="Wingdings"/>
          <w:sz w:val="22"/>
          <w:szCs w:val="22"/>
        </w:rPr>
        <w:t></w:t>
      </w:r>
      <w:r>
        <w:rPr>
          <w:rFonts w:ascii="Wingdings" w:hAnsi="Wingdings" w:cs="Wingdings"/>
          <w:sz w:val="22"/>
          <w:szCs w:val="22"/>
        </w:rPr>
        <w:t></w:t>
      </w:r>
      <w:r>
        <w:rPr>
          <w:color w:val="0000FF"/>
          <w:sz w:val="22"/>
          <w:szCs w:val="22"/>
        </w:rPr>
        <w:t xml:space="preserve">Sezai Karakoç </w:t>
      </w:r>
    </w:p>
    <w:p w14:paraId="56178549" w14:textId="77777777" w:rsidR="00195743" w:rsidRDefault="00195743" w:rsidP="00195743">
      <w:pPr>
        <w:pStyle w:val="Default"/>
        <w:spacing w:after="6"/>
        <w:ind w:left="1080"/>
        <w:rPr>
          <w:sz w:val="22"/>
          <w:szCs w:val="22"/>
        </w:rPr>
      </w:pPr>
      <w:r>
        <w:rPr>
          <w:rFonts w:ascii="Wingdings" w:hAnsi="Wingdings" w:cs="Wingdings"/>
          <w:sz w:val="22"/>
          <w:szCs w:val="22"/>
        </w:rPr>
        <w:t></w:t>
      </w:r>
      <w:r>
        <w:rPr>
          <w:rFonts w:ascii="Wingdings" w:hAnsi="Wingdings" w:cs="Wingdings"/>
          <w:sz w:val="22"/>
          <w:szCs w:val="22"/>
        </w:rPr>
        <w:t></w:t>
      </w:r>
      <w:r>
        <w:rPr>
          <w:color w:val="0000FF"/>
          <w:sz w:val="22"/>
          <w:szCs w:val="22"/>
        </w:rPr>
        <w:t xml:space="preserve">Nurullah Genç </w:t>
      </w:r>
    </w:p>
    <w:p w14:paraId="5F611A62" w14:textId="77777777" w:rsidR="00195743" w:rsidRDefault="00195743" w:rsidP="00195743">
      <w:pPr>
        <w:pStyle w:val="Default"/>
        <w:spacing w:after="6"/>
        <w:ind w:left="1080"/>
        <w:rPr>
          <w:sz w:val="22"/>
          <w:szCs w:val="22"/>
        </w:rPr>
      </w:pPr>
      <w:r>
        <w:rPr>
          <w:rFonts w:ascii="Wingdings" w:hAnsi="Wingdings" w:cs="Wingdings"/>
          <w:sz w:val="22"/>
          <w:szCs w:val="22"/>
        </w:rPr>
        <w:t></w:t>
      </w:r>
      <w:r>
        <w:rPr>
          <w:rFonts w:ascii="Wingdings" w:hAnsi="Wingdings" w:cs="Wingdings"/>
          <w:sz w:val="22"/>
          <w:szCs w:val="22"/>
        </w:rPr>
        <w:t></w:t>
      </w:r>
      <w:r>
        <w:rPr>
          <w:color w:val="0000FF"/>
          <w:sz w:val="22"/>
          <w:szCs w:val="22"/>
        </w:rPr>
        <w:t xml:space="preserve">Erdem Beyazıt </w:t>
      </w:r>
    </w:p>
    <w:p w14:paraId="2B3E0BC7" w14:textId="77777777" w:rsidR="00195743" w:rsidRDefault="00195743" w:rsidP="00195743">
      <w:pPr>
        <w:pStyle w:val="Default"/>
        <w:spacing w:after="6"/>
        <w:ind w:left="1080"/>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Hilmi Yavuz </w:t>
      </w:r>
    </w:p>
    <w:p w14:paraId="06569389" w14:textId="77777777" w:rsidR="00195743" w:rsidRDefault="00195743" w:rsidP="00195743">
      <w:pPr>
        <w:pStyle w:val="Default"/>
        <w:ind w:left="1080"/>
        <w:rPr>
          <w:sz w:val="22"/>
          <w:szCs w:val="22"/>
        </w:rPr>
      </w:pPr>
      <w:r>
        <w:rPr>
          <w:rFonts w:ascii="Wingdings" w:hAnsi="Wingdings" w:cs="Wingdings"/>
          <w:sz w:val="22"/>
          <w:szCs w:val="22"/>
        </w:rPr>
        <w:t></w:t>
      </w:r>
      <w:r>
        <w:rPr>
          <w:rFonts w:ascii="Wingdings" w:hAnsi="Wingdings" w:cs="Wingdings"/>
          <w:sz w:val="22"/>
          <w:szCs w:val="22"/>
        </w:rPr>
        <w:t></w:t>
      </w:r>
      <w:proofErr w:type="spellStart"/>
      <w:r>
        <w:rPr>
          <w:sz w:val="22"/>
          <w:szCs w:val="22"/>
        </w:rPr>
        <w:t>Asaf</w:t>
      </w:r>
      <w:proofErr w:type="spellEnd"/>
      <w:r>
        <w:rPr>
          <w:sz w:val="22"/>
          <w:szCs w:val="22"/>
        </w:rPr>
        <w:t xml:space="preserve"> Halet Çelebi </w:t>
      </w:r>
    </w:p>
    <w:p w14:paraId="426691C3" w14:textId="77777777" w:rsidR="00676BE0" w:rsidRPr="0007404C" w:rsidRDefault="00676BE0" w:rsidP="00195743">
      <w:pPr>
        <w:pStyle w:val="ListeParagraf"/>
        <w:ind w:left="1080"/>
        <w:rPr>
          <w:sz w:val="23"/>
          <w:szCs w:val="23"/>
        </w:rPr>
      </w:pPr>
    </w:p>
    <w:p w14:paraId="73F2B902" w14:textId="77777777" w:rsidR="00A84787" w:rsidRDefault="00195743" w:rsidP="00195743">
      <w:pPr>
        <w:pStyle w:val="ListeParagraf"/>
        <w:numPr>
          <w:ilvl w:val="0"/>
          <w:numId w:val="2"/>
        </w:numPr>
        <w:rPr>
          <w:b/>
          <w:bCs/>
        </w:rPr>
      </w:pPr>
      <w:r w:rsidRPr="002A3D29">
        <w:rPr>
          <w:b/>
          <w:bCs/>
        </w:rPr>
        <w:t>Cumhuriyet Dönemi halk Şiiri özelliklerini ve temsilcilerini yazınız</w:t>
      </w:r>
    </w:p>
    <w:p w14:paraId="41B07365" w14:textId="77777777" w:rsidR="002A3D29" w:rsidRDefault="002A3D29" w:rsidP="002A3D29">
      <w:pPr>
        <w:pStyle w:val="Default"/>
        <w:ind w:left="1080"/>
        <w:rPr>
          <w:sz w:val="22"/>
          <w:szCs w:val="22"/>
        </w:rPr>
      </w:pPr>
      <w:r>
        <w:rPr>
          <w:sz w:val="22"/>
          <w:szCs w:val="22"/>
        </w:rPr>
        <w:t xml:space="preserve">* Kitle iletişim araçlarıyla iletişim imkânlarının artması da halk şiirimizi olumlu yönde etkilemiştir </w:t>
      </w:r>
    </w:p>
    <w:p w14:paraId="2947B24C" w14:textId="77777777" w:rsidR="002A3D29" w:rsidRDefault="002A3D29" w:rsidP="002A3D29">
      <w:pPr>
        <w:pStyle w:val="Default"/>
        <w:ind w:left="1080"/>
        <w:rPr>
          <w:sz w:val="22"/>
          <w:szCs w:val="22"/>
        </w:rPr>
      </w:pPr>
      <w:r>
        <w:rPr>
          <w:sz w:val="22"/>
          <w:szCs w:val="22"/>
        </w:rPr>
        <w:t xml:space="preserve">*Halk şairleri eski geleneğe bağlı olarak usta-çırak ilişkisi içinde yetişmeye devam etmişlerdir. </w:t>
      </w:r>
    </w:p>
    <w:p w14:paraId="3E8FE7D3" w14:textId="77777777" w:rsidR="002A3D29" w:rsidRDefault="002A3D29" w:rsidP="002A3D29">
      <w:pPr>
        <w:pStyle w:val="Default"/>
        <w:ind w:left="1080"/>
        <w:rPr>
          <w:sz w:val="22"/>
          <w:szCs w:val="22"/>
        </w:rPr>
      </w:pPr>
      <w:r>
        <w:rPr>
          <w:sz w:val="22"/>
          <w:szCs w:val="22"/>
        </w:rPr>
        <w:t xml:space="preserve">*Sade dil kullanma, halk kültüründen uzaklaşmama, hece ve dörtlük nazım birimini kullanma gibi özellikleri bu dönemde de sürdürmüşlerdir. </w:t>
      </w:r>
    </w:p>
    <w:p w14:paraId="31BD57CE" w14:textId="77777777" w:rsidR="002A3D29" w:rsidRDefault="002A3D29" w:rsidP="002A3D29">
      <w:pPr>
        <w:pStyle w:val="Default"/>
        <w:ind w:left="1080"/>
        <w:rPr>
          <w:sz w:val="22"/>
          <w:szCs w:val="22"/>
        </w:rPr>
      </w:pPr>
      <w:r>
        <w:rPr>
          <w:sz w:val="22"/>
          <w:szCs w:val="22"/>
        </w:rPr>
        <w:t xml:space="preserve">*Genel olarak saz eşliğinde ve belli bir ezgi ile şiir söyleme geleneğinin takipçisidirler. </w:t>
      </w:r>
    </w:p>
    <w:p w14:paraId="47DE3E9F" w14:textId="77777777" w:rsidR="002A3D29" w:rsidRDefault="002A3D29" w:rsidP="002A3D29">
      <w:pPr>
        <w:pStyle w:val="Default"/>
        <w:ind w:left="1080"/>
        <w:rPr>
          <w:sz w:val="22"/>
          <w:szCs w:val="22"/>
        </w:rPr>
      </w:pPr>
      <w:r>
        <w:rPr>
          <w:sz w:val="22"/>
          <w:szCs w:val="22"/>
        </w:rPr>
        <w:t>*Saz çalma geleneğine uymayıp sadece şiir yazan şairler de vardır. (</w:t>
      </w:r>
      <w:proofErr w:type="spellStart"/>
      <w:r>
        <w:rPr>
          <w:sz w:val="22"/>
          <w:szCs w:val="22"/>
        </w:rPr>
        <w:t>Abdurrahim</w:t>
      </w:r>
      <w:proofErr w:type="spellEnd"/>
      <w:r>
        <w:rPr>
          <w:sz w:val="22"/>
          <w:szCs w:val="22"/>
        </w:rPr>
        <w:t xml:space="preserve"> Karakoç gibi) </w:t>
      </w:r>
    </w:p>
    <w:p w14:paraId="341529DC" w14:textId="77777777" w:rsidR="002A3D29" w:rsidRDefault="002A3D29" w:rsidP="002A3D29">
      <w:pPr>
        <w:pStyle w:val="Default"/>
        <w:ind w:left="1080"/>
        <w:rPr>
          <w:sz w:val="22"/>
          <w:szCs w:val="22"/>
        </w:rPr>
      </w:pPr>
      <w:r>
        <w:rPr>
          <w:sz w:val="22"/>
          <w:szCs w:val="22"/>
        </w:rPr>
        <w:t xml:space="preserve">*Bu dönem halk şairleri, şiirlerinde geleneksel konuların yanında güncel konuları da işlemişlerdir. </w:t>
      </w:r>
    </w:p>
    <w:p w14:paraId="2AF3BD6E" w14:textId="77777777" w:rsidR="002A3D29" w:rsidRDefault="002A3D29" w:rsidP="002A3D29">
      <w:pPr>
        <w:pStyle w:val="Default"/>
        <w:ind w:left="1080"/>
        <w:rPr>
          <w:sz w:val="22"/>
          <w:szCs w:val="22"/>
        </w:rPr>
      </w:pPr>
      <w:r>
        <w:rPr>
          <w:sz w:val="22"/>
          <w:szCs w:val="22"/>
        </w:rPr>
        <w:t xml:space="preserve">*19. yüzyıl halk şiirine göre Cumhuriyet dönemi halk şiirleri daha sade bir dille söylenmiştir. </w:t>
      </w:r>
    </w:p>
    <w:p w14:paraId="63B6FD00" w14:textId="77777777" w:rsidR="002A3D29" w:rsidRDefault="002A3D29" w:rsidP="002A3D29">
      <w:pPr>
        <w:pStyle w:val="Default"/>
        <w:ind w:left="1080"/>
        <w:rPr>
          <w:sz w:val="22"/>
          <w:szCs w:val="22"/>
        </w:rPr>
      </w:pPr>
      <w:r>
        <w:rPr>
          <w:sz w:val="22"/>
          <w:szCs w:val="22"/>
        </w:rPr>
        <w:t xml:space="preserve">*20. yüzyıl Türk halk şiirinde Divan şiiri etkisi ve Arapça-Farsça sözcüklerin kullanımı oldukça azalmıştır. </w:t>
      </w:r>
    </w:p>
    <w:p w14:paraId="7E14D33F" w14:textId="77777777" w:rsidR="002A3D29" w:rsidRDefault="002A3D29" w:rsidP="002A3D29">
      <w:pPr>
        <w:pStyle w:val="ListeParagraf"/>
        <w:ind w:left="1080"/>
      </w:pPr>
      <w:r>
        <w:t>*Daha önceki yüzyıllardan farklı olarak bu dönemde şiirler, nazım şekillerinin (koşma, semai, destan…) adlarıyla anılmamış; her şiir için özel başlık kullanılmıştır</w:t>
      </w:r>
    </w:p>
    <w:p w14:paraId="7FF90774" w14:textId="77777777" w:rsidR="002A3D29" w:rsidRDefault="002A3D29" w:rsidP="002A3D29">
      <w:r>
        <w:rPr>
          <w:b/>
          <w:bCs/>
        </w:rPr>
        <w:t xml:space="preserve">Önemli </w:t>
      </w:r>
      <w:proofErr w:type="gramStart"/>
      <w:r>
        <w:rPr>
          <w:b/>
          <w:bCs/>
        </w:rPr>
        <w:t>temsilciler :</w:t>
      </w:r>
      <w:proofErr w:type="gramEnd"/>
      <w:r>
        <w:rPr>
          <w:b/>
          <w:bCs/>
        </w:rPr>
        <w:t xml:space="preserve"> </w:t>
      </w:r>
      <w:r>
        <w:t xml:space="preserve">Âşık Veysel, </w:t>
      </w:r>
      <w:proofErr w:type="spellStart"/>
      <w:r>
        <w:t>Abdurrahim</w:t>
      </w:r>
      <w:proofErr w:type="spellEnd"/>
      <w:r>
        <w:t xml:space="preserve"> Karakoç, Âşık </w:t>
      </w:r>
      <w:proofErr w:type="spellStart"/>
      <w:r>
        <w:t>Mahzuni</w:t>
      </w:r>
      <w:proofErr w:type="spellEnd"/>
      <w:r>
        <w:t xml:space="preserve"> Şerif, Âşık </w:t>
      </w:r>
      <w:proofErr w:type="spellStart"/>
      <w:r>
        <w:t>Feymani</w:t>
      </w:r>
      <w:proofErr w:type="spellEnd"/>
      <w:r>
        <w:t xml:space="preserve">, Şeref Taşlıova, Murat Çobanoğlu, Neşet Ertaş, Ali İzzet Özkan, Davut </w:t>
      </w:r>
      <w:proofErr w:type="spellStart"/>
      <w:r>
        <w:t>Sulari</w:t>
      </w:r>
      <w:proofErr w:type="spellEnd"/>
      <w:r>
        <w:t xml:space="preserve">, Âşık Daimi, Sefil Selimi, </w:t>
      </w:r>
      <w:proofErr w:type="spellStart"/>
      <w:r>
        <w:t>Feymani</w:t>
      </w:r>
      <w:proofErr w:type="spellEnd"/>
      <w:r>
        <w:t>..</w:t>
      </w:r>
    </w:p>
    <w:p w14:paraId="0F9FD8D1" w14:textId="77777777" w:rsidR="00B722C5" w:rsidRDefault="00B722C5" w:rsidP="002A3D29"/>
    <w:p w14:paraId="024D7E28" w14:textId="77777777" w:rsidR="00B722C5" w:rsidRDefault="00B722C5" w:rsidP="00B722C5">
      <w:pPr>
        <w:pStyle w:val="ListeParagraf"/>
        <w:numPr>
          <w:ilvl w:val="0"/>
          <w:numId w:val="2"/>
        </w:numPr>
        <w:rPr>
          <w:b/>
          <w:bCs/>
        </w:rPr>
      </w:pPr>
      <w:r>
        <w:rPr>
          <w:b/>
          <w:bCs/>
        </w:rPr>
        <w:t>1960 sonrası Türk hikâyeciliğinde varoluşçuluk akımından etkilenen isimleri yazınız.</w:t>
      </w:r>
    </w:p>
    <w:p w14:paraId="71ED68CB" w14:textId="77777777" w:rsidR="00B722C5" w:rsidRDefault="00B722C5" w:rsidP="00B722C5">
      <w:pPr>
        <w:pStyle w:val="ListeParagraf"/>
        <w:ind w:left="1080"/>
        <w:rPr>
          <w:bCs/>
        </w:rPr>
      </w:pPr>
      <w:r w:rsidRPr="00B722C5">
        <w:rPr>
          <w:bCs/>
        </w:rPr>
        <w:t xml:space="preserve">Demir Özlü, Ferit </w:t>
      </w:r>
      <w:proofErr w:type="spellStart"/>
      <w:r w:rsidRPr="00B722C5">
        <w:rPr>
          <w:bCs/>
        </w:rPr>
        <w:t>Edgü</w:t>
      </w:r>
      <w:proofErr w:type="spellEnd"/>
      <w:r w:rsidRPr="00B722C5">
        <w:rPr>
          <w:bCs/>
        </w:rPr>
        <w:t xml:space="preserve">, Oğuz Atay ve Adnan </w:t>
      </w:r>
      <w:proofErr w:type="spellStart"/>
      <w:r w:rsidRPr="00B722C5">
        <w:rPr>
          <w:bCs/>
        </w:rPr>
        <w:t>Özyalçıner</w:t>
      </w:r>
      <w:proofErr w:type="spellEnd"/>
    </w:p>
    <w:p w14:paraId="3BDA30A8" w14:textId="77777777" w:rsidR="00B722C5" w:rsidRPr="00B722C5" w:rsidRDefault="00B722C5" w:rsidP="00B722C5">
      <w:pPr>
        <w:pStyle w:val="ListeParagraf"/>
        <w:ind w:left="1080"/>
        <w:rPr>
          <w:bCs/>
        </w:rPr>
      </w:pPr>
    </w:p>
    <w:p w14:paraId="3C895FA5" w14:textId="77777777" w:rsidR="00B722C5" w:rsidRDefault="00B722C5" w:rsidP="00B722C5">
      <w:pPr>
        <w:pStyle w:val="ListeParagraf"/>
        <w:numPr>
          <w:ilvl w:val="0"/>
          <w:numId w:val="2"/>
        </w:numPr>
        <w:rPr>
          <w:b/>
          <w:bCs/>
        </w:rPr>
      </w:pPr>
      <w:r>
        <w:rPr>
          <w:b/>
          <w:bCs/>
        </w:rPr>
        <w:t>1960 sonrası Türk hikayeciliğinde kadın soruna eğilen isimleri yazınız.</w:t>
      </w:r>
    </w:p>
    <w:p w14:paraId="7D2702C5" w14:textId="77777777" w:rsidR="00B722C5" w:rsidRPr="00B722C5" w:rsidRDefault="00B722C5" w:rsidP="00B722C5">
      <w:pPr>
        <w:pStyle w:val="ListeParagraf"/>
        <w:ind w:left="1080"/>
        <w:rPr>
          <w:bCs/>
        </w:rPr>
      </w:pPr>
      <w:r w:rsidRPr="00B722C5">
        <w:rPr>
          <w:bCs/>
        </w:rPr>
        <w:t>Leyla Erbil, Sevgi Soysal, Sevim Burak, Mehmet Şeyda</w:t>
      </w:r>
    </w:p>
    <w:p w14:paraId="5CA24ADB" w14:textId="77777777" w:rsidR="00B722C5" w:rsidRDefault="00B722C5" w:rsidP="00B722C5">
      <w:pPr>
        <w:pStyle w:val="ListeParagraf"/>
        <w:numPr>
          <w:ilvl w:val="0"/>
          <w:numId w:val="2"/>
        </w:numPr>
        <w:rPr>
          <w:b/>
          <w:bCs/>
        </w:rPr>
      </w:pPr>
      <w:r>
        <w:rPr>
          <w:b/>
          <w:bCs/>
        </w:rPr>
        <w:t xml:space="preserve">1970’li yıllarda Türk hikayeciliği hakkında bilgi </w:t>
      </w:r>
      <w:proofErr w:type="spellStart"/>
      <w:r>
        <w:rPr>
          <w:b/>
          <w:bCs/>
        </w:rPr>
        <w:t>verniz</w:t>
      </w:r>
      <w:proofErr w:type="spellEnd"/>
      <w:r>
        <w:rPr>
          <w:b/>
          <w:bCs/>
        </w:rPr>
        <w:t>.</w:t>
      </w:r>
    </w:p>
    <w:p w14:paraId="591EA72C" w14:textId="77777777" w:rsidR="00B722C5" w:rsidRPr="00B722C5" w:rsidRDefault="00B722C5" w:rsidP="002D10D7">
      <w:pPr>
        <w:pStyle w:val="AralkYok"/>
      </w:pPr>
      <w:r w:rsidRPr="00B722C5">
        <w:rPr>
          <w:rFonts w:ascii="MS Gothic" w:eastAsia="MS Gothic" w:hAnsi="MS Gothic" w:cs="MS Gothic" w:hint="eastAsia"/>
        </w:rPr>
        <w:t>❖</w:t>
      </w:r>
      <w:r w:rsidRPr="00B722C5">
        <w:t xml:space="preserve"> 1970</w:t>
      </w:r>
      <w:r w:rsidRPr="00B722C5">
        <w:rPr>
          <w:rFonts w:ascii="Calibri" w:hAnsi="Calibri" w:cs="Calibri"/>
        </w:rPr>
        <w:t>’</w:t>
      </w:r>
      <w:r w:rsidRPr="00B722C5">
        <w:t>li y</w:t>
      </w:r>
      <w:r w:rsidRPr="00B722C5">
        <w:rPr>
          <w:rFonts w:ascii="Calibri" w:hAnsi="Calibri" w:cs="Calibri"/>
        </w:rPr>
        <w:t>ı</w:t>
      </w:r>
      <w:r w:rsidRPr="00B722C5">
        <w:t>llarda ise d</w:t>
      </w:r>
      <w:r w:rsidRPr="00B722C5">
        <w:rPr>
          <w:rFonts w:ascii="Calibri" w:hAnsi="Calibri" w:cs="Calibri"/>
        </w:rPr>
        <w:t>ö</w:t>
      </w:r>
      <w:r w:rsidRPr="00B722C5">
        <w:t xml:space="preserve">nemin </w:t>
      </w:r>
      <w:r w:rsidRPr="00B722C5">
        <w:rPr>
          <w:rFonts w:ascii="Calibri" w:hAnsi="Calibri" w:cs="Calibri"/>
        </w:rPr>
        <w:t>ö</w:t>
      </w:r>
      <w:r w:rsidRPr="00B722C5">
        <w:t xml:space="preserve">nemli siyasi ve toplumsal olayları Türk hikâyeciliği üzerinde etkili olur.  </w:t>
      </w:r>
    </w:p>
    <w:p w14:paraId="0800273E" w14:textId="77777777" w:rsidR="00B722C5" w:rsidRPr="00B722C5" w:rsidRDefault="00B722C5" w:rsidP="002D10D7">
      <w:pPr>
        <w:pStyle w:val="AralkYok"/>
      </w:pPr>
      <w:r w:rsidRPr="00B722C5">
        <w:rPr>
          <w:rFonts w:ascii="MS Gothic" w:eastAsia="MS Gothic" w:hAnsi="MS Gothic" w:cs="MS Gothic" w:hint="eastAsia"/>
        </w:rPr>
        <w:t>❖</w:t>
      </w:r>
      <w:r w:rsidRPr="00B722C5">
        <w:t xml:space="preserve"> Yazarlar bu d</w:t>
      </w:r>
      <w:r w:rsidRPr="00B722C5">
        <w:rPr>
          <w:rFonts w:ascii="Calibri" w:hAnsi="Calibri" w:cs="Calibri"/>
        </w:rPr>
        <w:t>ö</w:t>
      </w:r>
      <w:r w:rsidRPr="00B722C5">
        <w:t xml:space="preserve">nemde ideolojilerini </w:t>
      </w:r>
      <w:r w:rsidRPr="00B722C5">
        <w:rPr>
          <w:rFonts w:ascii="Calibri" w:hAnsi="Calibri" w:cs="Calibri"/>
        </w:rPr>
        <w:t>ö</w:t>
      </w:r>
      <w:r w:rsidRPr="00B722C5">
        <w:t xml:space="preserve">n plana </w:t>
      </w:r>
      <w:r w:rsidRPr="00B722C5">
        <w:rPr>
          <w:rFonts w:ascii="Calibri" w:hAnsi="Calibri" w:cs="Calibri"/>
        </w:rPr>
        <w:t>çı</w:t>
      </w:r>
      <w:r w:rsidRPr="00B722C5">
        <w:t>karan eserler verirler. Hik</w:t>
      </w:r>
      <w:r w:rsidRPr="00B722C5">
        <w:rPr>
          <w:rFonts w:ascii="Calibri" w:hAnsi="Calibri" w:cs="Calibri"/>
        </w:rPr>
        <w:t>â</w:t>
      </w:r>
      <w:r w:rsidRPr="00B722C5">
        <w:t xml:space="preserve">yelerde daha </w:t>
      </w:r>
      <w:r w:rsidRPr="00B722C5">
        <w:rPr>
          <w:rFonts w:ascii="Calibri" w:hAnsi="Calibri" w:cs="Calibri"/>
        </w:rPr>
        <w:t>ç</w:t>
      </w:r>
      <w:r w:rsidRPr="00B722C5">
        <w:t>ok siyasi, toplumsal ve g</w:t>
      </w:r>
      <w:r w:rsidRPr="00B722C5">
        <w:rPr>
          <w:rFonts w:ascii="Calibri" w:hAnsi="Calibri" w:cs="Calibri"/>
        </w:rPr>
        <w:t>ü</w:t>
      </w:r>
      <w:r w:rsidRPr="00B722C5">
        <w:t>nl</w:t>
      </w:r>
      <w:r w:rsidRPr="00B722C5">
        <w:rPr>
          <w:rFonts w:ascii="Calibri" w:hAnsi="Calibri" w:cs="Calibri"/>
        </w:rPr>
        <w:t>ü</w:t>
      </w:r>
      <w:r w:rsidRPr="00B722C5">
        <w:t>k konular ele al</w:t>
      </w:r>
      <w:r w:rsidRPr="00B722C5">
        <w:rPr>
          <w:rFonts w:ascii="Calibri" w:hAnsi="Calibri" w:cs="Calibri"/>
        </w:rPr>
        <w:t>ı</w:t>
      </w:r>
      <w:r w:rsidRPr="00B722C5">
        <w:t>n</w:t>
      </w:r>
      <w:r w:rsidRPr="00B722C5">
        <w:rPr>
          <w:rFonts w:ascii="Calibri" w:hAnsi="Calibri" w:cs="Calibri"/>
        </w:rPr>
        <w:t>ı</w:t>
      </w:r>
      <w:r w:rsidRPr="00B722C5">
        <w:t xml:space="preserve">r.  </w:t>
      </w:r>
    </w:p>
    <w:p w14:paraId="08EE2A5A" w14:textId="77777777" w:rsidR="00B722C5" w:rsidRPr="00B722C5" w:rsidRDefault="00B722C5" w:rsidP="002D10D7">
      <w:pPr>
        <w:pStyle w:val="AralkYok"/>
      </w:pPr>
      <w:r w:rsidRPr="00B722C5">
        <w:rPr>
          <w:rFonts w:ascii="MS Gothic" w:eastAsia="MS Gothic" w:hAnsi="MS Gothic" w:cs="MS Gothic" w:hint="eastAsia"/>
        </w:rPr>
        <w:t>❖</w:t>
      </w:r>
      <w:r w:rsidRPr="00B722C5">
        <w:t xml:space="preserve"> T</w:t>
      </w:r>
      <w:r w:rsidRPr="00B722C5">
        <w:rPr>
          <w:rFonts w:ascii="Calibri" w:hAnsi="Calibri" w:cs="Calibri"/>
        </w:rPr>
        <w:t>ü</w:t>
      </w:r>
      <w:r w:rsidRPr="00B722C5">
        <w:t>rk hik</w:t>
      </w:r>
      <w:r w:rsidRPr="00B722C5">
        <w:rPr>
          <w:rFonts w:ascii="Calibri" w:hAnsi="Calibri" w:cs="Calibri"/>
        </w:rPr>
        <w:t>â</w:t>
      </w:r>
      <w:r w:rsidRPr="00B722C5">
        <w:t>yecili</w:t>
      </w:r>
      <w:r w:rsidRPr="00B722C5">
        <w:rPr>
          <w:rFonts w:ascii="Calibri" w:hAnsi="Calibri" w:cs="Calibri"/>
        </w:rPr>
        <w:t>ğ</w:t>
      </w:r>
      <w:r w:rsidRPr="00B722C5">
        <w:t>i, yeni hik</w:t>
      </w:r>
      <w:r w:rsidRPr="00B722C5">
        <w:rPr>
          <w:rFonts w:ascii="Calibri" w:hAnsi="Calibri" w:cs="Calibri"/>
        </w:rPr>
        <w:t>â</w:t>
      </w:r>
      <w:r w:rsidRPr="00B722C5">
        <w:t>yecilerin ve usta yazarlar</w:t>
      </w:r>
      <w:r w:rsidRPr="00B722C5">
        <w:rPr>
          <w:rFonts w:ascii="Calibri" w:hAnsi="Calibri" w:cs="Calibri"/>
        </w:rPr>
        <w:t>ı</w:t>
      </w:r>
      <w:r w:rsidRPr="00B722C5">
        <w:t xml:space="preserve">n kaleme aldığı yeni eserlerle çeşitlenir, zenginleşir.  </w:t>
      </w:r>
    </w:p>
    <w:p w14:paraId="33DB7458" w14:textId="77777777" w:rsidR="008D2C67" w:rsidRDefault="00B722C5" w:rsidP="002D10D7">
      <w:pPr>
        <w:pStyle w:val="AralkYok"/>
      </w:pPr>
      <w:r w:rsidRPr="00B722C5">
        <w:rPr>
          <w:rFonts w:ascii="MS Gothic" w:eastAsia="MS Gothic" w:hAnsi="MS Gothic" w:cs="MS Gothic" w:hint="eastAsia"/>
        </w:rPr>
        <w:t>❖</w:t>
      </w:r>
      <w:r w:rsidRPr="00B722C5">
        <w:t xml:space="preserve"> Bu d</w:t>
      </w:r>
      <w:r w:rsidRPr="00B722C5">
        <w:rPr>
          <w:rFonts w:ascii="Calibri" w:hAnsi="Calibri" w:cs="Calibri"/>
        </w:rPr>
        <w:t>ö</w:t>
      </w:r>
      <w:r w:rsidRPr="00B722C5">
        <w:t>nemde Adalet A</w:t>
      </w:r>
      <w:r w:rsidRPr="00B722C5">
        <w:rPr>
          <w:rFonts w:ascii="Calibri" w:hAnsi="Calibri" w:cs="Calibri"/>
        </w:rPr>
        <w:t>ğ</w:t>
      </w:r>
      <w:r w:rsidRPr="00B722C5">
        <w:t>ao</w:t>
      </w:r>
      <w:r w:rsidRPr="00B722C5">
        <w:rPr>
          <w:rFonts w:ascii="Calibri" w:hAnsi="Calibri" w:cs="Calibri"/>
        </w:rPr>
        <w:t>ğ</w:t>
      </w:r>
      <w:r w:rsidRPr="00B722C5">
        <w:t>lu, Tomris Uyar, F</w:t>
      </w:r>
      <w:r w:rsidRPr="00B722C5">
        <w:rPr>
          <w:rFonts w:ascii="Calibri" w:hAnsi="Calibri" w:cs="Calibri"/>
        </w:rPr>
        <w:t>ü</w:t>
      </w:r>
      <w:r w:rsidRPr="00B722C5">
        <w:t>ruzan gibi yazarlar toplumcu ger</w:t>
      </w:r>
      <w:r w:rsidRPr="00B722C5">
        <w:rPr>
          <w:rFonts w:ascii="Calibri" w:hAnsi="Calibri" w:cs="Calibri"/>
        </w:rPr>
        <w:t>ç</w:t>
      </w:r>
      <w:r w:rsidRPr="00B722C5">
        <w:t>ek</w:t>
      </w:r>
      <w:r w:rsidRPr="00B722C5">
        <w:rPr>
          <w:rFonts w:ascii="Calibri" w:hAnsi="Calibri" w:cs="Calibri"/>
        </w:rPr>
        <w:t>ç</w:t>
      </w:r>
      <w:r w:rsidRPr="00B722C5">
        <w:t>ilik anlay</w:t>
      </w:r>
      <w:r w:rsidRPr="00B722C5">
        <w:rPr>
          <w:rFonts w:ascii="Calibri" w:hAnsi="Calibri" w:cs="Calibri"/>
        </w:rPr>
        <w:t>ışı</w:t>
      </w:r>
      <w:r w:rsidRPr="00B722C5">
        <w:t>yla hik</w:t>
      </w:r>
      <w:r w:rsidRPr="00B722C5">
        <w:rPr>
          <w:rFonts w:ascii="Calibri" w:hAnsi="Calibri" w:cs="Calibri"/>
        </w:rPr>
        <w:t>â</w:t>
      </w:r>
      <w:r w:rsidRPr="00B722C5">
        <w:t>yeler yazarken Mustafa Kutlu, Sevin</w:t>
      </w:r>
      <w:r w:rsidRPr="00B722C5">
        <w:rPr>
          <w:rFonts w:ascii="Calibri" w:hAnsi="Calibri" w:cs="Calibri"/>
        </w:rPr>
        <w:t>ç</w:t>
      </w:r>
      <w:r w:rsidRPr="00B722C5">
        <w:t xml:space="preserve"> </w:t>
      </w:r>
      <w:proofErr w:type="spellStart"/>
      <w:r w:rsidRPr="00B722C5">
        <w:rPr>
          <w:rFonts w:ascii="Calibri" w:hAnsi="Calibri" w:cs="Calibri"/>
        </w:rPr>
        <w:t>Ç</w:t>
      </w:r>
      <w:r w:rsidRPr="00B722C5">
        <w:t>okum</w:t>
      </w:r>
      <w:proofErr w:type="spellEnd"/>
      <w:r w:rsidRPr="00B722C5">
        <w:t xml:space="preserve">, Rasim </w:t>
      </w:r>
      <w:proofErr w:type="spellStart"/>
      <w:r w:rsidRPr="00B722C5">
        <w:rPr>
          <w:rFonts w:ascii="Calibri" w:hAnsi="Calibri" w:cs="Calibri"/>
        </w:rPr>
        <w:t>Ö</w:t>
      </w:r>
      <w:r w:rsidRPr="00B722C5">
        <w:t>zden</w:t>
      </w:r>
      <w:r w:rsidRPr="00B722C5">
        <w:rPr>
          <w:rFonts w:ascii="Calibri" w:hAnsi="Calibri" w:cs="Calibri"/>
        </w:rPr>
        <w:t>ö</w:t>
      </w:r>
      <w:r w:rsidRPr="00B722C5">
        <w:t>ren</w:t>
      </w:r>
      <w:proofErr w:type="spellEnd"/>
      <w:r w:rsidRPr="00B722C5">
        <w:t xml:space="preserve"> gibi yazarlar, din</w:t>
      </w:r>
      <w:r w:rsidRPr="00B722C5">
        <w:rPr>
          <w:rFonts w:ascii="Calibri" w:hAnsi="Calibri" w:cs="Calibri"/>
        </w:rPr>
        <w:t>î</w:t>
      </w:r>
      <w:r w:rsidRPr="00B722C5">
        <w:t xml:space="preserve"> ve mill</w:t>
      </w:r>
      <w:r w:rsidRPr="00B722C5">
        <w:rPr>
          <w:rFonts w:ascii="Calibri" w:hAnsi="Calibri" w:cs="Calibri"/>
        </w:rPr>
        <w:t>î</w:t>
      </w:r>
      <w:r w:rsidRPr="00B722C5">
        <w:t xml:space="preserve"> duyarl</w:t>
      </w:r>
      <w:r w:rsidRPr="00B722C5">
        <w:rPr>
          <w:rFonts w:ascii="Calibri" w:hAnsi="Calibri" w:cs="Calibri"/>
        </w:rPr>
        <w:t>ı</w:t>
      </w:r>
      <w:r w:rsidRPr="00B722C5">
        <w:t>l</w:t>
      </w:r>
      <w:r w:rsidRPr="00B722C5">
        <w:rPr>
          <w:rFonts w:ascii="Calibri" w:hAnsi="Calibri" w:cs="Calibri"/>
        </w:rPr>
        <w:t>ı</w:t>
      </w:r>
      <w:r w:rsidRPr="00B722C5">
        <w:t>klar</w:t>
      </w:r>
      <w:r w:rsidRPr="00B722C5">
        <w:rPr>
          <w:rFonts w:ascii="Calibri" w:hAnsi="Calibri" w:cs="Calibri"/>
        </w:rPr>
        <w:t>ı</w:t>
      </w:r>
      <w:r w:rsidRPr="00B722C5">
        <w:t xml:space="preserve"> yans</w:t>
      </w:r>
      <w:r w:rsidRPr="00B722C5">
        <w:rPr>
          <w:rFonts w:ascii="Calibri" w:hAnsi="Calibri" w:cs="Calibri"/>
        </w:rPr>
        <w:t>ı</w:t>
      </w:r>
      <w:r w:rsidRPr="00B722C5">
        <w:t>tan hikâyeler kaleme alırlar.</w:t>
      </w:r>
    </w:p>
    <w:p w14:paraId="050B2FE9" w14:textId="77777777" w:rsidR="008D2C67" w:rsidRDefault="008D2C67" w:rsidP="008D2C67"/>
    <w:p w14:paraId="1939AC41" w14:textId="77777777" w:rsidR="00953473" w:rsidRDefault="00953473" w:rsidP="008D2C67"/>
    <w:p w14:paraId="5491EC57" w14:textId="77777777" w:rsidR="00B722C5" w:rsidRDefault="00953473" w:rsidP="00953473">
      <w:pPr>
        <w:pStyle w:val="ListeParagraf"/>
        <w:numPr>
          <w:ilvl w:val="0"/>
          <w:numId w:val="2"/>
        </w:numPr>
        <w:rPr>
          <w:b/>
        </w:rPr>
      </w:pPr>
      <w:r w:rsidRPr="00953473">
        <w:rPr>
          <w:b/>
        </w:rPr>
        <w:t xml:space="preserve">Küçürek </w:t>
      </w:r>
      <w:proofErr w:type="gramStart"/>
      <w:r w:rsidRPr="00953473">
        <w:rPr>
          <w:b/>
        </w:rPr>
        <w:t>hikayenin</w:t>
      </w:r>
      <w:proofErr w:type="gramEnd"/>
      <w:r w:rsidRPr="00953473">
        <w:rPr>
          <w:b/>
        </w:rPr>
        <w:t xml:space="preserve"> özelliklerinden beş tanesini yazınız.</w:t>
      </w:r>
    </w:p>
    <w:p w14:paraId="7D249E51" w14:textId="77777777" w:rsidR="00953473" w:rsidRDefault="00953473" w:rsidP="00953473">
      <w:pPr>
        <w:pStyle w:val="ListeParagraf"/>
        <w:numPr>
          <w:ilvl w:val="0"/>
          <w:numId w:val="15"/>
        </w:numPr>
        <w:autoSpaceDE w:val="0"/>
        <w:autoSpaceDN w:val="0"/>
        <w:adjustRightInd w:val="0"/>
        <w:spacing w:after="0" w:line="240" w:lineRule="auto"/>
        <w:rPr>
          <w:rFonts w:ascii="Times New Roman" w:hAnsi="Times New Roman" w:cs="Times New Roman"/>
          <w:color w:val="000000" w:themeColor="text1"/>
          <w:sz w:val="20"/>
          <w:szCs w:val="20"/>
        </w:rPr>
      </w:pPr>
      <w:r w:rsidRPr="00953473">
        <w:rPr>
          <w:rFonts w:ascii="Times New Roman" w:hAnsi="Times New Roman" w:cs="Times New Roman"/>
          <w:color w:val="000000" w:themeColor="text1"/>
          <w:sz w:val="20"/>
          <w:szCs w:val="20"/>
        </w:rPr>
        <w:t xml:space="preserve">Resim, sinema gibi sanat dallarında ortaya çıkan minimal yaklaşım, hikâye türünü etkilemiştir. Bu etkileşimin bir sonucu olarak 20. yüzyılın sonlarında küçürek hikâye ortaya çıkmıştır. </w:t>
      </w:r>
    </w:p>
    <w:p w14:paraId="00DA8C08" w14:textId="77777777" w:rsidR="00953473" w:rsidRPr="00CC2950" w:rsidRDefault="00953473" w:rsidP="00953473">
      <w:pPr>
        <w:pStyle w:val="ListeParagraf"/>
        <w:numPr>
          <w:ilvl w:val="0"/>
          <w:numId w:val="15"/>
        </w:numPr>
        <w:autoSpaceDE w:val="0"/>
        <w:autoSpaceDN w:val="0"/>
        <w:adjustRightInd w:val="0"/>
        <w:spacing w:after="0" w:line="240" w:lineRule="auto"/>
        <w:rPr>
          <w:color w:val="000000" w:themeColor="text1"/>
          <w:sz w:val="20"/>
          <w:szCs w:val="20"/>
        </w:rPr>
      </w:pPr>
      <w:r w:rsidRPr="00CC2950">
        <w:rPr>
          <w:color w:val="000000" w:themeColor="text1"/>
          <w:sz w:val="20"/>
          <w:szCs w:val="20"/>
        </w:rPr>
        <w:t xml:space="preserve">Küçürek hikaye yoğun bir öykü </w:t>
      </w:r>
      <w:proofErr w:type="spellStart"/>
      <w:proofErr w:type="gramStart"/>
      <w:r w:rsidRPr="00CC2950">
        <w:rPr>
          <w:color w:val="000000" w:themeColor="text1"/>
          <w:sz w:val="20"/>
          <w:szCs w:val="20"/>
        </w:rPr>
        <w:t>türüdür.Öykünün</w:t>
      </w:r>
      <w:proofErr w:type="spellEnd"/>
      <w:proofErr w:type="gramEnd"/>
      <w:r w:rsidRPr="00CC2950">
        <w:rPr>
          <w:color w:val="000000" w:themeColor="text1"/>
          <w:sz w:val="20"/>
          <w:szCs w:val="20"/>
        </w:rPr>
        <w:t xml:space="preserve"> alt koludur. Küçürek öyküde az kelimeyle bir şeyler anlatmak amacı güdülür.</w:t>
      </w:r>
    </w:p>
    <w:p w14:paraId="5B3AB318" w14:textId="77777777" w:rsidR="00953473" w:rsidRPr="00CC2950" w:rsidRDefault="00953473" w:rsidP="00953473">
      <w:pPr>
        <w:pStyle w:val="ListeParagraf"/>
        <w:numPr>
          <w:ilvl w:val="0"/>
          <w:numId w:val="15"/>
        </w:numPr>
        <w:autoSpaceDE w:val="0"/>
        <w:autoSpaceDN w:val="0"/>
        <w:adjustRightInd w:val="0"/>
        <w:spacing w:after="0" w:line="240" w:lineRule="auto"/>
        <w:rPr>
          <w:rFonts w:ascii="Times New Roman" w:hAnsi="Times New Roman" w:cs="Times New Roman"/>
          <w:color w:val="000000" w:themeColor="text1"/>
          <w:sz w:val="20"/>
          <w:szCs w:val="20"/>
        </w:rPr>
      </w:pPr>
      <w:r w:rsidRPr="00CC2950">
        <w:rPr>
          <w:rFonts w:ascii="Times New Roman" w:hAnsi="Times New Roman" w:cs="Times New Roman"/>
          <w:color w:val="000000" w:themeColor="text1"/>
          <w:sz w:val="20"/>
          <w:szCs w:val="20"/>
        </w:rPr>
        <w:t xml:space="preserve">Mesaj, öğüt, eğiticilik gibi didaktik amaçların dışında bir anlatıma sahiptir. </w:t>
      </w:r>
    </w:p>
    <w:p w14:paraId="75F595A7" w14:textId="77777777" w:rsidR="00953473" w:rsidRPr="00CC2950" w:rsidRDefault="00953473" w:rsidP="00953473">
      <w:pPr>
        <w:pStyle w:val="ListeParagraf"/>
        <w:numPr>
          <w:ilvl w:val="0"/>
          <w:numId w:val="15"/>
        </w:numPr>
        <w:autoSpaceDE w:val="0"/>
        <w:autoSpaceDN w:val="0"/>
        <w:adjustRightInd w:val="0"/>
        <w:spacing w:after="0" w:line="240" w:lineRule="auto"/>
        <w:rPr>
          <w:rFonts w:ascii="Times New Roman" w:hAnsi="Times New Roman" w:cs="Times New Roman"/>
          <w:color w:val="000000" w:themeColor="text1"/>
          <w:sz w:val="20"/>
          <w:szCs w:val="20"/>
        </w:rPr>
      </w:pPr>
      <w:r w:rsidRPr="00CC2950">
        <w:rPr>
          <w:rFonts w:ascii="Times New Roman" w:hAnsi="Times New Roman" w:cs="Times New Roman"/>
          <w:color w:val="000000" w:themeColor="text1"/>
          <w:sz w:val="20"/>
          <w:szCs w:val="20"/>
        </w:rPr>
        <w:t>Okuyucuyu şaşırtmak, öykünün başını ve sonunu okuyucuya bırakmak, küçük ve sıradan duyguları etkileyici bir tarzda anlatmak özellikleriyle öne çıkar.</w:t>
      </w:r>
    </w:p>
    <w:p w14:paraId="697B2F96" w14:textId="77777777" w:rsidR="00953473" w:rsidRPr="00CC2950" w:rsidRDefault="00953473" w:rsidP="00953473">
      <w:pPr>
        <w:pStyle w:val="ListeParagraf"/>
        <w:numPr>
          <w:ilvl w:val="0"/>
          <w:numId w:val="15"/>
        </w:numPr>
        <w:autoSpaceDE w:val="0"/>
        <w:autoSpaceDN w:val="0"/>
        <w:adjustRightInd w:val="0"/>
        <w:spacing w:after="0" w:line="240" w:lineRule="auto"/>
        <w:rPr>
          <w:color w:val="000000" w:themeColor="text1"/>
          <w:sz w:val="20"/>
          <w:szCs w:val="20"/>
        </w:rPr>
      </w:pPr>
      <w:r w:rsidRPr="00CC2950">
        <w:rPr>
          <w:color w:val="000000" w:themeColor="text1"/>
          <w:sz w:val="20"/>
          <w:szCs w:val="20"/>
        </w:rPr>
        <w:t xml:space="preserve">Yabancılaşma, umutsuzluk ve bunaltı gibi ana temalar üzerine kurulan küçürek hikâyeler daha çok bireysel ögeleri ön plana çıkarır. </w:t>
      </w:r>
    </w:p>
    <w:p w14:paraId="35DD7A84" w14:textId="77777777" w:rsidR="00953473" w:rsidRPr="00CC2950" w:rsidRDefault="00953473" w:rsidP="00953473">
      <w:pPr>
        <w:pStyle w:val="ListeParagraf"/>
        <w:numPr>
          <w:ilvl w:val="0"/>
          <w:numId w:val="15"/>
        </w:numPr>
        <w:autoSpaceDE w:val="0"/>
        <w:autoSpaceDN w:val="0"/>
        <w:adjustRightInd w:val="0"/>
        <w:spacing w:after="0" w:line="240" w:lineRule="auto"/>
        <w:rPr>
          <w:color w:val="000000" w:themeColor="text1"/>
          <w:sz w:val="20"/>
          <w:szCs w:val="20"/>
        </w:rPr>
      </w:pPr>
      <w:r w:rsidRPr="00CC2950">
        <w:rPr>
          <w:color w:val="000000" w:themeColor="text1"/>
          <w:sz w:val="20"/>
          <w:szCs w:val="20"/>
        </w:rPr>
        <w:t xml:space="preserve">Klasik hikâyedeki serim, düğüm, çözüm bölümleri yoktur. Bu bölümler okurun düş gücüne bırakılır. </w:t>
      </w:r>
    </w:p>
    <w:p w14:paraId="0CB1D872" w14:textId="77777777" w:rsidR="00953473" w:rsidRPr="00CC2950" w:rsidRDefault="00953473" w:rsidP="00953473">
      <w:pPr>
        <w:pStyle w:val="ListeParagraf"/>
        <w:numPr>
          <w:ilvl w:val="0"/>
          <w:numId w:val="15"/>
        </w:numPr>
        <w:autoSpaceDE w:val="0"/>
        <w:autoSpaceDN w:val="0"/>
        <w:adjustRightInd w:val="0"/>
        <w:spacing w:after="0" w:line="240" w:lineRule="auto"/>
        <w:rPr>
          <w:color w:val="000000" w:themeColor="text1"/>
          <w:sz w:val="20"/>
          <w:szCs w:val="20"/>
        </w:rPr>
      </w:pPr>
      <w:r w:rsidRPr="00CC2950">
        <w:rPr>
          <w:color w:val="000000" w:themeColor="text1"/>
          <w:sz w:val="20"/>
          <w:szCs w:val="20"/>
        </w:rPr>
        <w:t xml:space="preserve">Yazar, çoğu zaman imgeler kurar ve onların gücünden yararlanarak hikâyesini anlatır. </w:t>
      </w:r>
    </w:p>
    <w:p w14:paraId="1DC953A0" w14:textId="77777777" w:rsidR="00953473" w:rsidRPr="00CC2950" w:rsidRDefault="00953473" w:rsidP="00953473">
      <w:pPr>
        <w:pStyle w:val="ListeParagraf"/>
        <w:numPr>
          <w:ilvl w:val="0"/>
          <w:numId w:val="15"/>
        </w:numPr>
        <w:autoSpaceDE w:val="0"/>
        <w:autoSpaceDN w:val="0"/>
        <w:adjustRightInd w:val="0"/>
        <w:spacing w:after="0" w:line="240" w:lineRule="auto"/>
        <w:rPr>
          <w:color w:val="000000" w:themeColor="text1"/>
          <w:sz w:val="20"/>
          <w:szCs w:val="20"/>
        </w:rPr>
      </w:pPr>
      <w:r w:rsidRPr="00CC2950">
        <w:rPr>
          <w:color w:val="000000" w:themeColor="text1"/>
          <w:sz w:val="20"/>
          <w:szCs w:val="20"/>
        </w:rPr>
        <w:t xml:space="preserve">Franz Kafka, </w:t>
      </w:r>
      <w:proofErr w:type="spellStart"/>
      <w:r w:rsidRPr="00CC2950">
        <w:rPr>
          <w:color w:val="000000" w:themeColor="text1"/>
          <w:sz w:val="20"/>
          <w:szCs w:val="20"/>
        </w:rPr>
        <w:t>Max</w:t>
      </w:r>
      <w:proofErr w:type="spellEnd"/>
      <w:r w:rsidRPr="00CC2950">
        <w:rPr>
          <w:color w:val="000000" w:themeColor="text1"/>
          <w:sz w:val="20"/>
          <w:szCs w:val="20"/>
        </w:rPr>
        <w:t xml:space="preserve"> </w:t>
      </w:r>
      <w:proofErr w:type="spellStart"/>
      <w:r w:rsidRPr="00CC2950">
        <w:rPr>
          <w:color w:val="000000" w:themeColor="text1"/>
          <w:sz w:val="20"/>
          <w:szCs w:val="20"/>
        </w:rPr>
        <w:t>Jacob</w:t>
      </w:r>
      <w:proofErr w:type="spellEnd"/>
      <w:r w:rsidRPr="00CC2950">
        <w:rPr>
          <w:color w:val="000000" w:themeColor="text1"/>
          <w:sz w:val="20"/>
          <w:szCs w:val="20"/>
        </w:rPr>
        <w:t xml:space="preserve"> gibi yazarlar dünya edebiyatında küçürek hikâyenin akla gelen ilk yazarlarıdır.</w:t>
      </w:r>
    </w:p>
    <w:p w14:paraId="4F99DC2B" w14:textId="77777777" w:rsidR="00953473" w:rsidRPr="00CC2950" w:rsidRDefault="00953473" w:rsidP="00953473">
      <w:pPr>
        <w:pStyle w:val="ListeParagraf"/>
        <w:numPr>
          <w:ilvl w:val="0"/>
          <w:numId w:val="15"/>
        </w:numPr>
        <w:autoSpaceDE w:val="0"/>
        <w:autoSpaceDN w:val="0"/>
        <w:adjustRightInd w:val="0"/>
        <w:spacing w:after="0" w:line="240" w:lineRule="auto"/>
        <w:rPr>
          <w:color w:val="000000" w:themeColor="text1"/>
          <w:sz w:val="20"/>
          <w:szCs w:val="20"/>
        </w:rPr>
      </w:pPr>
      <w:r w:rsidRPr="00CC2950">
        <w:rPr>
          <w:color w:val="000000" w:themeColor="text1"/>
          <w:sz w:val="20"/>
          <w:szCs w:val="20"/>
        </w:rPr>
        <w:t xml:space="preserve">Türk edebiyatında ise Ferit </w:t>
      </w:r>
      <w:proofErr w:type="spellStart"/>
      <w:r w:rsidRPr="00CC2950">
        <w:rPr>
          <w:color w:val="000000" w:themeColor="text1"/>
          <w:sz w:val="20"/>
          <w:szCs w:val="20"/>
        </w:rPr>
        <w:t>Edgü</w:t>
      </w:r>
      <w:proofErr w:type="spellEnd"/>
      <w:r w:rsidRPr="00CC2950">
        <w:rPr>
          <w:color w:val="000000" w:themeColor="text1"/>
          <w:sz w:val="20"/>
          <w:szCs w:val="20"/>
        </w:rPr>
        <w:t xml:space="preserve">, Necati Tosuner, Tarık </w:t>
      </w:r>
      <w:proofErr w:type="spellStart"/>
      <w:r w:rsidRPr="00CC2950">
        <w:rPr>
          <w:color w:val="000000" w:themeColor="text1"/>
          <w:sz w:val="20"/>
          <w:szCs w:val="20"/>
        </w:rPr>
        <w:t>Günersel</w:t>
      </w:r>
      <w:proofErr w:type="spellEnd"/>
      <w:r w:rsidRPr="00CC2950">
        <w:rPr>
          <w:color w:val="000000" w:themeColor="text1"/>
          <w:sz w:val="20"/>
          <w:szCs w:val="20"/>
        </w:rPr>
        <w:t xml:space="preserve">, Hulki Aktunç, Haydar </w:t>
      </w:r>
      <w:proofErr w:type="spellStart"/>
      <w:r w:rsidRPr="00CC2950">
        <w:rPr>
          <w:color w:val="000000" w:themeColor="text1"/>
          <w:sz w:val="20"/>
          <w:szCs w:val="20"/>
        </w:rPr>
        <w:t>Ergülen</w:t>
      </w:r>
      <w:proofErr w:type="spellEnd"/>
      <w:r w:rsidRPr="00CC2950">
        <w:rPr>
          <w:color w:val="000000" w:themeColor="text1"/>
          <w:sz w:val="20"/>
          <w:szCs w:val="20"/>
        </w:rPr>
        <w:t xml:space="preserve">, Rasim </w:t>
      </w:r>
      <w:proofErr w:type="spellStart"/>
      <w:r w:rsidRPr="00CC2950">
        <w:rPr>
          <w:color w:val="000000" w:themeColor="text1"/>
          <w:sz w:val="20"/>
          <w:szCs w:val="20"/>
        </w:rPr>
        <w:t>Özdenören</w:t>
      </w:r>
      <w:proofErr w:type="spellEnd"/>
      <w:r w:rsidRPr="00CC2950">
        <w:rPr>
          <w:color w:val="000000" w:themeColor="text1"/>
          <w:sz w:val="20"/>
          <w:szCs w:val="20"/>
        </w:rPr>
        <w:t xml:space="preserve">, Ayfer Tunç gibi yazarlar küçürek hikâyenin öne çıkan yazarlarıdır. </w:t>
      </w:r>
    </w:p>
    <w:p w14:paraId="5CA03C8E" w14:textId="77777777" w:rsidR="00953473" w:rsidRPr="00953473" w:rsidRDefault="00953473" w:rsidP="00953473">
      <w:pPr>
        <w:pStyle w:val="ListeParagraf"/>
        <w:numPr>
          <w:ilvl w:val="0"/>
          <w:numId w:val="15"/>
        </w:numPr>
        <w:autoSpaceDE w:val="0"/>
        <w:autoSpaceDN w:val="0"/>
        <w:adjustRightInd w:val="0"/>
        <w:spacing w:after="0" w:line="240" w:lineRule="auto"/>
        <w:rPr>
          <w:rFonts w:ascii="Times New Roman" w:hAnsi="Times New Roman" w:cs="Times New Roman"/>
          <w:color w:val="000000" w:themeColor="text1"/>
          <w:sz w:val="20"/>
          <w:szCs w:val="20"/>
        </w:rPr>
      </w:pPr>
      <w:r w:rsidRPr="00CC2950">
        <w:rPr>
          <w:color w:val="000000" w:themeColor="text1"/>
          <w:sz w:val="20"/>
          <w:szCs w:val="20"/>
        </w:rPr>
        <w:t xml:space="preserve">Ferit </w:t>
      </w:r>
      <w:proofErr w:type="spellStart"/>
      <w:r w:rsidRPr="00CC2950">
        <w:rPr>
          <w:color w:val="000000" w:themeColor="text1"/>
          <w:sz w:val="20"/>
          <w:szCs w:val="20"/>
        </w:rPr>
        <w:t>Edgü</w:t>
      </w:r>
      <w:proofErr w:type="spellEnd"/>
      <w:r w:rsidRPr="00CC2950">
        <w:rPr>
          <w:color w:val="000000" w:themeColor="text1"/>
          <w:sz w:val="20"/>
          <w:szCs w:val="20"/>
        </w:rPr>
        <w:t xml:space="preserve"> küçürek </w:t>
      </w:r>
      <w:proofErr w:type="gramStart"/>
      <w:r w:rsidRPr="00CC2950">
        <w:rPr>
          <w:color w:val="000000" w:themeColor="text1"/>
          <w:sz w:val="20"/>
          <w:szCs w:val="20"/>
        </w:rPr>
        <w:t>hikayenin</w:t>
      </w:r>
      <w:proofErr w:type="gramEnd"/>
      <w:r w:rsidRPr="00CC2950">
        <w:rPr>
          <w:color w:val="000000" w:themeColor="text1"/>
          <w:sz w:val="20"/>
          <w:szCs w:val="20"/>
        </w:rPr>
        <w:t xml:space="preserve"> önemli bir temsilcisidir</w:t>
      </w:r>
    </w:p>
    <w:p w14:paraId="0A3FF2C0" w14:textId="77777777" w:rsidR="00953473" w:rsidRPr="00953473" w:rsidRDefault="00953473" w:rsidP="00953473">
      <w:pPr>
        <w:pStyle w:val="ListeParagraf"/>
        <w:ind w:left="360"/>
        <w:rPr>
          <w:b/>
        </w:rPr>
      </w:pPr>
    </w:p>
    <w:tbl>
      <w:tblPr>
        <w:tblStyle w:val="OrtaGlgeleme1-Vurgu4"/>
        <w:tblW w:w="9448" w:type="dxa"/>
        <w:tblLook w:val="0000" w:firstRow="0" w:lastRow="0" w:firstColumn="0" w:lastColumn="0" w:noHBand="0" w:noVBand="0"/>
      </w:tblPr>
      <w:tblGrid>
        <w:gridCol w:w="6"/>
        <w:gridCol w:w="4877"/>
        <w:gridCol w:w="4565"/>
      </w:tblGrid>
      <w:tr w:rsidR="00953473" w14:paraId="6F29CEB1" w14:textId="77777777" w:rsidTr="00F718EE">
        <w:trPr>
          <w:gridBefore w:val="1"/>
          <w:cnfStyle w:val="000000100000" w:firstRow="0" w:lastRow="0" w:firstColumn="0" w:lastColumn="0" w:oddVBand="0" w:evenVBand="0" w:oddHBand="1" w:evenHBand="0" w:firstRowFirstColumn="0" w:firstRowLastColumn="0" w:lastRowFirstColumn="0" w:lastRowLastColumn="0"/>
          <w:wBefore w:w="6" w:type="dxa"/>
          <w:trHeight w:val="478"/>
        </w:trPr>
        <w:tc>
          <w:tcPr>
            <w:cnfStyle w:val="000010000000" w:firstRow="0" w:lastRow="0" w:firstColumn="0" w:lastColumn="0" w:oddVBand="1" w:evenVBand="0" w:oddHBand="0" w:evenHBand="0" w:firstRowFirstColumn="0" w:firstRowLastColumn="0" w:lastRowFirstColumn="0" w:lastRowLastColumn="0"/>
            <w:tcW w:w="9442" w:type="dxa"/>
            <w:gridSpan w:val="2"/>
          </w:tcPr>
          <w:p w14:paraId="52505716" w14:textId="77777777" w:rsidR="00953473" w:rsidRPr="00C556B7" w:rsidRDefault="00953473" w:rsidP="00F718EE">
            <w:pPr>
              <w:autoSpaceDE w:val="0"/>
              <w:autoSpaceDN w:val="0"/>
              <w:adjustRightInd w:val="0"/>
              <w:rPr>
                <w:rFonts w:ascii="Calibri" w:hAnsi="Calibri" w:cs="Calibri"/>
                <w:color w:val="000000"/>
                <w:sz w:val="28"/>
                <w:szCs w:val="28"/>
              </w:rPr>
            </w:pPr>
            <w:r>
              <w:rPr>
                <w:rFonts w:ascii="Calibri" w:hAnsi="Calibri" w:cs="Calibri"/>
                <w:b/>
                <w:bCs/>
                <w:color w:val="000000"/>
                <w:sz w:val="28"/>
                <w:szCs w:val="28"/>
              </w:rPr>
              <w:t xml:space="preserve">                               </w:t>
            </w:r>
            <w:r w:rsidRPr="008210C5">
              <w:rPr>
                <w:rFonts w:ascii="Calibri" w:hAnsi="Calibri" w:cs="Calibri"/>
                <w:b/>
                <w:bCs/>
                <w:color w:val="000000"/>
                <w:sz w:val="28"/>
                <w:szCs w:val="28"/>
              </w:rPr>
              <w:t xml:space="preserve">Hikâyede Kullanılan Anlatım Teknikleri </w:t>
            </w:r>
          </w:p>
        </w:tc>
      </w:tr>
      <w:tr w:rsidR="00953473" w14:paraId="575F5D73" w14:textId="77777777" w:rsidTr="00F718EE">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883" w:type="dxa"/>
            <w:gridSpan w:val="2"/>
          </w:tcPr>
          <w:p w14:paraId="31EB4520" w14:textId="77777777" w:rsidR="00953473" w:rsidRPr="00487159" w:rsidRDefault="00953473" w:rsidP="00F718EE">
            <w:pPr>
              <w:autoSpaceDE w:val="0"/>
              <w:autoSpaceDN w:val="0"/>
              <w:adjustRightInd w:val="0"/>
              <w:rPr>
                <w:b/>
                <w:bCs/>
                <w:color w:val="000000" w:themeColor="text1"/>
                <w:sz w:val="20"/>
                <w:szCs w:val="20"/>
              </w:rPr>
            </w:pPr>
            <w:r w:rsidRPr="00487159">
              <w:rPr>
                <w:b/>
                <w:bCs/>
                <w:color w:val="000000" w:themeColor="text1"/>
                <w:sz w:val="20"/>
                <w:szCs w:val="20"/>
              </w:rPr>
              <w:t xml:space="preserve">1.Anlatma Tekniği </w:t>
            </w:r>
          </w:p>
          <w:p w14:paraId="29C7BAF6" w14:textId="77777777" w:rsidR="00953473" w:rsidRDefault="00953473" w:rsidP="00F718EE">
            <w:pPr>
              <w:autoSpaceDE w:val="0"/>
              <w:autoSpaceDN w:val="0"/>
              <w:adjustRightInd w:val="0"/>
              <w:rPr>
                <w:color w:val="000000" w:themeColor="text1"/>
                <w:sz w:val="20"/>
                <w:szCs w:val="20"/>
              </w:rPr>
            </w:pPr>
          </w:p>
          <w:p w14:paraId="6E5C3D24" w14:textId="77777777" w:rsidR="00953473" w:rsidRPr="00487159" w:rsidRDefault="00953473" w:rsidP="00F718EE">
            <w:pPr>
              <w:autoSpaceDE w:val="0"/>
              <w:autoSpaceDN w:val="0"/>
              <w:adjustRightInd w:val="0"/>
              <w:rPr>
                <w:color w:val="000000" w:themeColor="text1"/>
                <w:sz w:val="20"/>
                <w:szCs w:val="20"/>
              </w:rPr>
            </w:pPr>
            <w:r w:rsidRPr="00487159">
              <w:rPr>
                <w:color w:val="000000" w:themeColor="text1"/>
                <w:sz w:val="20"/>
                <w:szCs w:val="20"/>
              </w:rPr>
              <w:t>Hikâyede kullanılan anlatım teknikleri arasında en çok kullanılan tekniktir. Anlatma tekniğinde okuyucuyu olayın içine çekmek ve olay içinde yaşatmak amacıyla olaylar, kahramanlar, zaman ve mekân unsurları bir bütün olarak anlatılır. Olay, durum, kişi, yer kavramları art arda verilerek anlatılanların okurun kafasında canlanması sağlanır, böylece okurun ilgisi canlı tutulur.</w:t>
            </w:r>
          </w:p>
          <w:p w14:paraId="63A27CBF" w14:textId="77777777" w:rsidR="00953473" w:rsidRDefault="00953473" w:rsidP="00F718EE">
            <w:pPr>
              <w:autoSpaceDE w:val="0"/>
              <w:autoSpaceDN w:val="0"/>
              <w:adjustRightInd w:val="0"/>
              <w:rPr>
                <w:color w:val="000000" w:themeColor="text1"/>
                <w:sz w:val="20"/>
                <w:szCs w:val="20"/>
              </w:rPr>
            </w:pPr>
          </w:p>
        </w:tc>
        <w:tc>
          <w:tcPr>
            <w:tcW w:w="4565" w:type="dxa"/>
          </w:tcPr>
          <w:p w14:paraId="6B98902A" w14:textId="77777777" w:rsidR="00953473" w:rsidRPr="00487159" w:rsidRDefault="00953473" w:rsidP="00F718EE">
            <w:pPr>
              <w:autoSpaceDE w:val="0"/>
              <w:autoSpaceDN w:val="0"/>
              <w:adjustRightInd w:val="0"/>
              <w:cnfStyle w:val="000000010000" w:firstRow="0" w:lastRow="0" w:firstColumn="0" w:lastColumn="0" w:oddVBand="0" w:evenVBand="0" w:oddHBand="0" w:evenHBand="1" w:firstRowFirstColumn="0" w:firstRowLastColumn="0" w:lastRowFirstColumn="0" w:lastRowLastColumn="0"/>
              <w:rPr>
                <w:b/>
                <w:bCs/>
                <w:color w:val="000000" w:themeColor="text1"/>
                <w:sz w:val="20"/>
                <w:szCs w:val="20"/>
              </w:rPr>
            </w:pPr>
            <w:r w:rsidRPr="00487159">
              <w:rPr>
                <w:b/>
                <w:bCs/>
                <w:color w:val="000000" w:themeColor="text1"/>
                <w:sz w:val="20"/>
                <w:szCs w:val="20"/>
              </w:rPr>
              <w:t xml:space="preserve">Örnek: </w:t>
            </w:r>
          </w:p>
          <w:p w14:paraId="56DF80DC" w14:textId="77777777" w:rsidR="00953473" w:rsidRDefault="00953473" w:rsidP="00F718EE">
            <w:pPr>
              <w:autoSpaceDE w:val="0"/>
              <w:autoSpaceDN w:val="0"/>
              <w:adjustRightInd w:val="0"/>
              <w:cnfStyle w:val="000000010000" w:firstRow="0" w:lastRow="0" w:firstColumn="0" w:lastColumn="0" w:oddVBand="0" w:evenVBand="0" w:oddHBand="0" w:evenHBand="1" w:firstRowFirstColumn="0" w:firstRowLastColumn="0" w:lastRowFirstColumn="0" w:lastRowLastColumn="0"/>
              <w:rPr>
                <w:color w:val="000000" w:themeColor="text1"/>
                <w:sz w:val="20"/>
                <w:szCs w:val="20"/>
              </w:rPr>
            </w:pPr>
            <w:r w:rsidRPr="00487159">
              <w:rPr>
                <w:color w:val="000000" w:themeColor="text1"/>
                <w:sz w:val="20"/>
                <w:szCs w:val="20"/>
              </w:rPr>
              <w:t>Pansuman ve yemek arabalarının, tekerlekli sedyelerin, çekilen karyolaların, gıcırdayan kapıların, koridorun bir ucundan öteki ucuna bağrışan hastabakıcıların, hastaneye ek yapının gürültüleri ansızın durdu. Asansörler bulundukları noktada asılı kaldı. Dışarıda açık bırakılmış bir camın kapı altından odaya üfürdüğü soğuk bahar rüzgârı uğuldamaz oldu. Hastane hademesinin gülüşü olduğu yerde, olduğu gibi dondu. Kendi içinin gürültüsü en son dindi. Başı sağa doğru kayıp düştü.</w:t>
            </w:r>
          </w:p>
        </w:tc>
      </w:tr>
      <w:tr w:rsidR="00953473" w14:paraId="41A65E94" w14:textId="77777777" w:rsidTr="00F718E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883" w:type="dxa"/>
            <w:gridSpan w:val="2"/>
            <w:tcBorders>
              <w:bottom w:val="single" w:sz="4" w:space="0" w:color="auto"/>
            </w:tcBorders>
          </w:tcPr>
          <w:p w14:paraId="0090E357" w14:textId="77777777" w:rsidR="00953473" w:rsidRPr="00487159" w:rsidRDefault="00953473" w:rsidP="00F718EE">
            <w:pPr>
              <w:autoSpaceDE w:val="0"/>
              <w:autoSpaceDN w:val="0"/>
              <w:adjustRightInd w:val="0"/>
              <w:rPr>
                <w:b/>
                <w:bCs/>
                <w:color w:val="000000" w:themeColor="text1"/>
                <w:sz w:val="20"/>
                <w:szCs w:val="20"/>
              </w:rPr>
            </w:pPr>
            <w:r w:rsidRPr="00487159">
              <w:rPr>
                <w:b/>
                <w:bCs/>
                <w:color w:val="000000" w:themeColor="text1"/>
                <w:sz w:val="20"/>
                <w:szCs w:val="20"/>
              </w:rPr>
              <w:t xml:space="preserve">2.Gösterme Tekniği </w:t>
            </w:r>
          </w:p>
          <w:p w14:paraId="516E3CEC" w14:textId="77777777" w:rsidR="00953473" w:rsidRDefault="00953473" w:rsidP="00F718EE">
            <w:pPr>
              <w:autoSpaceDE w:val="0"/>
              <w:autoSpaceDN w:val="0"/>
              <w:adjustRightInd w:val="0"/>
              <w:rPr>
                <w:color w:val="000000" w:themeColor="text1"/>
                <w:sz w:val="20"/>
                <w:szCs w:val="20"/>
              </w:rPr>
            </w:pPr>
            <w:r w:rsidRPr="00487159">
              <w:rPr>
                <w:color w:val="000000" w:themeColor="text1"/>
                <w:sz w:val="20"/>
                <w:szCs w:val="20"/>
              </w:rPr>
              <w:t>Hikâyedeki olayın, eylemlerin, hareketlerin, tutum ve davranışların dil aracılığıyla gösterilmesidir. Eylemlerin oluş biçimleri ve nasıl sonuçlandıkları gösterme tekniğiyle okura yansıtılır. Bu teknikte amaç okurun dikkatini çekmek ve onu eserin kurmaca dünyasının bir parçası yapabilmek, o eylemleri yaşıyor gibi hissetmesini sağlamaktır.</w:t>
            </w:r>
          </w:p>
        </w:tc>
        <w:tc>
          <w:tcPr>
            <w:tcW w:w="4565" w:type="dxa"/>
            <w:tcBorders>
              <w:bottom w:val="single" w:sz="4" w:space="0" w:color="auto"/>
            </w:tcBorders>
          </w:tcPr>
          <w:p w14:paraId="0D240C0B" w14:textId="77777777" w:rsidR="00953473" w:rsidRPr="00487159" w:rsidRDefault="00953473" w:rsidP="00F718EE">
            <w:pPr>
              <w:autoSpaceDE w:val="0"/>
              <w:autoSpaceDN w:val="0"/>
              <w:adjustRightInd w:val="0"/>
              <w:cnfStyle w:val="000000100000" w:firstRow="0" w:lastRow="0" w:firstColumn="0" w:lastColumn="0" w:oddVBand="0" w:evenVBand="0" w:oddHBand="1" w:evenHBand="0" w:firstRowFirstColumn="0" w:firstRowLastColumn="0" w:lastRowFirstColumn="0" w:lastRowLastColumn="0"/>
              <w:rPr>
                <w:b/>
                <w:bCs/>
                <w:color w:val="000000" w:themeColor="text1"/>
                <w:sz w:val="20"/>
                <w:szCs w:val="20"/>
              </w:rPr>
            </w:pPr>
            <w:r w:rsidRPr="00487159">
              <w:rPr>
                <w:b/>
                <w:bCs/>
                <w:color w:val="000000" w:themeColor="text1"/>
                <w:sz w:val="20"/>
                <w:szCs w:val="20"/>
              </w:rPr>
              <w:t>Örnek</w:t>
            </w:r>
          </w:p>
          <w:p w14:paraId="3AEECCED" w14:textId="77777777" w:rsidR="00953473" w:rsidRDefault="00953473" w:rsidP="00F718EE">
            <w:p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roofErr w:type="spellStart"/>
            <w:r w:rsidRPr="00487159">
              <w:rPr>
                <w:color w:val="000000" w:themeColor="text1"/>
                <w:sz w:val="20"/>
                <w:szCs w:val="20"/>
              </w:rPr>
              <w:t>Selenge</w:t>
            </w:r>
            <w:proofErr w:type="spellEnd"/>
            <w:r w:rsidRPr="00487159">
              <w:rPr>
                <w:color w:val="000000" w:themeColor="text1"/>
                <w:sz w:val="20"/>
                <w:szCs w:val="20"/>
              </w:rPr>
              <w:t xml:space="preserve"> ırmağının aktığı yola yönelmiş yorgun bir atlı yavaş yavaş ilerliyor, gözleriyle durmaksızın ileriyi kolluyordu. Bu, </w:t>
            </w:r>
            <w:proofErr w:type="spellStart"/>
            <w:r w:rsidRPr="00487159">
              <w:rPr>
                <w:color w:val="000000" w:themeColor="text1"/>
                <w:sz w:val="20"/>
                <w:szCs w:val="20"/>
              </w:rPr>
              <w:t>Ötüken’den</w:t>
            </w:r>
            <w:proofErr w:type="spellEnd"/>
            <w:r w:rsidRPr="00487159">
              <w:rPr>
                <w:color w:val="000000" w:themeColor="text1"/>
                <w:sz w:val="20"/>
                <w:szCs w:val="20"/>
              </w:rPr>
              <w:t xml:space="preserve"> gelen bir yolcuydu. Üstünde kılıç, yay ve sadağından başka bir şey yoktu. Durumundan, gidişinden yüce bir bahadır olduğu anlaşılıyordu</w:t>
            </w:r>
          </w:p>
          <w:p w14:paraId="76386C26" w14:textId="77777777" w:rsidR="00953473" w:rsidRDefault="00953473" w:rsidP="00F718EE">
            <w:p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p w14:paraId="6D99D5A7" w14:textId="77777777" w:rsidR="00953473" w:rsidRDefault="00953473" w:rsidP="00F718EE">
            <w:p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r>
      <w:tr w:rsidR="00953473" w14:paraId="1EAC8CC7" w14:textId="77777777" w:rsidTr="00F718EE">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883" w:type="dxa"/>
            <w:gridSpan w:val="2"/>
            <w:tcBorders>
              <w:top w:val="single" w:sz="4" w:space="0" w:color="auto"/>
              <w:left w:val="single" w:sz="4" w:space="0" w:color="auto"/>
              <w:bottom w:val="single" w:sz="4" w:space="0" w:color="auto"/>
              <w:right w:val="single" w:sz="4" w:space="0" w:color="auto"/>
            </w:tcBorders>
          </w:tcPr>
          <w:p w14:paraId="268737CC" w14:textId="77777777" w:rsidR="00953473" w:rsidRDefault="00953473" w:rsidP="00F718EE">
            <w:pPr>
              <w:autoSpaceDE w:val="0"/>
              <w:autoSpaceDN w:val="0"/>
              <w:adjustRightInd w:val="0"/>
              <w:rPr>
                <w:color w:val="000000" w:themeColor="text1"/>
                <w:sz w:val="20"/>
                <w:szCs w:val="20"/>
              </w:rPr>
            </w:pPr>
          </w:p>
          <w:p w14:paraId="2C745365" w14:textId="77777777" w:rsidR="00953473" w:rsidRPr="00487159" w:rsidRDefault="00953473" w:rsidP="00F718EE">
            <w:pPr>
              <w:autoSpaceDE w:val="0"/>
              <w:autoSpaceDN w:val="0"/>
              <w:adjustRightInd w:val="0"/>
              <w:rPr>
                <w:b/>
                <w:bCs/>
                <w:color w:val="000000" w:themeColor="text1"/>
                <w:sz w:val="20"/>
                <w:szCs w:val="20"/>
              </w:rPr>
            </w:pPr>
            <w:r w:rsidRPr="00487159">
              <w:rPr>
                <w:b/>
                <w:bCs/>
                <w:color w:val="000000" w:themeColor="text1"/>
                <w:sz w:val="20"/>
                <w:szCs w:val="20"/>
              </w:rPr>
              <w:t xml:space="preserve">3.Bilinç Akışı Tekniği </w:t>
            </w:r>
          </w:p>
          <w:p w14:paraId="05B00BB5" w14:textId="77777777" w:rsidR="00953473" w:rsidRDefault="00953473" w:rsidP="00F718EE">
            <w:pPr>
              <w:autoSpaceDE w:val="0"/>
              <w:autoSpaceDN w:val="0"/>
              <w:adjustRightInd w:val="0"/>
              <w:rPr>
                <w:color w:val="000000" w:themeColor="text1"/>
                <w:sz w:val="20"/>
                <w:szCs w:val="20"/>
              </w:rPr>
            </w:pPr>
            <w:r w:rsidRPr="00487159">
              <w:rPr>
                <w:color w:val="000000" w:themeColor="text1"/>
                <w:sz w:val="20"/>
                <w:szCs w:val="20"/>
              </w:rPr>
              <w:t>Bilinç akışı tekniği bir edebî metinde kahramanın kafasının içini okuyucuya doğrudan doğruya seyrettiren bir tekniktir. Bilincin bağımsız bir şekilde kendisini okura sunmasını amaçlar.</w:t>
            </w:r>
          </w:p>
        </w:tc>
        <w:tc>
          <w:tcPr>
            <w:tcW w:w="4565" w:type="dxa"/>
            <w:tcBorders>
              <w:top w:val="single" w:sz="4" w:space="0" w:color="auto"/>
              <w:left w:val="single" w:sz="4" w:space="0" w:color="auto"/>
              <w:bottom w:val="single" w:sz="4" w:space="0" w:color="auto"/>
              <w:right w:val="single" w:sz="4" w:space="0" w:color="auto"/>
            </w:tcBorders>
          </w:tcPr>
          <w:p w14:paraId="4DBDD334" w14:textId="77777777" w:rsidR="00953473" w:rsidRDefault="00953473" w:rsidP="00F718EE">
            <w:pPr>
              <w:autoSpaceDE w:val="0"/>
              <w:autoSpaceDN w:val="0"/>
              <w:adjustRightInd w:val="0"/>
              <w:cnfStyle w:val="000000010000" w:firstRow="0" w:lastRow="0" w:firstColumn="0" w:lastColumn="0" w:oddVBand="0" w:evenVBand="0" w:oddHBand="0" w:evenHBand="1" w:firstRowFirstColumn="0" w:firstRowLastColumn="0" w:lastRowFirstColumn="0" w:lastRowLastColumn="0"/>
              <w:rPr>
                <w:color w:val="000000" w:themeColor="text1"/>
                <w:sz w:val="20"/>
                <w:szCs w:val="20"/>
              </w:rPr>
            </w:pPr>
            <w:r w:rsidRPr="00487159">
              <w:rPr>
                <w:b/>
                <w:bCs/>
                <w:color w:val="000000" w:themeColor="text1"/>
                <w:sz w:val="20"/>
                <w:szCs w:val="20"/>
              </w:rPr>
              <w:t>Örnek:</w:t>
            </w:r>
          </w:p>
          <w:p w14:paraId="065C516E" w14:textId="77777777" w:rsidR="00953473" w:rsidRDefault="00953473" w:rsidP="00F718EE">
            <w:pPr>
              <w:autoSpaceDE w:val="0"/>
              <w:autoSpaceDN w:val="0"/>
              <w:adjustRightInd w:val="0"/>
              <w:cnfStyle w:val="000000010000" w:firstRow="0" w:lastRow="0" w:firstColumn="0" w:lastColumn="0" w:oddVBand="0" w:evenVBand="0" w:oddHBand="0" w:evenHBand="1" w:firstRowFirstColumn="0" w:firstRowLastColumn="0" w:lastRowFirstColumn="0" w:lastRowLastColumn="0"/>
              <w:rPr>
                <w:color w:val="000000" w:themeColor="text1"/>
                <w:sz w:val="20"/>
                <w:szCs w:val="20"/>
              </w:rPr>
            </w:pPr>
            <w:r w:rsidRPr="00487159">
              <w:rPr>
                <w:color w:val="000000" w:themeColor="text1"/>
                <w:sz w:val="20"/>
                <w:szCs w:val="20"/>
              </w:rPr>
              <w:t>Genç adam bir vurgunu yaşıyordu. Bir kara sevdayı. İnzibat denize bakıyordu. Arada bir eczanenin çıngırağı çalıyordu. Berberin koltuğunda hâlâ aynı adam oturuyordu. (Berber kendi kendine sonsuza dek tıraş ediyordu ya da bunun böyle olması gerekiyordu) İçindeki o sızılı boşluğun taştığını duyumsuyordu genç adam.</w:t>
            </w:r>
          </w:p>
        </w:tc>
      </w:tr>
      <w:tr w:rsidR="00953473" w14:paraId="2EAE693F" w14:textId="77777777" w:rsidTr="00F718E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883" w:type="dxa"/>
            <w:gridSpan w:val="2"/>
            <w:tcBorders>
              <w:top w:val="single" w:sz="4" w:space="0" w:color="auto"/>
              <w:left w:val="single" w:sz="4" w:space="0" w:color="auto"/>
              <w:bottom w:val="single" w:sz="4" w:space="0" w:color="auto"/>
              <w:right w:val="single" w:sz="4" w:space="0" w:color="auto"/>
            </w:tcBorders>
          </w:tcPr>
          <w:p w14:paraId="5CA18163" w14:textId="77777777" w:rsidR="00953473" w:rsidRPr="00487159" w:rsidRDefault="00953473" w:rsidP="00F718EE">
            <w:pPr>
              <w:autoSpaceDE w:val="0"/>
              <w:autoSpaceDN w:val="0"/>
              <w:adjustRightInd w:val="0"/>
              <w:rPr>
                <w:b/>
                <w:bCs/>
                <w:color w:val="000000" w:themeColor="text1"/>
                <w:sz w:val="20"/>
                <w:szCs w:val="20"/>
              </w:rPr>
            </w:pPr>
            <w:r w:rsidRPr="00487159">
              <w:rPr>
                <w:b/>
                <w:bCs/>
                <w:color w:val="000000" w:themeColor="text1"/>
                <w:sz w:val="20"/>
                <w:szCs w:val="20"/>
              </w:rPr>
              <w:t xml:space="preserve">4.Montaj Tekniği </w:t>
            </w:r>
          </w:p>
          <w:p w14:paraId="3AED9DAA" w14:textId="77777777" w:rsidR="00953473" w:rsidRDefault="00953473" w:rsidP="00F718EE">
            <w:pPr>
              <w:autoSpaceDE w:val="0"/>
              <w:autoSpaceDN w:val="0"/>
              <w:adjustRightInd w:val="0"/>
              <w:rPr>
                <w:color w:val="000000" w:themeColor="text1"/>
                <w:sz w:val="20"/>
                <w:szCs w:val="20"/>
              </w:rPr>
            </w:pPr>
            <w:r w:rsidRPr="00487159">
              <w:rPr>
                <w:color w:val="000000" w:themeColor="text1"/>
                <w:sz w:val="20"/>
                <w:szCs w:val="20"/>
              </w:rPr>
              <w:t xml:space="preserve">Montaj tekniği yazarın bir hikâyede başkasına ait bir metni kendi eseriyle ilişkilendirerek eserine aktarmasıdır. Montaj tekniğinde alınan ve esere eklenen metinle kaleme alınan metnin uyuşması gerekir, yani alıntının anlatım gücüne bir katkı yapması, esere bir zenginlik ve </w:t>
            </w:r>
            <w:r w:rsidRPr="00487159">
              <w:rPr>
                <w:color w:val="000000" w:themeColor="text1"/>
                <w:sz w:val="20"/>
                <w:szCs w:val="20"/>
              </w:rPr>
              <w:lastRenderedPageBreak/>
              <w:t>derinlik kazandırması gerekir.</w:t>
            </w:r>
          </w:p>
        </w:tc>
        <w:tc>
          <w:tcPr>
            <w:tcW w:w="4565" w:type="dxa"/>
            <w:tcBorders>
              <w:top w:val="single" w:sz="4" w:space="0" w:color="auto"/>
              <w:left w:val="single" w:sz="4" w:space="0" w:color="auto"/>
              <w:bottom w:val="single" w:sz="4" w:space="0" w:color="auto"/>
              <w:right w:val="single" w:sz="4" w:space="0" w:color="auto"/>
            </w:tcBorders>
          </w:tcPr>
          <w:p w14:paraId="48C64F69" w14:textId="77777777" w:rsidR="00953473" w:rsidRPr="00487159" w:rsidRDefault="00953473" w:rsidP="00F718EE">
            <w:pPr>
              <w:autoSpaceDE w:val="0"/>
              <w:autoSpaceDN w:val="0"/>
              <w:adjustRightInd w:val="0"/>
              <w:cnfStyle w:val="000000100000" w:firstRow="0" w:lastRow="0" w:firstColumn="0" w:lastColumn="0" w:oddVBand="0" w:evenVBand="0" w:oddHBand="1" w:evenHBand="0" w:firstRowFirstColumn="0" w:firstRowLastColumn="0" w:lastRowFirstColumn="0" w:lastRowLastColumn="0"/>
              <w:rPr>
                <w:b/>
                <w:bCs/>
                <w:color w:val="000000" w:themeColor="text1"/>
                <w:sz w:val="20"/>
                <w:szCs w:val="20"/>
              </w:rPr>
            </w:pPr>
            <w:r w:rsidRPr="00487159">
              <w:rPr>
                <w:b/>
                <w:bCs/>
                <w:color w:val="000000" w:themeColor="text1"/>
                <w:sz w:val="20"/>
                <w:szCs w:val="20"/>
              </w:rPr>
              <w:lastRenderedPageBreak/>
              <w:t xml:space="preserve">Örnek: </w:t>
            </w:r>
          </w:p>
          <w:p w14:paraId="7AE14203" w14:textId="77777777" w:rsidR="00953473" w:rsidRDefault="00953473" w:rsidP="00F718EE">
            <w:p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87159">
              <w:rPr>
                <w:color w:val="000000" w:themeColor="text1"/>
                <w:sz w:val="20"/>
                <w:szCs w:val="20"/>
              </w:rPr>
              <w:t xml:space="preserve">Tahsin Yücel’in Yaşadıktan Sonra hikâyesinde yazar, karakterlerden birine </w:t>
            </w:r>
            <w:proofErr w:type="spellStart"/>
            <w:r w:rsidRPr="00487159">
              <w:rPr>
                <w:color w:val="000000" w:themeColor="text1"/>
                <w:sz w:val="20"/>
                <w:szCs w:val="20"/>
              </w:rPr>
              <w:t>Karadede’ye</w:t>
            </w:r>
            <w:proofErr w:type="spellEnd"/>
            <w:r w:rsidRPr="00487159">
              <w:rPr>
                <w:color w:val="000000" w:themeColor="text1"/>
                <w:sz w:val="20"/>
                <w:szCs w:val="20"/>
              </w:rPr>
              <w:t xml:space="preserve"> ait aşağıdaki </w:t>
            </w:r>
            <w:proofErr w:type="spellStart"/>
            <w:r w:rsidRPr="00487159">
              <w:rPr>
                <w:color w:val="000000" w:themeColor="text1"/>
                <w:sz w:val="20"/>
                <w:szCs w:val="20"/>
              </w:rPr>
              <w:t>ilâhiyi</w:t>
            </w:r>
            <w:proofErr w:type="spellEnd"/>
            <w:r w:rsidRPr="00487159">
              <w:rPr>
                <w:color w:val="000000" w:themeColor="text1"/>
                <w:sz w:val="20"/>
                <w:szCs w:val="20"/>
              </w:rPr>
              <w:t xml:space="preserve"> söyleterek montaj tekniğini kullanmış olur.</w:t>
            </w:r>
          </w:p>
        </w:tc>
      </w:tr>
      <w:tr w:rsidR="00953473" w14:paraId="26032AAF" w14:textId="77777777" w:rsidTr="00F718EE">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883" w:type="dxa"/>
            <w:gridSpan w:val="2"/>
            <w:tcBorders>
              <w:top w:val="single" w:sz="4" w:space="0" w:color="auto"/>
              <w:left w:val="single" w:sz="4" w:space="0" w:color="auto"/>
              <w:bottom w:val="single" w:sz="4" w:space="0" w:color="auto"/>
              <w:right w:val="single" w:sz="4" w:space="0" w:color="auto"/>
            </w:tcBorders>
          </w:tcPr>
          <w:p w14:paraId="74086EF9" w14:textId="77777777" w:rsidR="00953473" w:rsidRPr="00487159" w:rsidRDefault="00953473" w:rsidP="00F718EE">
            <w:pPr>
              <w:autoSpaceDE w:val="0"/>
              <w:autoSpaceDN w:val="0"/>
              <w:adjustRightInd w:val="0"/>
              <w:rPr>
                <w:b/>
                <w:bCs/>
                <w:color w:val="000000" w:themeColor="text1"/>
                <w:sz w:val="20"/>
                <w:szCs w:val="20"/>
              </w:rPr>
            </w:pPr>
            <w:r w:rsidRPr="00487159">
              <w:rPr>
                <w:b/>
                <w:bCs/>
                <w:color w:val="000000" w:themeColor="text1"/>
                <w:sz w:val="20"/>
                <w:szCs w:val="20"/>
              </w:rPr>
              <w:t xml:space="preserve">5.Diyalog Tekniği </w:t>
            </w:r>
          </w:p>
          <w:p w14:paraId="0296458A" w14:textId="77777777" w:rsidR="00953473" w:rsidRDefault="00953473" w:rsidP="00F718EE">
            <w:pPr>
              <w:autoSpaceDE w:val="0"/>
              <w:autoSpaceDN w:val="0"/>
              <w:adjustRightInd w:val="0"/>
              <w:rPr>
                <w:color w:val="000000" w:themeColor="text1"/>
                <w:sz w:val="20"/>
                <w:szCs w:val="20"/>
              </w:rPr>
            </w:pPr>
            <w:r w:rsidRPr="00487159">
              <w:rPr>
                <w:color w:val="000000" w:themeColor="text1"/>
                <w:sz w:val="20"/>
                <w:szCs w:val="20"/>
              </w:rPr>
              <w:t>Diyalog tekniği hikâye kişilerinin karşılıklı konuşmalarına dayanır ve sıkça başvurulan bir anlatım tarzıdır.</w:t>
            </w:r>
          </w:p>
        </w:tc>
        <w:tc>
          <w:tcPr>
            <w:tcW w:w="4565" w:type="dxa"/>
            <w:tcBorders>
              <w:top w:val="single" w:sz="4" w:space="0" w:color="auto"/>
              <w:left w:val="single" w:sz="4" w:space="0" w:color="auto"/>
              <w:bottom w:val="single" w:sz="4" w:space="0" w:color="auto"/>
              <w:right w:val="single" w:sz="4" w:space="0" w:color="auto"/>
            </w:tcBorders>
          </w:tcPr>
          <w:p w14:paraId="59F67501" w14:textId="77777777" w:rsidR="00953473" w:rsidRPr="00487159" w:rsidRDefault="00953473" w:rsidP="00F718EE">
            <w:pPr>
              <w:autoSpaceDE w:val="0"/>
              <w:autoSpaceDN w:val="0"/>
              <w:adjustRightInd w:val="0"/>
              <w:cnfStyle w:val="000000010000" w:firstRow="0" w:lastRow="0" w:firstColumn="0" w:lastColumn="0" w:oddVBand="0" w:evenVBand="0" w:oddHBand="0" w:evenHBand="1" w:firstRowFirstColumn="0" w:firstRowLastColumn="0" w:lastRowFirstColumn="0" w:lastRowLastColumn="0"/>
              <w:rPr>
                <w:b/>
                <w:bCs/>
                <w:color w:val="000000" w:themeColor="text1"/>
                <w:sz w:val="20"/>
                <w:szCs w:val="20"/>
              </w:rPr>
            </w:pPr>
            <w:r w:rsidRPr="00487159">
              <w:rPr>
                <w:b/>
                <w:bCs/>
                <w:color w:val="000000" w:themeColor="text1"/>
                <w:sz w:val="20"/>
                <w:szCs w:val="20"/>
              </w:rPr>
              <w:t xml:space="preserve">Örnek: </w:t>
            </w:r>
          </w:p>
          <w:p w14:paraId="5EF39835" w14:textId="77777777" w:rsidR="00953473" w:rsidRPr="00487159" w:rsidRDefault="00953473" w:rsidP="00F718EE">
            <w:pPr>
              <w:autoSpaceDE w:val="0"/>
              <w:autoSpaceDN w:val="0"/>
              <w:adjustRightInd w:val="0"/>
              <w:cnfStyle w:val="000000010000" w:firstRow="0" w:lastRow="0" w:firstColumn="0" w:lastColumn="0" w:oddVBand="0" w:evenVBand="0" w:oddHBand="0" w:evenHBand="1" w:firstRowFirstColumn="0" w:firstRowLastColumn="0" w:lastRowFirstColumn="0" w:lastRowLastColumn="0"/>
              <w:rPr>
                <w:color w:val="000000" w:themeColor="text1"/>
                <w:sz w:val="20"/>
                <w:szCs w:val="20"/>
              </w:rPr>
            </w:pPr>
            <w:r w:rsidRPr="00487159">
              <w:rPr>
                <w:color w:val="000000" w:themeColor="text1"/>
                <w:sz w:val="20"/>
                <w:szCs w:val="20"/>
              </w:rPr>
              <w:t xml:space="preserve">İnci’nin babası eve neşeyle geldi: </w:t>
            </w:r>
          </w:p>
          <w:p w14:paraId="422308DD" w14:textId="77777777" w:rsidR="00953473" w:rsidRPr="00487159" w:rsidRDefault="00953473" w:rsidP="00F718EE">
            <w:pPr>
              <w:autoSpaceDE w:val="0"/>
              <w:autoSpaceDN w:val="0"/>
              <w:adjustRightInd w:val="0"/>
              <w:cnfStyle w:val="000000010000" w:firstRow="0" w:lastRow="0" w:firstColumn="0" w:lastColumn="0" w:oddVBand="0" w:evenVBand="0" w:oddHBand="0" w:evenHBand="1" w:firstRowFirstColumn="0" w:firstRowLastColumn="0" w:lastRowFirstColumn="0" w:lastRowLastColumn="0"/>
              <w:rPr>
                <w:color w:val="000000" w:themeColor="text1"/>
                <w:sz w:val="20"/>
                <w:szCs w:val="20"/>
              </w:rPr>
            </w:pPr>
            <w:r w:rsidRPr="00487159">
              <w:rPr>
                <w:color w:val="000000" w:themeColor="text1"/>
                <w:sz w:val="20"/>
                <w:szCs w:val="20"/>
              </w:rPr>
              <w:t xml:space="preserve">— Al, hanım, dedi, sakla şunu bir kenara… Borç bini aştı mı, her gün tavuk ye, demişler… </w:t>
            </w:r>
          </w:p>
          <w:p w14:paraId="5517D76E" w14:textId="77777777" w:rsidR="00953473" w:rsidRPr="00487159" w:rsidRDefault="00953473" w:rsidP="00F718EE">
            <w:pPr>
              <w:autoSpaceDE w:val="0"/>
              <w:autoSpaceDN w:val="0"/>
              <w:adjustRightInd w:val="0"/>
              <w:cnfStyle w:val="000000010000" w:firstRow="0" w:lastRow="0" w:firstColumn="0" w:lastColumn="0" w:oddVBand="0" w:evenVBand="0" w:oddHBand="0" w:evenHBand="1" w:firstRowFirstColumn="0" w:firstRowLastColumn="0" w:lastRowFirstColumn="0" w:lastRowLastColumn="0"/>
              <w:rPr>
                <w:color w:val="000000" w:themeColor="text1"/>
                <w:sz w:val="20"/>
                <w:szCs w:val="20"/>
              </w:rPr>
            </w:pPr>
            <w:r w:rsidRPr="00487159">
              <w:rPr>
                <w:color w:val="000000" w:themeColor="text1"/>
                <w:sz w:val="20"/>
                <w:szCs w:val="20"/>
              </w:rPr>
              <w:t xml:space="preserve">Kadın, çeyrek piyango biletine hayretle baktı: </w:t>
            </w:r>
          </w:p>
          <w:p w14:paraId="0EB08C4D" w14:textId="77777777" w:rsidR="00953473" w:rsidRDefault="00953473" w:rsidP="00F718EE">
            <w:pPr>
              <w:autoSpaceDE w:val="0"/>
              <w:autoSpaceDN w:val="0"/>
              <w:adjustRightInd w:val="0"/>
              <w:cnfStyle w:val="000000010000" w:firstRow="0" w:lastRow="0" w:firstColumn="0" w:lastColumn="0" w:oddVBand="0" w:evenVBand="0" w:oddHBand="0" w:evenHBand="1" w:firstRowFirstColumn="0" w:firstRowLastColumn="0" w:lastRowFirstColumn="0" w:lastRowLastColumn="0"/>
              <w:rPr>
                <w:color w:val="000000" w:themeColor="text1"/>
                <w:sz w:val="20"/>
                <w:szCs w:val="20"/>
              </w:rPr>
            </w:pPr>
            <w:r w:rsidRPr="00487159">
              <w:rPr>
                <w:color w:val="000000" w:themeColor="text1"/>
                <w:sz w:val="20"/>
                <w:szCs w:val="20"/>
              </w:rPr>
              <w:t>— Ne bu kocacığım?</w:t>
            </w:r>
          </w:p>
        </w:tc>
      </w:tr>
      <w:tr w:rsidR="00953473" w14:paraId="5FF514F3" w14:textId="77777777" w:rsidTr="00F718E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883" w:type="dxa"/>
            <w:gridSpan w:val="2"/>
            <w:tcBorders>
              <w:top w:val="single" w:sz="4" w:space="0" w:color="auto"/>
              <w:left w:val="single" w:sz="4" w:space="0" w:color="auto"/>
              <w:right w:val="single" w:sz="4" w:space="0" w:color="auto"/>
            </w:tcBorders>
          </w:tcPr>
          <w:p w14:paraId="628944B4" w14:textId="77777777" w:rsidR="00953473" w:rsidRPr="009578DC" w:rsidRDefault="00953473" w:rsidP="00F718EE">
            <w:pPr>
              <w:autoSpaceDE w:val="0"/>
              <w:autoSpaceDN w:val="0"/>
              <w:adjustRightInd w:val="0"/>
              <w:rPr>
                <w:b/>
                <w:bCs/>
                <w:color w:val="000000" w:themeColor="text1"/>
                <w:sz w:val="20"/>
                <w:szCs w:val="20"/>
              </w:rPr>
            </w:pPr>
            <w:r w:rsidRPr="009578DC">
              <w:rPr>
                <w:b/>
                <w:bCs/>
                <w:color w:val="000000" w:themeColor="text1"/>
                <w:sz w:val="20"/>
                <w:szCs w:val="20"/>
              </w:rPr>
              <w:t xml:space="preserve">7.İç Monolog Tekniği </w:t>
            </w:r>
          </w:p>
          <w:p w14:paraId="471D9205" w14:textId="77777777" w:rsidR="00953473" w:rsidRPr="009578DC" w:rsidRDefault="00953473" w:rsidP="00F718EE">
            <w:pPr>
              <w:autoSpaceDE w:val="0"/>
              <w:autoSpaceDN w:val="0"/>
              <w:adjustRightInd w:val="0"/>
              <w:rPr>
                <w:color w:val="000000" w:themeColor="text1"/>
                <w:sz w:val="20"/>
                <w:szCs w:val="20"/>
              </w:rPr>
            </w:pPr>
            <w:r w:rsidRPr="009578DC">
              <w:rPr>
                <w:color w:val="000000" w:themeColor="text1"/>
                <w:sz w:val="20"/>
                <w:szCs w:val="20"/>
              </w:rPr>
              <w:t>Modern anlayışla düzenlenmiş eserlerde görülen ve insanın iç dünyasını okuyucuya aracısız aktarmayı hedefleyen bir tekniktir. Kahramanın söylenmemiş düşüncelerinin, zihnin serbest bir ürünü olarak, fakat mantıki bir sıra içinde, gramer kurallarına uygun ve konuşma diline yakın bir şekilde, doğrudan doğruya okuyucuya anlatması iç monolog tekniğinin belirgin özellikleridir.</w:t>
            </w:r>
          </w:p>
        </w:tc>
        <w:tc>
          <w:tcPr>
            <w:tcW w:w="4565" w:type="dxa"/>
            <w:tcBorders>
              <w:top w:val="single" w:sz="4" w:space="0" w:color="auto"/>
              <w:left w:val="single" w:sz="4" w:space="0" w:color="auto"/>
              <w:bottom w:val="single" w:sz="4" w:space="0" w:color="auto"/>
              <w:right w:val="single" w:sz="4" w:space="0" w:color="auto"/>
            </w:tcBorders>
          </w:tcPr>
          <w:p w14:paraId="5477A17B" w14:textId="77777777" w:rsidR="00953473" w:rsidRPr="009578DC" w:rsidRDefault="00953473" w:rsidP="00F718EE">
            <w:pPr>
              <w:autoSpaceDE w:val="0"/>
              <w:autoSpaceDN w:val="0"/>
              <w:adjustRightInd w:val="0"/>
              <w:cnfStyle w:val="000000100000" w:firstRow="0" w:lastRow="0" w:firstColumn="0" w:lastColumn="0" w:oddVBand="0" w:evenVBand="0" w:oddHBand="1" w:evenHBand="0" w:firstRowFirstColumn="0" w:firstRowLastColumn="0" w:lastRowFirstColumn="0" w:lastRowLastColumn="0"/>
              <w:rPr>
                <w:b/>
                <w:bCs/>
                <w:color w:val="000000" w:themeColor="text1"/>
                <w:sz w:val="20"/>
                <w:szCs w:val="20"/>
              </w:rPr>
            </w:pPr>
            <w:r w:rsidRPr="009578DC">
              <w:rPr>
                <w:b/>
                <w:bCs/>
                <w:color w:val="000000" w:themeColor="text1"/>
                <w:sz w:val="20"/>
                <w:szCs w:val="20"/>
              </w:rPr>
              <w:t xml:space="preserve">Örnek: </w:t>
            </w:r>
          </w:p>
          <w:p w14:paraId="0C7AD975" w14:textId="77777777" w:rsidR="00953473" w:rsidRPr="009578DC" w:rsidRDefault="00953473" w:rsidP="00F718EE">
            <w:p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9578DC">
              <w:rPr>
                <w:color w:val="000000" w:themeColor="text1"/>
                <w:sz w:val="20"/>
                <w:szCs w:val="20"/>
              </w:rPr>
              <w:t xml:space="preserve">“Yazık. Pastayı kestiğimi görmeyecek. Pastam dokuz katlı. Pastamız yani. Çünkü artık nikahlandım. Artık böylece “biz” oldum. “Ben” demeyi unutmayacak mıydık? “Ben” yok, “biz” var: Pis burjuva kızı! unutamaz mısın ikide bir “ben” demeyi? Unuttum işte Gül. Söze sık sık “Çocuklar ben…” diye başladığım için, beni sürekli böyle azarlayıp durmuş olan bütün eski arkadaşlarıma selam söyle. </w:t>
            </w:r>
          </w:p>
        </w:tc>
      </w:tr>
      <w:tr w:rsidR="00953473" w14:paraId="6E7AE6EB" w14:textId="77777777" w:rsidTr="00F718EE">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883" w:type="dxa"/>
            <w:gridSpan w:val="2"/>
            <w:tcBorders>
              <w:left w:val="single" w:sz="4" w:space="0" w:color="auto"/>
              <w:right w:val="single" w:sz="4" w:space="0" w:color="auto"/>
            </w:tcBorders>
          </w:tcPr>
          <w:p w14:paraId="58319800" w14:textId="77777777" w:rsidR="00953473" w:rsidRPr="009578DC" w:rsidRDefault="00953473" w:rsidP="00F718EE">
            <w:pPr>
              <w:autoSpaceDE w:val="0"/>
              <w:autoSpaceDN w:val="0"/>
              <w:adjustRightInd w:val="0"/>
              <w:rPr>
                <w:b/>
                <w:bCs/>
                <w:color w:val="000000" w:themeColor="text1"/>
                <w:sz w:val="20"/>
                <w:szCs w:val="20"/>
              </w:rPr>
            </w:pPr>
            <w:r w:rsidRPr="009578DC">
              <w:rPr>
                <w:b/>
                <w:bCs/>
                <w:color w:val="000000" w:themeColor="text1"/>
                <w:sz w:val="20"/>
                <w:szCs w:val="20"/>
              </w:rPr>
              <w:t xml:space="preserve">8.Geriye Dönüş Tekniği </w:t>
            </w:r>
          </w:p>
          <w:p w14:paraId="01A11D28" w14:textId="77777777" w:rsidR="00953473" w:rsidRPr="009578DC" w:rsidRDefault="00953473" w:rsidP="00F718EE">
            <w:pPr>
              <w:autoSpaceDE w:val="0"/>
              <w:autoSpaceDN w:val="0"/>
              <w:adjustRightInd w:val="0"/>
              <w:rPr>
                <w:color w:val="000000" w:themeColor="text1"/>
                <w:sz w:val="20"/>
                <w:szCs w:val="20"/>
              </w:rPr>
            </w:pPr>
            <w:r w:rsidRPr="009578DC">
              <w:rPr>
                <w:color w:val="000000" w:themeColor="text1"/>
                <w:sz w:val="20"/>
                <w:szCs w:val="20"/>
              </w:rPr>
              <w:t>Geriye dönüş tekniği anlatma zamanı ile ilgili bir durumdur. Öykü anlatıcısı; olayı, içinde bulunduğu şimdiki zamandan alıp karakterin geçmişine ya da olayın meydana geldiği zamana gider. Hatırlama geriye dönüş tekniğinin bir başka yönüdür. Anlatıcı geriye dönse bile şimdiki zamanın jargonunu kullanır.</w:t>
            </w:r>
          </w:p>
        </w:tc>
        <w:tc>
          <w:tcPr>
            <w:tcW w:w="4565" w:type="dxa"/>
            <w:tcBorders>
              <w:top w:val="single" w:sz="4" w:space="0" w:color="auto"/>
              <w:left w:val="single" w:sz="4" w:space="0" w:color="auto"/>
              <w:bottom w:val="single" w:sz="4" w:space="0" w:color="auto"/>
              <w:right w:val="single" w:sz="4" w:space="0" w:color="auto"/>
            </w:tcBorders>
          </w:tcPr>
          <w:p w14:paraId="1CE84340" w14:textId="77777777" w:rsidR="00953473" w:rsidRPr="009578DC" w:rsidRDefault="00953473" w:rsidP="00F718EE">
            <w:pPr>
              <w:autoSpaceDE w:val="0"/>
              <w:autoSpaceDN w:val="0"/>
              <w:adjustRightInd w:val="0"/>
              <w:cnfStyle w:val="000000010000" w:firstRow="0" w:lastRow="0" w:firstColumn="0" w:lastColumn="0" w:oddVBand="0" w:evenVBand="0" w:oddHBand="0" w:evenHBand="1" w:firstRowFirstColumn="0" w:firstRowLastColumn="0" w:lastRowFirstColumn="0" w:lastRowLastColumn="0"/>
              <w:rPr>
                <w:b/>
                <w:bCs/>
                <w:color w:val="000000" w:themeColor="text1"/>
                <w:sz w:val="20"/>
                <w:szCs w:val="20"/>
              </w:rPr>
            </w:pPr>
            <w:r w:rsidRPr="009578DC">
              <w:rPr>
                <w:b/>
                <w:bCs/>
                <w:color w:val="000000" w:themeColor="text1"/>
                <w:sz w:val="20"/>
                <w:szCs w:val="20"/>
              </w:rPr>
              <w:t xml:space="preserve">Örnek: </w:t>
            </w:r>
          </w:p>
          <w:p w14:paraId="1568BF2D" w14:textId="77777777" w:rsidR="00953473" w:rsidRPr="009578DC" w:rsidRDefault="00953473" w:rsidP="00F718EE">
            <w:pPr>
              <w:autoSpaceDE w:val="0"/>
              <w:autoSpaceDN w:val="0"/>
              <w:adjustRightInd w:val="0"/>
              <w:cnfStyle w:val="000000010000" w:firstRow="0" w:lastRow="0" w:firstColumn="0" w:lastColumn="0" w:oddVBand="0" w:evenVBand="0" w:oddHBand="0" w:evenHBand="1" w:firstRowFirstColumn="0" w:firstRowLastColumn="0" w:lastRowFirstColumn="0" w:lastRowLastColumn="0"/>
              <w:rPr>
                <w:color w:val="000000" w:themeColor="text1"/>
                <w:sz w:val="20"/>
                <w:szCs w:val="20"/>
              </w:rPr>
            </w:pPr>
            <w:r w:rsidRPr="009578DC">
              <w:rPr>
                <w:color w:val="000000" w:themeColor="text1"/>
                <w:sz w:val="20"/>
                <w:szCs w:val="20"/>
              </w:rPr>
              <w:t>Ben daima ıstırap içinde yaşayan bir adamım! Bu azap âdeta kendimi bildiğim anda başladı. Belki daha dört yaşında yoktum. Ondan sonra yaptığım değil, hatta düşündüğüm fenalıkların bile vicdanımda tutuşturduğu nihayetsiz cehennem azapları içinde hâlâ kıvranıyorum. Beni üzen şeylerin hiçbirini unutmadım. Hatıra sanki yalnız elem için yapılmış. Evet, acaba dört yaşında var mıydım?</w:t>
            </w:r>
          </w:p>
        </w:tc>
      </w:tr>
      <w:tr w:rsidR="00953473" w14:paraId="3E03A36F" w14:textId="77777777" w:rsidTr="00F718E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883" w:type="dxa"/>
            <w:gridSpan w:val="2"/>
            <w:tcBorders>
              <w:left w:val="single" w:sz="4" w:space="0" w:color="auto"/>
              <w:right w:val="single" w:sz="4" w:space="0" w:color="auto"/>
            </w:tcBorders>
          </w:tcPr>
          <w:p w14:paraId="7BF9A517" w14:textId="77777777" w:rsidR="00953473" w:rsidRPr="009578DC" w:rsidRDefault="00953473" w:rsidP="00F718EE">
            <w:pPr>
              <w:autoSpaceDE w:val="0"/>
              <w:autoSpaceDN w:val="0"/>
              <w:adjustRightInd w:val="0"/>
              <w:rPr>
                <w:b/>
                <w:bCs/>
                <w:color w:val="000000" w:themeColor="text1"/>
                <w:sz w:val="20"/>
                <w:szCs w:val="20"/>
              </w:rPr>
            </w:pPr>
            <w:r w:rsidRPr="009578DC">
              <w:rPr>
                <w:b/>
                <w:bCs/>
                <w:color w:val="000000" w:themeColor="text1"/>
                <w:sz w:val="20"/>
                <w:szCs w:val="20"/>
              </w:rPr>
              <w:t xml:space="preserve">9.Pastiş Tekniği: </w:t>
            </w:r>
          </w:p>
          <w:p w14:paraId="333F522D" w14:textId="77777777" w:rsidR="00953473" w:rsidRPr="009578DC" w:rsidRDefault="00953473" w:rsidP="00F718EE">
            <w:pPr>
              <w:autoSpaceDE w:val="0"/>
              <w:autoSpaceDN w:val="0"/>
              <w:adjustRightInd w:val="0"/>
              <w:spacing w:after="119"/>
              <w:rPr>
                <w:color w:val="000000" w:themeColor="text1"/>
                <w:sz w:val="20"/>
                <w:szCs w:val="20"/>
              </w:rPr>
            </w:pPr>
            <w:r w:rsidRPr="009578DC">
              <w:rPr>
                <w:rFonts w:ascii="Calibri" w:hAnsi="Calibri" w:cs="Calibri"/>
                <w:color w:val="000000" w:themeColor="text1"/>
                <w:sz w:val="20"/>
                <w:szCs w:val="20"/>
              </w:rPr>
              <w:t xml:space="preserve"> </w:t>
            </w:r>
            <w:r w:rsidRPr="009578DC">
              <w:rPr>
                <w:color w:val="000000" w:themeColor="text1"/>
                <w:sz w:val="20"/>
                <w:szCs w:val="20"/>
              </w:rPr>
              <w:t xml:space="preserve">Sanatçının, eserini, başka eserleri taklit ederek yazması, yeniden kurmasıdır. </w:t>
            </w:r>
          </w:p>
          <w:p w14:paraId="1F4054B4" w14:textId="77777777" w:rsidR="00953473" w:rsidRPr="009578DC" w:rsidRDefault="00953473" w:rsidP="00F718EE">
            <w:pPr>
              <w:autoSpaceDE w:val="0"/>
              <w:autoSpaceDN w:val="0"/>
              <w:adjustRightInd w:val="0"/>
              <w:spacing w:after="119"/>
              <w:rPr>
                <w:color w:val="000000" w:themeColor="text1"/>
                <w:sz w:val="20"/>
                <w:szCs w:val="20"/>
              </w:rPr>
            </w:pPr>
            <w:r w:rsidRPr="009578DC">
              <w:rPr>
                <w:rFonts w:ascii="Calibri" w:hAnsi="Calibri" w:cs="Calibri"/>
                <w:color w:val="000000" w:themeColor="text1"/>
                <w:sz w:val="20"/>
                <w:szCs w:val="20"/>
              </w:rPr>
              <w:t xml:space="preserve"> </w:t>
            </w:r>
            <w:r w:rsidRPr="009578DC">
              <w:rPr>
                <w:color w:val="000000" w:themeColor="text1"/>
                <w:sz w:val="20"/>
                <w:szCs w:val="20"/>
              </w:rPr>
              <w:t xml:space="preserve">Başka bir yazarın dil ve anlatım özelliklerine, onunla alay etmek amacıyla, onu çağrıştıran bir biçimde öykünmedir. </w:t>
            </w:r>
          </w:p>
          <w:p w14:paraId="01FE3464" w14:textId="77777777" w:rsidR="00953473" w:rsidRPr="009578DC" w:rsidRDefault="00953473" w:rsidP="00F718EE">
            <w:pPr>
              <w:autoSpaceDE w:val="0"/>
              <w:autoSpaceDN w:val="0"/>
              <w:adjustRightInd w:val="0"/>
              <w:rPr>
                <w:color w:val="000000" w:themeColor="text1"/>
                <w:sz w:val="20"/>
                <w:szCs w:val="20"/>
              </w:rPr>
            </w:pPr>
            <w:r w:rsidRPr="009578DC">
              <w:rPr>
                <w:rFonts w:ascii="Calibri" w:hAnsi="Calibri" w:cs="Calibri"/>
                <w:color w:val="000000" w:themeColor="text1"/>
                <w:sz w:val="20"/>
                <w:szCs w:val="20"/>
              </w:rPr>
              <w:t xml:space="preserve"> </w:t>
            </w:r>
            <w:r w:rsidRPr="009578DC">
              <w:rPr>
                <w:color w:val="000000" w:themeColor="text1"/>
                <w:sz w:val="20"/>
                <w:szCs w:val="20"/>
              </w:rPr>
              <w:t xml:space="preserve">Başka bir eseri veya eserin bir bölümünü başka bir bağlamda taklit yöntemidir. </w:t>
            </w:r>
          </w:p>
          <w:p w14:paraId="102CA03F" w14:textId="77777777" w:rsidR="00953473" w:rsidRPr="009578DC" w:rsidRDefault="00953473" w:rsidP="00F718EE">
            <w:pPr>
              <w:autoSpaceDE w:val="0"/>
              <w:autoSpaceDN w:val="0"/>
              <w:adjustRightInd w:val="0"/>
              <w:rPr>
                <w:color w:val="000000" w:themeColor="text1"/>
                <w:sz w:val="20"/>
                <w:szCs w:val="20"/>
              </w:rPr>
            </w:pPr>
          </w:p>
        </w:tc>
        <w:tc>
          <w:tcPr>
            <w:tcW w:w="4565" w:type="dxa"/>
            <w:tcBorders>
              <w:top w:val="single" w:sz="4" w:space="0" w:color="auto"/>
              <w:left w:val="single" w:sz="4" w:space="0" w:color="auto"/>
              <w:right w:val="single" w:sz="4" w:space="0" w:color="auto"/>
            </w:tcBorders>
          </w:tcPr>
          <w:p w14:paraId="1B0C420B" w14:textId="77777777" w:rsidR="00953473" w:rsidRPr="009578DC" w:rsidRDefault="00953473" w:rsidP="00F718EE">
            <w:pPr>
              <w:autoSpaceDE w:val="0"/>
              <w:autoSpaceDN w:val="0"/>
              <w:adjustRightInd w:val="0"/>
              <w:cnfStyle w:val="000000100000" w:firstRow="0" w:lastRow="0" w:firstColumn="0" w:lastColumn="0" w:oddVBand="0" w:evenVBand="0" w:oddHBand="1" w:evenHBand="0" w:firstRowFirstColumn="0" w:firstRowLastColumn="0" w:lastRowFirstColumn="0" w:lastRowLastColumn="0"/>
              <w:rPr>
                <w:b/>
                <w:bCs/>
                <w:color w:val="000000" w:themeColor="text1"/>
                <w:sz w:val="20"/>
                <w:szCs w:val="20"/>
              </w:rPr>
            </w:pPr>
            <w:r w:rsidRPr="009578DC">
              <w:rPr>
                <w:b/>
                <w:bCs/>
                <w:color w:val="000000" w:themeColor="text1"/>
                <w:sz w:val="20"/>
                <w:szCs w:val="20"/>
              </w:rPr>
              <w:t xml:space="preserve">10.Parodi Tekniği: </w:t>
            </w:r>
          </w:p>
          <w:p w14:paraId="404E7078" w14:textId="77777777" w:rsidR="00953473" w:rsidRPr="009578DC" w:rsidRDefault="00953473" w:rsidP="00F718EE">
            <w:pPr>
              <w:autoSpaceDE w:val="0"/>
              <w:autoSpaceDN w:val="0"/>
              <w:adjustRightInd w:val="0"/>
              <w:spacing w:after="119"/>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9578DC">
              <w:rPr>
                <w:rFonts w:ascii="Calibri" w:hAnsi="Calibri" w:cs="Calibri"/>
                <w:color w:val="000000" w:themeColor="text1"/>
                <w:sz w:val="20"/>
                <w:szCs w:val="20"/>
              </w:rPr>
              <w:t xml:space="preserve"> </w:t>
            </w:r>
            <w:r w:rsidRPr="009578DC">
              <w:rPr>
                <w:color w:val="000000" w:themeColor="text1"/>
                <w:sz w:val="20"/>
                <w:szCs w:val="20"/>
              </w:rPr>
              <w:t xml:space="preserve">Bir eserin bir bölümünü veya tamamını alaycı bir ifadeyle, şeklini bozmadan ona bambaşka bir özellik vererek biçimle içerik arasındaki bu ayrılıktan gülünç etki ortaya çıkaran oyun türüdür. </w:t>
            </w:r>
          </w:p>
          <w:p w14:paraId="1C3D8895" w14:textId="77777777" w:rsidR="00953473" w:rsidRPr="009578DC" w:rsidRDefault="00953473" w:rsidP="00F718EE">
            <w:p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9578DC">
              <w:rPr>
                <w:rFonts w:ascii="Calibri" w:hAnsi="Calibri" w:cs="Calibri"/>
                <w:color w:val="000000" w:themeColor="text1"/>
                <w:sz w:val="20"/>
                <w:szCs w:val="20"/>
              </w:rPr>
              <w:t xml:space="preserve"> </w:t>
            </w:r>
            <w:r w:rsidRPr="009578DC">
              <w:rPr>
                <w:color w:val="000000" w:themeColor="text1"/>
                <w:sz w:val="20"/>
                <w:szCs w:val="20"/>
              </w:rPr>
              <w:t xml:space="preserve">Parodi, daha ciddi tarzdaki bir metin, tür ya da söylemin daha komik tarza dönüştürülmesidir. </w:t>
            </w:r>
          </w:p>
          <w:p w14:paraId="7FAD7F90" w14:textId="77777777" w:rsidR="00953473" w:rsidRPr="009578DC" w:rsidRDefault="00953473" w:rsidP="00F718EE">
            <w:p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r>
      <w:tr w:rsidR="00953473" w14:paraId="7CDC96A6" w14:textId="77777777" w:rsidTr="00F718EE">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448" w:type="dxa"/>
            <w:gridSpan w:val="3"/>
            <w:tcBorders>
              <w:left w:val="single" w:sz="4" w:space="0" w:color="auto"/>
              <w:bottom w:val="single" w:sz="4" w:space="0" w:color="auto"/>
              <w:right w:val="single" w:sz="4" w:space="0" w:color="auto"/>
            </w:tcBorders>
          </w:tcPr>
          <w:p w14:paraId="2CA1B75C" w14:textId="77777777" w:rsidR="00953473" w:rsidRPr="009578DC" w:rsidRDefault="00953473" w:rsidP="00F718EE">
            <w:pPr>
              <w:autoSpaceDE w:val="0"/>
              <w:autoSpaceDN w:val="0"/>
              <w:adjustRightInd w:val="0"/>
              <w:spacing w:after="119"/>
              <w:rPr>
                <w:b/>
                <w:bCs/>
                <w:color w:val="000000" w:themeColor="text1"/>
                <w:sz w:val="20"/>
                <w:szCs w:val="20"/>
              </w:rPr>
            </w:pPr>
            <w:r w:rsidRPr="009578DC">
              <w:rPr>
                <w:b/>
                <w:bCs/>
                <w:color w:val="000000" w:themeColor="text1"/>
                <w:sz w:val="20"/>
                <w:szCs w:val="20"/>
              </w:rPr>
              <w:t xml:space="preserve">11.İroni (Alay) Tekniği: </w:t>
            </w:r>
          </w:p>
          <w:p w14:paraId="53041CB0" w14:textId="77777777" w:rsidR="00953473" w:rsidRPr="009578DC" w:rsidRDefault="00953473" w:rsidP="00F718EE">
            <w:pPr>
              <w:pStyle w:val="AralkYok"/>
            </w:pPr>
            <w:r w:rsidRPr="009578DC">
              <w:rPr>
                <w:rFonts w:ascii="Calibri" w:hAnsi="Calibri" w:cs="Calibri"/>
              </w:rPr>
              <w:t xml:space="preserve"> </w:t>
            </w:r>
            <w:r w:rsidRPr="009578DC">
              <w:t xml:space="preserve">Birisiyle ya da bir olayla “inceden inceye alay etme” demektir. İfadenin etkisini arttırmak için bir şeyin tersini kastederek alay etme. </w:t>
            </w:r>
          </w:p>
          <w:p w14:paraId="5FCD64BA" w14:textId="77777777" w:rsidR="00953473" w:rsidRPr="009578DC" w:rsidRDefault="00953473" w:rsidP="00F718EE">
            <w:pPr>
              <w:pStyle w:val="AralkYok"/>
            </w:pPr>
            <w:r w:rsidRPr="009578DC">
              <w:rPr>
                <w:rFonts w:ascii="Calibri" w:hAnsi="Calibri" w:cs="Calibri"/>
              </w:rPr>
              <w:t xml:space="preserve"> </w:t>
            </w:r>
            <w:proofErr w:type="spellStart"/>
            <w:r w:rsidRPr="009578DC">
              <w:t>İronik</w:t>
            </w:r>
            <w:proofErr w:type="spellEnd"/>
            <w:r w:rsidRPr="009578DC">
              <w:t xml:space="preserve"> yaklaşımla yazarlar, gerçeğe vurgu yaparak, sarsıcı bir etki yapmayı hedeflerler. </w:t>
            </w:r>
          </w:p>
          <w:p w14:paraId="659E16C6" w14:textId="77777777" w:rsidR="00953473" w:rsidRPr="009578DC" w:rsidRDefault="00953473" w:rsidP="00F718EE">
            <w:pPr>
              <w:pStyle w:val="AralkYok"/>
            </w:pPr>
            <w:r w:rsidRPr="009578DC">
              <w:rPr>
                <w:rFonts w:ascii="Calibri" w:hAnsi="Calibri" w:cs="Calibri"/>
              </w:rPr>
              <w:t xml:space="preserve"> </w:t>
            </w:r>
            <w:proofErr w:type="spellStart"/>
            <w:r w:rsidRPr="009578DC">
              <w:t>İronik</w:t>
            </w:r>
            <w:proofErr w:type="spellEnd"/>
            <w:r w:rsidRPr="009578DC">
              <w:t xml:space="preserve"> cümlelerin sonlarında parantezli ünlem vardır ve cümlenin tersi bir anlamı ifade eder</w:t>
            </w:r>
          </w:p>
        </w:tc>
      </w:tr>
    </w:tbl>
    <w:p w14:paraId="358C4DA6" w14:textId="77777777" w:rsidR="00953473" w:rsidRPr="008D2C67" w:rsidRDefault="00953473" w:rsidP="00953473"/>
    <w:sectPr w:rsidR="00953473" w:rsidRPr="008D2C67">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17FC1" w14:textId="77777777" w:rsidR="00F35D90" w:rsidRDefault="00F35D90" w:rsidP="002045AF">
      <w:pPr>
        <w:spacing w:after="0" w:line="240" w:lineRule="auto"/>
      </w:pPr>
      <w:r>
        <w:separator/>
      </w:r>
    </w:p>
  </w:endnote>
  <w:endnote w:type="continuationSeparator" w:id="0">
    <w:p w14:paraId="0C4967EE" w14:textId="77777777" w:rsidR="00F35D90" w:rsidRDefault="00F35D90" w:rsidP="00204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9C0AF" w14:textId="77777777" w:rsidR="00545FC6" w:rsidRDefault="00545FC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B4573" w14:textId="77777777" w:rsidR="00545FC6" w:rsidRDefault="00545FC6">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CD850" w14:textId="77777777" w:rsidR="00545FC6" w:rsidRDefault="00545FC6">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F88B4" w14:textId="77777777" w:rsidR="00F35D90" w:rsidRDefault="00F35D90" w:rsidP="002045AF">
      <w:pPr>
        <w:spacing w:after="0" w:line="240" w:lineRule="auto"/>
      </w:pPr>
      <w:r>
        <w:separator/>
      </w:r>
    </w:p>
  </w:footnote>
  <w:footnote w:type="continuationSeparator" w:id="0">
    <w:p w14:paraId="3889542C" w14:textId="77777777" w:rsidR="00F35D90" w:rsidRDefault="00F35D90" w:rsidP="002045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9CD06" w14:textId="77777777" w:rsidR="00545FC6" w:rsidRDefault="00545FC6">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07216" w14:textId="32893B08" w:rsidR="002045AF" w:rsidRDefault="002045AF">
    <w:pPr>
      <w:pStyle w:val="stBilgi"/>
    </w:pPr>
    <w:r>
      <w:t xml:space="preserve">12 Türk Dili ve Edebiyatı Çalışma Soruları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3CECF" w14:textId="77777777" w:rsidR="00545FC6" w:rsidRDefault="00545FC6">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5pt;height:.85pt;visibility:visible;mso-wrap-style:square" o:bullet="t">
        <v:imagedata r:id="rId1" o:title=""/>
      </v:shape>
    </w:pict>
  </w:numPicBullet>
  <w:abstractNum w:abstractNumId="0" w15:restartNumberingAfterBreak="0">
    <w:nsid w:val="03E6400E"/>
    <w:multiLevelType w:val="hybridMultilevel"/>
    <w:tmpl w:val="3D9E2B06"/>
    <w:lvl w:ilvl="0" w:tplc="041F0001">
      <w:start w:val="1"/>
      <w:numFmt w:val="bullet"/>
      <w:lvlText w:val=""/>
      <w:lvlJc w:val="left"/>
      <w:pPr>
        <w:ind w:left="1800" w:hanging="360"/>
      </w:pPr>
      <w:rPr>
        <w:rFonts w:ascii="Symbol" w:hAnsi="Symbol" w:hint="default"/>
      </w:rPr>
    </w:lvl>
    <w:lvl w:ilvl="1" w:tplc="041F0003" w:tentative="1">
      <w:start w:val="1"/>
      <w:numFmt w:val="bullet"/>
      <w:lvlText w:val="o"/>
      <w:lvlJc w:val="left"/>
      <w:pPr>
        <w:ind w:left="2520" w:hanging="360"/>
      </w:pPr>
      <w:rPr>
        <w:rFonts w:ascii="Courier New" w:hAnsi="Courier New" w:cs="Courier New" w:hint="default"/>
      </w:rPr>
    </w:lvl>
    <w:lvl w:ilvl="2" w:tplc="041F0005" w:tentative="1">
      <w:start w:val="1"/>
      <w:numFmt w:val="bullet"/>
      <w:lvlText w:val=""/>
      <w:lvlJc w:val="left"/>
      <w:pPr>
        <w:ind w:left="3240" w:hanging="360"/>
      </w:pPr>
      <w:rPr>
        <w:rFonts w:ascii="Wingdings" w:hAnsi="Wingdings" w:hint="default"/>
      </w:rPr>
    </w:lvl>
    <w:lvl w:ilvl="3" w:tplc="041F0001" w:tentative="1">
      <w:start w:val="1"/>
      <w:numFmt w:val="bullet"/>
      <w:lvlText w:val=""/>
      <w:lvlJc w:val="left"/>
      <w:pPr>
        <w:ind w:left="3960" w:hanging="360"/>
      </w:pPr>
      <w:rPr>
        <w:rFonts w:ascii="Symbol" w:hAnsi="Symbol" w:hint="default"/>
      </w:rPr>
    </w:lvl>
    <w:lvl w:ilvl="4" w:tplc="041F0003" w:tentative="1">
      <w:start w:val="1"/>
      <w:numFmt w:val="bullet"/>
      <w:lvlText w:val="o"/>
      <w:lvlJc w:val="left"/>
      <w:pPr>
        <w:ind w:left="4680" w:hanging="360"/>
      </w:pPr>
      <w:rPr>
        <w:rFonts w:ascii="Courier New" w:hAnsi="Courier New" w:cs="Courier New" w:hint="default"/>
      </w:rPr>
    </w:lvl>
    <w:lvl w:ilvl="5" w:tplc="041F0005" w:tentative="1">
      <w:start w:val="1"/>
      <w:numFmt w:val="bullet"/>
      <w:lvlText w:val=""/>
      <w:lvlJc w:val="left"/>
      <w:pPr>
        <w:ind w:left="5400" w:hanging="360"/>
      </w:pPr>
      <w:rPr>
        <w:rFonts w:ascii="Wingdings" w:hAnsi="Wingdings" w:hint="default"/>
      </w:rPr>
    </w:lvl>
    <w:lvl w:ilvl="6" w:tplc="041F0001" w:tentative="1">
      <w:start w:val="1"/>
      <w:numFmt w:val="bullet"/>
      <w:lvlText w:val=""/>
      <w:lvlJc w:val="left"/>
      <w:pPr>
        <w:ind w:left="6120" w:hanging="360"/>
      </w:pPr>
      <w:rPr>
        <w:rFonts w:ascii="Symbol" w:hAnsi="Symbol" w:hint="default"/>
      </w:rPr>
    </w:lvl>
    <w:lvl w:ilvl="7" w:tplc="041F0003" w:tentative="1">
      <w:start w:val="1"/>
      <w:numFmt w:val="bullet"/>
      <w:lvlText w:val="o"/>
      <w:lvlJc w:val="left"/>
      <w:pPr>
        <w:ind w:left="6840" w:hanging="360"/>
      </w:pPr>
      <w:rPr>
        <w:rFonts w:ascii="Courier New" w:hAnsi="Courier New" w:cs="Courier New" w:hint="default"/>
      </w:rPr>
    </w:lvl>
    <w:lvl w:ilvl="8" w:tplc="041F0005" w:tentative="1">
      <w:start w:val="1"/>
      <w:numFmt w:val="bullet"/>
      <w:lvlText w:val=""/>
      <w:lvlJc w:val="left"/>
      <w:pPr>
        <w:ind w:left="7560" w:hanging="360"/>
      </w:pPr>
      <w:rPr>
        <w:rFonts w:ascii="Wingdings" w:hAnsi="Wingdings" w:hint="default"/>
      </w:rPr>
    </w:lvl>
  </w:abstractNum>
  <w:abstractNum w:abstractNumId="1" w15:restartNumberingAfterBreak="0">
    <w:nsid w:val="03F04B55"/>
    <w:multiLevelType w:val="hybridMultilevel"/>
    <w:tmpl w:val="840AE806"/>
    <w:lvl w:ilvl="0" w:tplc="041F0001">
      <w:start w:val="1"/>
      <w:numFmt w:val="bullet"/>
      <w:lvlText w:val=""/>
      <w:lvlJc w:val="left"/>
      <w:pPr>
        <w:ind w:left="1800" w:hanging="360"/>
      </w:pPr>
      <w:rPr>
        <w:rFonts w:ascii="Symbol" w:hAnsi="Symbol" w:hint="default"/>
      </w:rPr>
    </w:lvl>
    <w:lvl w:ilvl="1" w:tplc="041F0003" w:tentative="1">
      <w:start w:val="1"/>
      <w:numFmt w:val="bullet"/>
      <w:lvlText w:val="o"/>
      <w:lvlJc w:val="left"/>
      <w:pPr>
        <w:ind w:left="2520" w:hanging="360"/>
      </w:pPr>
      <w:rPr>
        <w:rFonts w:ascii="Courier New" w:hAnsi="Courier New" w:cs="Courier New" w:hint="default"/>
      </w:rPr>
    </w:lvl>
    <w:lvl w:ilvl="2" w:tplc="041F0005" w:tentative="1">
      <w:start w:val="1"/>
      <w:numFmt w:val="bullet"/>
      <w:lvlText w:val=""/>
      <w:lvlJc w:val="left"/>
      <w:pPr>
        <w:ind w:left="3240" w:hanging="360"/>
      </w:pPr>
      <w:rPr>
        <w:rFonts w:ascii="Wingdings" w:hAnsi="Wingdings" w:hint="default"/>
      </w:rPr>
    </w:lvl>
    <w:lvl w:ilvl="3" w:tplc="041F0001" w:tentative="1">
      <w:start w:val="1"/>
      <w:numFmt w:val="bullet"/>
      <w:lvlText w:val=""/>
      <w:lvlJc w:val="left"/>
      <w:pPr>
        <w:ind w:left="3960" w:hanging="360"/>
      </w:pPr>
      <w:rPr>
        <w:rFonts w:ascii="Symbol" w:hAnsi="Symbol" w:hint="default"/>
      </w:rPr>
    </w:lvl>
    <w:lvl w:ilvl="4" w:tplc="041F0003" w:tentative="1">
      <w:start w:val="1"/>
      <w:numFmt w:val="bullet"/>
      <w:lvlText w:val="o"/>
      <w:lvlJc w:val="left"/>
      <w:pPr>
        <w:ind w:left="4680" w:hanging="360"/>
      </w:pPr>
      <w:rPr>
        <w:rFonts w:ascii="Courier New" w:hAnsi="Courier New" w:cs="Courier New" w:hint="default"/>
      </w:rPr>
    </w:lvl>
    <w:lvl w:ilvl="5" w:tplc="041F0005" w:tentative="1">
      <w:start w:val="1"/>
      <w:numFmt w:val="bullet"/>
      <w:lvlText w:val=""/>
      <w:lvlJc w:val="left"/>
      <w:pPr>
        <w:ind w:left="5400" w:hanging="360"/>
      </w:pPr>
      <w:rPr>
        <w:rFonts w:ascii="Wingdings" w:hAnsi="Wingdings" w:hint="default"/>
      </w:rPr>
    </w:lvl>
    <w:lvl w:ilvl="6" w:tplc="041F0001" w:tentative="1">
      <w:start w:val="1"/>
      <w:numFmt w:val="bullet"/>
      <w:lvlText w:val=""/>
      <w:lvlJc w:val="left"/>
      <w:pPr>
        <w:ind w:left="6120" w:hanging="360"/>
      </w:pPr>
      <w:rPr>
        <w:rFonts w:ascii="Symbol" w:hAnsi="Symbol" w:hint="default"/>
      </w:rPr>
    </w:lvl>
    <w:lvl w:ilvl="7" w:tplc="041F0003" w:tentative="1">
      <w:start w:val="1"/>
      <w:numFmt w:val="bullet"/>
      <w:lvlText w:val="o"/>
      <w:lvlJc w:val="left"/>
      <w:pPr>
        <w:ind w:left="6840" w:hanging="360"/>
      </w:pPr>
      <w:rPr>
        <w:rFonts w:ascii="Courier New" w:hAnsi="Courier New" w:cs="Courier New" w:hint="default"/>
      </w:rPr>
    </w:lvl>
    <w:lvl w:ilvl="8" w:tplc="041F0005" w:tentative="1">
      <w:start w:val="1"/>
      <w:numFmt w:val="bullet"/>
      <w:lvlText w:val=""/>
      <w:lvlJc w:val="left"/>
      <w:pPr>
        <w:ind w:left="7560" w:hanging="360"/>
      </w:pPr>
      <w:rPr>
        <w:rFonts w:ascii="Wingdings" w:hAnsi="Wingdings" w:hint="default"/>
      </w:rPr>
    </w:lvl>
  </w:abstractNum>
  <w:abstractNum w:abstractNumId="2" w15:restartNumberingAfterBreak="0">
    <w:nsid w:val="112020AA"/>
    <w:multiLevelType w:val="hybridMultilevel"/>
    <w:tmpl w:val="8FD2E9CE"/>
    <w:lvl w:ilvl="0" w:tplc="041F0017">
      <w:start w:val="1"/>
      <w:numFmt w:val="lowerLetter"/>
      <w:lvlText w:val="%1)"/>
      <w:lvlJc w:val="lef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3" w15:restartNumberingAfterBreak="0">
    <w:nsid w:val="24871252"/>
    <w:multiLevelType w:val="hybridMultilevel"/>
    <w:tmpl w:val="BB44925E"/>
    <w:lvl w:ilvl="0" w:tplc="8A0C6072">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15:restartNumberingAfterBreak="0">
    <w:nsid w:val="2ACC1D26"/>
    <w:multiLevelType w:val="hybridMultilevel"/>
    <w:tmpl w:val="E5C07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4AC539D3"/>
    <w:multiLevelType w:val="hybridMultilevel"/>
    <w:tmpl w:val="20247B52"/>
    <w:lvl w:ilvl="0" w:tplc="138E7DF8">
      <w:start w:val="1"/>
      <w:numFmt w:val="lowerLetter"/>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6" w15:restartNumberingAfterBreak="0">
    <w:nsid w:val="53A10AE7"/>
    <w:multiLevelType w:val="hybridMultilevel"/>
    <w:tmpl w:val="BCE675FC"/>
    <w:lvl w:ilvl="0" w:tplc="DFAA3348">
      <w:start w:val="1"/>
      <w:numFmt w:val="decimal"/>
      <w:lvlText w:val="%1."/>
      <w:lvlJc w:val="left"/>
      <w:pPr>
        <w:ind w:left="36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7" w15:restartNumberingAfterBreak="0">
    <w:nsid w:val="5C4B6C61"/>
    <w:multiLevelType w:val="hybridMultilevel"/>
    <w:tmpl w:val="E18AFCDE"/>
    <w:lvl w:ilvl="0" w:tplc="4D04ED52">
      <w:start w:val="1"/>
      <w:numFmt w:val="lowerLetter"/>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8" w15:restartNumberingAfterBreak="0">
    <w:nsid w:val="5D99122C"/>
    <w:multiLevelType w:val="hybridMultilevel"/>
    <w:tmpl w:val="AD9E0DB6"/>
    <w:lvl w:ilvl="0" w:tplc="041F0001">
      <w:start w:val="1"/>
      <w:numFmt w:val="bullet"/>
      <w:lvlText w:val=""/>
      <w:lvlJc w:val="left"/>
      <w:pPr>
        <w:ind w:left="1065" w:hanging="360"/>
      </w:pPr>
      <w:rPr>
        <w:rFonts w:ascii="Symbol" w:hAnsi="Symbol" w:hint="default"/>
      </w:rPr>
    </w:lvl>
    <w:lvl w:ilvl="1" w:tplc="041F0003" w:tentative="1">
      <w:start w:val="1"/>
      <w:numFmt w:val="bullet"/>
      <w:lvlText w:val="o"/>
      <w:lvlJc w:val="left"/>
      <w:pPr>
        <w:ind w:left="1785" w:hanging="360"/>
      </w:pPr>
      <w:rPr>
        <w:rFonts w:ascii="Courier New" w:hAnsi="Courier New" w:cs="Courier New" w:hint="default"/>
      </w:rPr>
    </w:lvl>
    <w:lvl w:ilvl="2" w:tplc="041F0005" w:tentative="1">
      <w:start w:val="1"/>
      <w:numFmt w:val="bullet"/>
      <w:lvlText w:val=""/>
      <w:lvlJc w:val="left"/>
      <w:pPr>
        <w:ind w:left="2505" w:hanging="360"/>
      </w:pPr>
      <w:rPr>
        <w:rFonts w:ascii="Wingdings" w:hAnsi="Wingdings" w:hint="default"/>
      </w:rPr>
    </w:lvl>
    <w:lvl w:ilvl="3" w:tplc="041F0001" w:tentative="1">
      <w:start w:val="1"/>
      <w:numFmt w:val="bullet"/>
      <w:lvlText w:val=""/>
      <w:lvlJc w:val="left"/>
      <w:pPr>
        <w:ind w:left="3225" w:hanging="360"/>
      </w:pPr>
      <w:rPr>
        <w:rFonts w:ascii="Symbol" w:hAnsi="Symbol" w:hint="default"/>
      </w:rPr>
    </w:lvl>
    <w:lvl w:ilvl="4" w:tplc="041F0003" w:tentative="1">
      <w:start w:val="1"/>
      <w:numFmt w:val="bullet"/>
      <w:lvlText w:val="o"/>
      <w:lvlJc w:val="left"/>
      <w:pPr>
        <w:ind w:left="3945" w:hanging="360"/>
      </w:pPr>
      <w:rPr>
        <w:rFonts w:ascii="Courier New" w:hAnsi="Courier New" w:cs="Courier New" w:hint="default"/>
      </w:rPr>
    </w:lvl>
    <w:lvl w:ilvl="5" w:tplc="041F0005" w:tentative="1">
      <w:start w:val="1"/>
      <w:numFmt w:val="bullet"/>
      <w:lvlText w:val=""/>
      <w:lvlJc w:val="left"/>
      <w:pPr>
        <w:ind w:left="4665" w:hanging="360"/>
      </w:pPr>
      <w:rPr>
        <w:rFonts w:ascii="Wingdings" w:hAnsi="Wingdings" w:hint="default"/>
      </w:rPr>
    </w:lvl>
    <w:lvl w:ilvl="6" w:tplc="041F0001" w:tentative="1">
      <w:start w:val="1"/>
      <w:numFmt w:val="bullet"/>
      <w:lvlText w:val=""/>
      <w:lvlJc w:val="left"/>
      <w:pPr>
        <w:ind w:left="5385" w:hanging="360"/>
      </w:pPr>
      <w:rPr>
        <w:rFonts w:ascii="Symbol" w:hAnsi="Symbol" w:hint="default"/>
      </w:rPr>
    </w:lvl>
    <w:lvl w:ilvl="7" w:tplc="041F0003" w:tentative="1">
      <w:start w:val="1"/>
      <w:numFmt w:val="bullet"/>
      <w:lvlText w:val="o"/>
      <w:lvlJc w:val="left"/>
      <w:pPr>
        <w:ind w:left="6105" w:hanging="360"/>
      </w:pPr>
      <w:rPr>
        <w:rFonts w:ascii="Courier New" w:hAnsi="Courier New" w:cs="Courier New" w:hint="default"/>
      </w:rPr>
    </w:lvl>
    <w:lvl w:ilvl="8" w:tplc="041F0005" w:tentative="1">
      <w:start w:val="1"/>
      <w:numFmt w:val="bullet"/>
      <w:lvlText w:val=""/>
      <w:lvlJc w:val="left"/>
      <w:pPr>
        <w:ind w:left="6825" w:hanging="360"/>
      </w:pPr>
      <w:rPr>
        <w:rFonts w:ascii="Wingdings" w:hAnsi="Wingdings" w:hint="default"/>
      </w:rPr>
    </w:lvl>
  </w:abstractNum>
  <w:abstractNum w:abstractNumId="9" w15:restartNumberingAfterBreak="0">
    <w:nsid w:val="62396B02"/>
    <w:multiLevelType w:val="multilevel"/>
    <w:tmpl w:val="DB607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8B23E31"/>
    <w:multiLevelType w:val="multilevel"/>
    <w:tmpl w:val="60F27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8BF4747"/>
    <w:multiLevelType w:val="hybridMultilevel"/>
    <w:tmpl w:val="68340BD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2" w15:restartNumberingAfterBreak="0">
    <w:nsid w:val="69024E03"/>
    <w:multiLevelType w:val="hybridMultilevel"/>
    <w:tmpl w:val="49BC45F6"/>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72A577E7"/>
    <w:multiLevelType w:val="hybridMultilevel"/>
    <w:tmpl w:val="71A8DAE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797971BB"/>
    <w:multiLevelType w:val="hybridMultilevel"/>
    <w:tmpl w:val="A9141478"/>
    <w:lvl w:ilvl="0" w:tplc="041F0001">
      <w:start w:val="1"/>
      <w:numFmt w:val="bullet"/>
      <w:lvlText w:val=""/>
      <w:lvlJc w:val="left"/>
      <w:pPr>
        <w:ind w:left="1352" w:hanging="360"/>
      </w:pPr>
      <w:rPr>
        <w:rFonts w:ascii="Symbol" w:hAnsi="Symbol" w:hint="default"/>
      </w:rPr>
    </w:lvl>
    <w:lvl w:ilvl="1" w:tplc="041F0003" w:tentative="1">
      <w:start w:val="1"/>
      <w:numFmt w:val="bullet"/>
      <w:lvlText w:val="o"/>
      <w:lvlJc w:val="left"/>
      <w:pPr>
        <w:ind w:left="2072" w:hanging="360"/>
      </w:pPr>
      <w:rPr>
        <w:rFonts w:ascii="Courier New" w:hAnsi="Courier New" w:cs="Courier New" w:hint="default"/>
      </w:rPr>
    </w:lvl>
    <w:lvl w:ilvl="2" w:tplc="041F0005" w:tentative="1">
      <w:start w:val="1"/>
      <w:numFmt w:val="bullet"/>
      <w:lvlText w:val=""/>
      <w:lvlJc w:val="left"/>
      <w:pPr>
        <w:ind w:left="2792" w:hanging="360"/>
      </w:pPr>
      <w:rPr>
        <w:rFonts w:ascii="Wingdings" w:hAnsi="Wingdings" w:hint="default"/>
      </w:rPr>
    </w:lvl>
    <w:lvl w:ilvl="3" w:tplc="041F0001" w:tentative="1">
      <w:start w:val="1"/>
      <w:numFmt w:val="bullet"/>
      <w:lvlText w:val=""/>
      <w:lvlJc w:val="left"/>
      <w:pPr>
        <w:ind w:left="3512" w:hanging="360"/>
      </w:pPr>
      <w:rPr>
        <w:rFonts w:ascii="Symbol" w:hAnsi="Symbol" w:hint="default"/>
      </w:rPr>
    </w:lvl>
    <w:lvl w:ilvl="4" w:tplc="041F0003" w:tentative="1">
      <w:start w:val="1"/>
      <w:numFmt w:val="bullet"/>
      <w:lvlText w:val="o"/>
      <w:lvlJc w:val="left"/>
      <w:pPr>
        <w:ind w:left="4232" w:hanging="360"/>
      </w:pPr>
      <w:rPr>
        <w:rFonts w:ascii="Courier New" w:hAnsi="Courier New" w:cs="Courier New" w:hint="default"/>
      </w:rPr>
    </w:lvl>
    <w:lvl w:ilvl="5" w:tplc="041F0005" w:tentative="1">
      <w:start w:val="1"/>
      <w:numFmt w:val="bullet"/>
      <w:lvlText w:val=""/>
      <w:lvlJc w:val="left"/>
      <w:pPr>
        <w:ind w:left="4952" w:hanging="360"/>
      </w:pPr>
      <w:rPr>
        <w:rFonts w:ascii="Wingdings" w:hAnsi="Wingdings" w:hint="default"/>
      </w:rPr>
    </w:lvl>
    <w:lvl w:ilvl="6" w:tplc="041F0001" w:tentative="1">
      <w:start w:val="1"/>
      <w:numFmt w:val="bullet"/>
      <w:lvlText w:val=""/>
      <w:lvlJc w:val="left"/>
      <w:pPr>
        <w:ind w:left="5672" w:hanging="360"/>
      </w:pPr>
      <w:rPr>
        <w:rFonts w:ascii="Symbol" w:hAnsi="Symbol" w:hint="default"/>
      </w:rPr>
    </w:lvl>
    <w:lvl w:ilvl="7" w:tplc="041F0003" w:tentative="1">
      <w:start w:val="1"/>
      <w:numFmt w:val="bullet"/>
      <w:lvlText w:val="o"/>
      <w:lvlJc w:val="left"/>
      <w:pPr>
        <w:ind w:left="6392" w:hanging="360"/>
      </w:pPr>
      <w:rPr>
        <w:rFonts w:ascii="Courier New" w:hAnsi="Courier New" w:cs="Courier New" w:hint="default"/>
      </w:rPr>
    </w:lvl>
    <w:lvl w:ilvl="8" w:tplc="041F0005" w:tentative="1">
      <w:start w:val="1"/>
      <w:numFmt w:val="bullet"/>
      <w:lvlText w:val=""/>
      <w:lvlJc w:val="left"/>
      <w:pPr>
        <w:ind w:left="7112" w:hanging="360"/>
      </w:pPr>
      <w:rPr>
        <w:rFonts w:ascii="Wingdings" w:hAnsi="Wingdings" w:hint="default"/>
      </w:rPr>
    </w:lvl>
  </w:abstractNum>
  <w:num w:numId="1">
    <w:abstractNumId w:val="13"/>
  </w:num>
  <w:num w:numId="2">
    <w:abstractNumId w:val="6"/>
  </w:num>
  <w:num w:numId="3">
    <w:abstractNumId w:val="11"/>
  </w:num>
  <w:num w:numId="4">
    <w:abstractNumId w:val="10"/>
  </w:num>
  <w:num w:numId="5">
    <w:abstractNumId w:val="9"/>
  </w:num>
  <w:num w:numId="6">
    <w:abstractNumId w:val="12"/>
  </w:num>
  <w:num w:numId="7">
    <w:abstractNumId w:val="2"/>
  </w:num>
  <w:num w:numId="8">
    <w:abstractNumId w:val="0"/>
  </w:num>
  <w:num w:numId="9">
    <w:abstractNumId w:val="8"/>
  </w:num>
  <w:num w:numId="10">
    <w:abstractNumId w:val="5"/>
  </w:num>
  <w:num w:numId="11">
    <w:abstractNumId w:val="1"/>
  </w:num>
  <w:num w:numId="12">
    <w:abstractNumId w:val="7"/>
  </w:num>
  <w:num w:numId="13">
    <w:abstractNumId w:val="14"/>
  </w:num>
  <w:num w:numId="14">
    <w:abstractNumId w:val="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60B4"/>
    <w:rsid w:val="0007015C"/>
    <w:rsid w:val="0007404C"/>
    <w:rsid w:val="0007492C"/>
    <w:rsid w:val="000A5C09"/>
    <w:rsid w:val="00195743"/>
    <w:rsid w:val="002045AF"/>
    <w:rsid w:val="002A3D29"/>
    <w:rsid w:val="002B11F6"/>
    <w:rsid w:val="002D10D7"/>
    <w:rsid w:val="00330891"/>
    <w:rsid w:val="003B54F0"/>
    <w:rsid w:val="004A3B62"/>
    <w:rsid w:val="004C60B4"/>
    <w:rsid w:val="00545FC6"/>
    <w:rsid w:val="00676BE0"/>
    <w:rsid w:val="006965A8"/>
    <w:rsid w:val="007C121C"/>
    <w:rsid w:val="008148DB"/>
    <w:rsid w:val="008640E0"/>
    <w:rsid w:val="008D2C67"/>
    <w:rsid w:val="008E612D"/>
    <w:rsid w:val="00953473"/>
    <w:rsid w:val="00A84787"/>
    <w:rsid w:val="00B722C5"/>
    <w:rsid w:val="00B87EA9"/>
    <w:rsid w:val="00C27530"/>
    <w:rsid w:val="00C4518B"/>
    <w:rsid w:val="00CD2AD8"/>
    <w:rsid w:val="00D91703"/>
    <w:rsid w:val="00D94D2B"/>
    <w:rsid w:val="00E078C8"/>
    <w:rsid w:val="00E70BDC"/>
    <w:rsid w:val="00EC00FB"/>
    <w:rsid w:val="00F35D90"/>
    <w:rsid w:val="00F4320D"/>
    <w:rsid w:val="00FA70D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66820"/>
  <w15:docId w15:val="{D14DB480-1BB7-104A-A135-51582694E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87EA9"/>
    <w:pPr>
      <w:ind w:left="720"/>
      <w:contextualSpacing/>
    </w:pPr>
  </w:style>
  <w:style w:type="character" w:styleId="Gl">
    <w:name w:val="Strong"/>
    <w:basedOn w:val="VarsaylanParagrafYazTipi"/>
    <w:uiPriority w:val="22"/>
    <w:qFormat/>
    <w:rsid w:val="00B87EA9"/>
    <w:rPr>
      <w:b/>
      <w:bCs/>
    </w:rPr>
  </w:style>
  <w:style w:type="paragraph" w:customStyle="1" w:styleId="Default">
    <w:name w:val="Default"/>
    <w:rsid w:val="00B87EA9"/>
    <w:pPr>
      <w:autoSpaceDE w:val="0"/>
      <w:autoSpaceDN w:val="0"/>
      <w:adjustRightInd w:val="0"/>
      <w:spacing w:after="0" w:line="240" w:lineRule="auto"/>
    </w:pPr>
    <w:rPr>
      <w:rFonts w:ascii="Times New Roman" w:hAnsi="Times New Roman" w:cs="Times New Roman"/>
      <w:color w:val="000000"/>
      <w:sz w:val="24"/>
      <w:szCs w:val="24"/>
    </w:rPr>
  </w:style>
  <w:style w:type="table" w:styleId="TabloKlavuzu">
    <w:name w:val="Table Grid"/>
    <w:basedOn w:val="NormalTablo"/>
    <w:uiPriority w:val="39"/>
    <w:rsid w:val="00C275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8640E0"/>
    <w:pPr>
      <w:spacing w:after="0" w:line="240" w:lineRule="auto"/>
    </w:pPr>
  </w:style>
  <w:style w:type="paragraph" w:styleId="stBilgi">
    <w:name w:val="header"/>
    <w:basedOn w:val="Normal"/>
    <w:link w:val="stBilgiChar"/>
    <w:uiPriority w:val="99"/>
    <w:unhideWhenUsed/>
    <w:rsid w:val="002045A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2045AF"/>
  </w:style>
  <w:style w:type="paragraph" w:styleId="AltBilgi">
    <w:name w:val="footer"/>
    <w:basedOn w:val="Normal"/>
    <w:link w:val="AltBilgiChar"/>
    <w:uiPriority w:val="99"/>
    <w:unhideWhenUsed/>
    <w:rsid w:val="002045A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2045AF"/>
  </w:style>
  <w:style w:type="paragraph" w:styleId="BalonMetni">
    <w:name w:val="Balloon Text"/>
    <w:basedOn w:val="Normal"/>
    <w:link w:val="BalonMetniChar"/>
    <w:uiPriority w:val="99"/>
    <w:semiHidden/>
    <w:unhideWhenUsed/>
    <w:rsid w:val="00B722C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722C5"/>
    <w:rPr>
      <w:rFonts w:ascii="Tahoma" w:hAnsi="Tahoma" w:cs="Tahoma"/>
      <w:sz w:val="16"/>
      <w:szCs w:val="16"/>
    </w:rPr>
  </w:style>
  <w:style w:type="table" w:styleId="OrtaGlgeleme1-Vurgu4">
    <w:name w:val="Medium Shading 1 Accent 4"/>
    <w:basedOn w:val="NormalTablo"/>
    <w:uiPriority w:val="63"/>
    <w:rsid w:val="00953473"/>
    <w:pPr>
      <w:spacing w:after="0" w:line="240" w:lineRule="auto"/>
    </w:pPr>
    <w:rPr>
      <w:rFonts w:eastAsiaTheme="minorEastAsia"/>
      <w:lang w:eastAsia="tr-TR"/>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774413">
      <w:bodyDiv w:val="1"/>
      <w:marLeft w:val="0"/>
      <w:marRight w:val="0"/>
      <w:marTop w:val="0"/>
      <w:marBottom w:val="0"/>
      <w:divBdr>
        <w:top w:val="none" w:sz="0" w:space="0" w:color="auto"/>
        <w:left w:val="none" w:sz="0" w:space="0" w:color="auto"/>
        <w:bottom w:val="none" w:sz="0" w:space="0" w:color="auto"/>
        <w:right w:val="none" w:sz="0" w:space="0" w:color="auto"/>
      </w:divBdr>
    </w:div>
    <w:div w:id="1956325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2050</Words>
  <Characters>11688</Characters>
  <Application>Microsoft Office Word</Application>
  <DocSecurity>0</DocSecurity>
  <Lines>97</Lines>
  <Paragraphs>27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alev</dc:creator>
  <cp:keywords/>
  <dc:description/>
  <cp:lastModifiedBy>SERKAN DEMİR</cp:lastModifiedBy>
  <cp:revision>3</cp:revision>
  <dcterms:created xsi:type="dcterms:W3CDTF">2022-01-01T17:39:00Z</dcterms:created>
  <dcterms:modified xsi:type="dcterms:W3CDTF">2022-03-22T15:39:00Z</dcterms:modified>
</cp:coreProperties>
</file>