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324B" w:rsidRDefault="00F3324B" w:rsidP="00F3324B">
      <w:pPr>
        <w:pStyle w:val="AralkYok"/>
        <w:rPr>
          <w:rFonts w:ascii="Verdana" w:hAnsi="Verdana"/>
          <w:color w:val="231F20"/>
        </w:rPr>
      </w:pPr>
      <w:r w:rsidRPr="009D5F81">
        <w:rPr>
          <w:rFonts w:ascii="Verdana" w:hAnsi="Verdana"/>
          <w:color w:val="231F20"/>
        </w:rPr>
        <w:t>Adı-Soyadı…………………</w:t>
      </w:r>
      <w:r>
        <w:rPr>
          <w:rFonts w:ascii="Verdana" w:hAnsi="Verdana"/>
          <w:color w:val="231F20"/>
        </w:rPr>
        <w:t>..</w:t>
      </w:r>
      <w:r w:rsidRPr="009D5F81">
        <w:rPr>
          <w:rFonts w:ascii="Verdana" w:hAnsi="Verdana"/>
          <w:color w:val="231F20"/>
        </w:rPr>
        <w:t>………</w:t>
      </w:r>
      <w:r>
        <w:rPr>
          <w:rFonts w:ascii="Verdana" w:hAnsi="Verdana"/>
          <w:color w:val="231F20"/>
        </w:rPr>
        <w:t>……………………….</w:t>
      </w:r>
      <w:r w:rsidRPr="009D5F81">
        <w:rPr>
          <w:rFonts w:ascii="Verdana" w:hAnsi="Verdana"/>
          <w:color w:val="231F20"/>
        </w:rPr>
        <w:t xml:space="preserve">….. </w:t>
      </w:r>
      <w:r>
        <w:rPr>
          <w:rFonts w:ascii="Verdana" w:hAnsi="Verdana"/>
          <w:color w:val="231F20"/>
        </w:rPr>
        <w:t xml:space="preserve">         Sınıfı: …..</w:t>
      </w:r>
      <w:r w:rsidRPr="009D5F81">
        <w:rPr>
          <w:rFonts w:ascii="Verdana" w:hAnsi="Verdana"/>
          <w:color w:val="231F20"/>
        </w:rPr>
        <w:t xml:space="preserve">/….  </w:t>
      </w:r>
      <w:r w:rsidR="004B467E">
        <w:rPr>
          <w:rFonts w:ascii="Verdana" w:hAnsi="Verdana"/>
          <w:color w:val="231F20"/>
        </w:rPr>
        <w:t xml:space="preserve">    NO:………</w:t>
      </w:r>
      <w:r w:rsidR="004B467E" w:rsidRPr="009D5F81">
        <w:rPr>
          <w:rFonts w:ascii="Verdana" w:hAnsi="Verdana"/>
          <w:color w:val="231F20"/>
        </w:rPr>
        <w:t xml:space="preserve"> </w:t>
      </w:r>
      <w:r w:rsidR="004B467E">
        <w:rPr>
          <w:rFonts w:ascii="Verdana" w:hAnsi="Verdana"/>
          <w:color w:val="231F20"/>
        </w:rPr>
        <w:t xml:space="preserve">        </w:t>
      </w:r>
      <w:r w:rsidRPr="009D5F81">
        <w:rPr>
          <w:rFonts w:ascii="Verdana" w:hAnsi="Verdana"/>
          <w:color w:val="231F20"/>
        </w:rPr>
        <w:t xml:space="preserve">     </w:t>
      </w:r>
    </w:p>
    <w:p w:rsidR="00F3324B" w:rsidRPr="00F3324B" w:rsidRDefault="007D4C96" w:rsidP="00F3324B">
      <w:pPr>
        <w:pStyle w:val="AralkYok"/>
        <w:rPr>
          <w:rFonts w:ascii="Verdana" w:hAnsi="Verdana"/>
          <w:color w:val="231F20"/>
          <w:sz w:val="10"/>
          <w:szCs w:val="10"/>
        </w:rPr>
      </w:pPr>
      <w:r>
        <w:rPr>
          <w:rFonts w:ascii="Verdana" w:hAnsi="Verdana"/>
          <w:noProof/>
          <w:color w:val="231F20"/>
          <w:sz w:val="10"/>
          <w:szCs w:val="10"/>
          <w:lang w:eastAsia="tr-T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29209</wp:posOffset>
                </wp:positionV>
                <wp:extent cx="7522210" cy="0"/>
                <wp:effectExtent l="0" t="0" r="0" b="0"/>
                <wp:wrapNone/>
                <wp:docPr id="5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2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9DF51" id="Düz Bağlayıcı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35.45pt,2.3pt" to="556.85pt,2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" strokecolor="#4579b8 [3044]">
                <o:lock v:ext="edit" shapetype="f"/>
              </v:line>
            </w:pict>
          </mc:Fallback>
        </mc:AlternateContent>
      </w:r>
    </w:p>
    <w:p w:rsidR="00F3324B" w:rsidRPr="004B467E" w:rsidRDefault="004B467E" w:rsidP="00F3324B">
      <w:pPr>
        <w:pStyle w:val="AralkYok"/>
        <w:jc w:val="center"/>
        <w:rPr>
          <w:rFonts w:ascii="Verdana" w:hAnsi="Verdana"/>
        </w:rPr>
      </w:pPr>
      <w:r w:rsidRPr="004B467E">
        <w:rPr>
          <w:rFonts w:ascii="Verdana" w:hAnsi="Verdana"/>
        </w:rPr>
        <w:t>2021-2022</w:t>
      </w:r>
      <w:r w:rsidR="00F3324B" w:rsidRPr="004B467E">
        <w:rPr>
          <w:rFonts w:ascii="Verdana" w:hAnsi="Verdana"/>
        </w:rPr>
        <w:t xml:space="preserve">   EĞİTİM ÖĞRETİM YILI- </w:t>
      </w:r>
      <w:r w:rsidR="00F85784">
        <w:rPr>
          <w:rFonts w:ascii="Verdana" w:hAnsi="Verdana"/>
        </w:rPr>
        <w:t>…………………..</w:t>
      </w:r>
      <w:r w:rsidR="00F3324B" w:rsidRPr="004B467E">
        <w:rPr>
          <w:rFonts w:ascii="Verdana" w:hAnsi="Verdana"/>
        </w:rPr>
        <w:t xml:space="preserve">  İLKOKULU </w:t>
      </w:r>
    </w:p>
    <w:p w:rsidR="00F3324B" w:rsidRPr="00F3324B" w:rsidRDefault="00F3324B" w:rsidP="00F3324B">
      <w:pPr>
        <w:pStyle w:val="AralkYok"/>
        <w:jc w:val="center"/>
        <w:rPr>
          <w:rFonts w:ascii="Verdana" w:hAnsi="Verdana"/>
          <w:b/>
          <w:color w:val="231F20"/>
        </w:rPr>
      </w:pPr>
      <w:r w:rsidRPr="00F3324B">
        <w:rPr>
          <w:rFonts w:ascii="Verdana" w:hAnsi="Verdana"/>
          <w:b/>
          <w:color w:val="231F20"/>
        </w:rPr>
        <w:t xml:space="preserve">İNSAN HAKLARI, YURTTAŞLIK VE DEMOKRASİ DERSİ </w:t>
      </w:r>
    </w:p>
    <w:p w:rsidR="00F3324B" w:rsidRPr="004B467E" w:rsidRDefault="00F3324B" w:rsidP="00F3324B">
      <w:pPr>
        <w:pStyle w:val="AralkYok"/>
        <w:jc w:val="center"/>
        <w:rPr>
          <w:rFonts w:ascii="Verdana" w:hAnsi="Verdana"/>
          <w:color w:val="231F20"/>
        </w:rPr>
      </w:pPr>
      <w:r w:rsidRPr="004B467E">
        <w:rPr>
          <w:rFonts w:ascii="Verdana" w:hAnsi="Verdana"/>
          <w:color w:val="231F20"/>
        </w:rPr>
        <w:t>4/</w:t>
      </w:r>
      <w:r w:rsidR="00EA38A7" w:rsidRPr="004B467E">
        <w:rPr>
          <w:rFonts w:ascii="Verdana" w:hAnsi="Verdana"/>
          <w:color w:val="231F20"/>
        </w:rPr>
        <w:t>B</w:t>
      </w:r>
      <w:r w:rsidRPr="004B467E">
        <w:rPr>
          <w:rFonts w:ascii="Verdana" w:hAnsi="Verdana"/>
          <w:color w:val="231F20"/>
        </w:rPr>
        <w:t xml:space="preserve">  SINIFI 2. DÖNEM 1.</w:t>
      </w:r>
      <w:r w:rsidRPr="004B467E">
        <w:rPr>
          <w:rFonts w:ascii="Verdana" w:hAnsi="Verdana"/>
          <w:color w:val="231F20"/>
          <w:spacing w:val="-15"/>
        </w:rPr>
        <w:t>Y</w:t>
      </w:r>
      <w:r w:rsidRPr="004B467E">
        <w:rPr>
          <w:rFonts w:ascii="Verdana" w:hAnsi="Verdana"/>
          <w:color w:val="231F20"/>
        </w:rPr>
        <w:t>AZILI SIN</w:t>
      </w:r>
      <w:r w:rsidRPr="004B467E">
        <w:rPr>
          <w:rFonts w:ascii="Verdana" w:hAnsi="Verdana"/>
          <w:color w:val="231F20"/>
          <w:spacing w:val="-15"/>
        </w:rPr>
        <w:t>A</w:t>
      </w:r>
      <w:r w:rsidRPr="004B467E">
        <w:rPr>
          <w:rFonts w:ascii="Verdana" w:hAnsi="Verdana"/>
          <w:color w:val="231F20"/>
        </w:rPr>
        <w:t>VI</w:t>
      </w:r>
    </w:p>
    <w:p w:rsidR="00F47EAC" w:rsidRDefault="007D4C96" w:rsidP="00DD4F50">
      <w:pPr>
        <w:pStyle w:val="Pa4"/>
        <w:numPr>
          <w:ilvl w:val="0"/>
          <w:numId w:val="1"/>
        </w:numPr>
        <w:jc w:val="both"/>
        <w:rPr>
          <w:rStyle w:val="A5"/>
        </w:rPr>
      </w:pPr>
      <w:r>
        <w:rPr>
          <w:rFonts w:ascii="Verdana" w:hAnsi="Verdana"/>
          <w:noProof/>
          <w:color w:val="231F20"/>
          <w:sz w:val="10"/>
          <w:szCs w:val="1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-1</wp:posOffset>
                </wp:positionV>
                <wp:extent cx="7522210" cy="0"/>
                <wp:effectExtent l="0" t="0" r="0" b="0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2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BC2A6" id="Düz Bağlayıcı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35.65pt,0" to="556.65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  <w:r w:rsidR="00DD4F50">
        <w:rPr>
          <w:rStyle w:val="A5"/>
        </w:rPr>
        <w:t>Aşağıdaki ifadelerden doğru olanların başına “D”, yanlış olanların başına “Y” yazınız.</w:t>
      </w:r>
    </w:p>
    <w:p w:rsidR="00DD4F50" w:rsidRPr="00DD4F50" w:rsidRDefault="00F47EAC" w:rsidP="00F47EAC">
      <w:pPr>
        <w:pStyle w:val="Pa4"/>
        <w:ind w:left="720"/>
        <w:jc w:val="both"/>
      </w:pPr>
      <w:r>
        <w:rPr>
          <w:rStyle w:val="A5"/>
        </w:rPr>
        <w:t>(</w:t>
      </w:r>
      <w:r w:rsidR="00C34890">
        <w:rPr>
          <w:rStyle w:val="A5"/>
        </w:rPr>
        <w:t>10s</w:t>
      </w:r>
      <w:r>
        <w:rPr>
          <w:rStyle w:val="A5"/>
        </w:rPr>
        <w:t>x</w:t>
      </w:r>
      <w:r w:rsidR="00C34890">
        <w:rPr>
          <w:rStyle w:val="A5"/>
        </w:rPr>
        <w:t>2p</w:t>
      </w:r>
      <w:r>
        <w:rPr>
          <w:rStyle w:val="A5"/>
        </w:rPr>
        <w:t>=20p)</w:t>
      </w:r>
      <w:r w:rsidR="00DD4F50">
        <w:rPr>
          <w:rStyle w:val="A5"/>
        </w:rPr>
        <w:t xml:space="preserve">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1. (…..) Demokratik bir toplumda insanlar birlikte yaşama kültürüne sahip olmalıdır.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2. (…..) Anlaşmazlıklar yaşadığımızda yalnızca kendi hakkımızı gözetmeliyiz.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3. (…..) Uzlaşı sürecinde doğru iletişim önemlidir.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4. (.....) Kendimizden başkasını ilgilendirmeyen konular da uzlaşı gerektirir.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5. (…..) Sorunlarımızı uzlaşı ile çözmezsek yeni sorunlar ortaya çıkabilir.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6. (…..) Uzlaşı</w:t>
      </w:r>
      <w:r w:rsidR="00CB0157">
        <w:rPr>
          <w:rFonts w:ascii="Arial" w:hAnsi="Arial" w:cs="Arial"/>
          <w:sz w:val="24"/>
          <w:szCs w:val="24"/>
        </w:rPr>
        <w:t>,</w:t>
      </w:r>
      <w:r w:rsidRPr="00043087">
        <w:rPr>
          <w:rFonts w:ascii="Arial" w:hAnsi="Arial" w:cs="Arial"/>
          <w:sz w:val="24"/>
          <w:szCs w:val="24"/>
        </w:rPr>
        <w:t xml:space="preserve"> bir arada yaşama kültürünü geliştirir.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>7. (…..) Hak ve özgürlüklere saygı duymak</w:t>
      </w:r>
      <w:r w:rsidR="00CB0157">
        <w:rPr>
          <w:rFonts w:ascii="Arial" w:hAnsi="Arial" w:cs="Arial"/>
          <w:sz w:val="24"/>
          <w:szCs w:val="24"/>
        </w:rPr>
        <w:t>,</w:t>
      </w:r>
      <w:r w:rsidRPr="00043087">
        <w:rPr>
          <w:rFonts w:ascii="Arial" w:hAnsi="Arial" w:cs="Arial"/>
          <w:sz w:val="24"/>
          <w:szCs w:val="24"/>
        </w:rPr>
        <w:t xml:space="preserve"> anlaşmazlıklara neden olur.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8. (…..) Diğer insanlarla yaşadığımız sorunları uzlaşarak çözmeliyiz.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9. (.....) Uzlaşı, güven ve saygı ortamını zedeler. </w:t>
      </w:r>
    </w:p>
    <w:p w:rsidR="00DD4F50" w:rsidRPr="00043087" w:rsidRDefault="00DD4F50" w:rsidP="00043087">
      <w:pPr>
        <w:spacing w:line="240" w:lineRule="auto"/>
        <w:rPr>
          <w:rFonts w:ascii="Arial" w:hAnsi="Arial" w:cs="Arial"/>
          <w:sz w:val="24"/>
          <w:szCs w:val="24"/>
        </w:rPr>
      </w:pPr>
      <w:r w:rsidRPr="00043087">
        <w:rPr>
          <w:rFonts w:ascii="Arial" w:hAnsi="Arial" w:cs="Arial"/>
          <w:sz w:val="24"/>
          <w:szCs w:val="24"/>
        </w:rPr>
        <w:t xml:space="preserve">10. (…..) Uzlaşı, toplumsal yaşam alanı ile ilgilidir </w:t>
      </w:r>
    </w:p>
    <w:p w:rsidR="00DD4F50" w:rsidRDefault="00DD4F50" w:rsidP="00DD4F50">
      <w:pPr>
        <w:pStyle w:val="Pa4"/>
        <w:jc w:val="both"/>
        <w:rPr>
          <w:rStyle w:val="A5"/>
        </w:rPr>
      </w:pPr>
      <w:r>
        <w:rPr>
          <w:rStyle w:val="A5"/>
        </w:rPr>
        <w:t>B. Aşağı</w:t>
      </w:r>
      <w:r w:rsidR="00043087">
        <w:rPr>
          <w:rStyle w:val="A5"/>
        </w:rPr>
        <w:t>daki sözcükleri, noktalı yerlere doğru olacak şekilde yazınız</w:t>
      </w:r>
      <w:r>
        <w:rPr>
          <w:rStyle w:val="A5"/>
        </w:rPr>
        <w:t xml:space="preserve">. </w:t>
      </w:r>
      <w:r w:rsidR="003103F0">
        <w:rPr>
          <w:rStyle w:val="A5"/>
        </w:rPr>
        <w:t>(</w:t>
      </w:r>
      <w:r w:rsidR="00C34890">
        <w:rPr>
          <w:rStyle w:val="A5"/>
        </w:rPr>
        <w:t>5s</w:t>
      </w:r>
      <w:r w:rsidR="003103F0">
        <w:rPr>
          <w:rStyle w:val="A5"/>
        </w:rPr>
        <w:t>x</w:t>
      </w:r>
      <w:r w:rsidR="00C34890">
        <w:rPr>
          <w:rStyle w:val="A5"/>
        </w:rPr>
        <w:t>4p</w:t>
      </w:r>
      <w:r w:rsidR="003103F0">
        <w:rPr>
          <w:rStyle w:val="A5"/>
        </w:rPr>
        <w:t>=2</w:t>
      </w:r>
      <w:r w:rsidR="00F47EAC">
        <w:rPr>
          <w:rStyle w:val="A5"/>
        </w:rPr>
        <w:t>0)</w:t>
      </w:r>
    </w:p>
    <w:p w:rsidR="00DD4F50" w:rsidRDefault="00DD4F50" w:rsidP="00DD4F50">
      <w:r>
        <w:rPr>
          <w:noProof/>
          <w:lang w:eastAsia="tr-TR"/>
        </w:rPr>
        <w:drawing>
          <wp:inline distT="0" distB="0" distL="0" distR="0">
            <wp:extent cx="5394960" cy="3886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288" cy="3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>1. Uzlaşı sürecinde insanlar birbirlerine karşı anlayışlı ve ...........</w:t>
      </w:r>
      <w:r w:rsidR="0011486A">
        <w:rPr>
          <w:rFonts w:ascii="Arial" w:hAnsi="Arial" w:cs="Arial"/>
          <w:sz w:val="24"/>
          <w:szCs w:val="24"/>
        </w:rPr>
        <w:t>.....</w:t>
      </w:r>
      <w:r w:rsidRPr="001B41CD">
        <w:rPr>
          <w:rFonts w:ascii="Arial" w:hAnsi="Arial" w:cs="Arial"/>
          <w:sz w:val="24"/>
          <w:szCs w:val="24"/>
        </w:rPr>
        <w:t xml:space="preserve">.................. olmalıdır.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>2. Anlaşmazlıkların yaşamın bir parçası ve ......</w:t>
      </w:r>
      <w:r w:rsidR="0011486A">
        <w:rPr>
          <w:rFonts w:ascii="Arial" w:hAnsi="Arial" w:cs="Arial"/>
          <w:sz w:val="24"/>
          <w:szCs w:val="24"/>
        </w:rPr>
        <w:t>.......</w:t>
      </w:r>
      <w:r w:rsidRPr="001B41CD">
        <w:rPr>
          <w:rFonts w:ascii="Arial" w:hAnsi="Arial" w:cs="Arial"/>
          <w:sz w:val="24"/>
          <w:szCs w:val="24"/>
        </w:rPr>
        <w:t xml:space="preserve">........................... olduğu unutulmamalıdır.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>3. İnsanlar arasındaki .......</w:t>
      </w:r>
      <w:r w:rsidR="0011486A">
        <w:rPr>
          <w:rFonts w:ascii="Arial" w:hAnsi="Arial" w:cs="Arial"/>
          <w:sz w:val="24"/>
          <w:szCs w:val="24"/>
        </w:rPr>
        <w:t>...................</w:t>
      </w:r>
      <w:r w:rsidRPr="001B41CD">
        <w:rPr>
          <w:rFonts w:ascii="Arial" w:hAnsi="Arial" w:cs="Arial"/>
          <w:sz w:val="24"/>
          <w:szCs w:val="24"/>
        </w:rPr>
        <w:t>....</w:t>
      </w:r>
      <w:r w:rsidR="001B41CD">
        <w:rPr>
          <w:rFonts w:ascii="Arial" w:hAnsi="Arial" w:cs="Arial"/>
          <w:sz w:val="24"/>
          <w:szCs w:val="24"/>
        </w:rPr>
        <w:t>.............................</w:t>
      </w:r>
      <w:r w:rsidRPr="001B41CD">
        <w:rPr>
          <w:rFonts w:ascii="Arial" w:hAnsi="Arial" w:cs="Arial"/>
          <w:sz w:val="24"/>
          <w:szCs w:val="24"/>
        </w:rPr>
        <w:t xml:space="preserve"> anlaşmazlıkların nedenlerinden biridir.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>4. Yasalar, yönetmelikler ve ................</w:t>
      </w:r>
      <w:r w:rsidR="001B41CD">
        <w:rPr>
          <w:rFonts w:ascii="Arial" w:hAnsi="Arial" w:cs="Arial"/>
          <w:sz w:val="24"/>
          <w:szCs w:val="24"/>
        </w:rPr>
        <w:t>........................</w:t>
      </w:r>
      <w:r w:rsidRPr="001B41CD">
        <w:rPr>
          <w:rFonts w:ascii="Arial" w:hAnsi="Arial" w:cs="Arial"/>
          <w:sz w:val="24"/>
          <w:szCs w:val="24"/>
        </w:rPr>
        <w:t xml:space="preserve"> ile düzenlenen durumlar uzlaşı gerektirmez. </w:t>
      </w:r>
    </w:p>
    <w:p w:rsidR="00DD4F50" w:rsidRPr="001B41CD" w:rsidRDefault="00DD4F50" w:rsidP="00F3324B">
      <w:pPr>
        <w:spacing w:line="240" w:lineRule="auto"/>
        <w:rPr>
          <w:rFonts w:ascii="Arial" w:hAnsi="Arial" w:cs="Arial"/>
          <w:sz w:val="24"/>
          <w:szCs w:val="24"/>
        </w:rPr>
      </w:pPr>
      <w:r w:rsidRPr="001B41CD">
        <w:rPr>
          <w:rFonts w:ascii="Arial" w:hAnsi="Arial" w:cs="Arial"/>
          <w:sz w:val="24"/>
          <w:szCs w:val="24"/>
        </w:rPr>
        <w:t>5. Uzlaşı sağlayabilmek için kişiler görüşlerini .................</w:t>
      </w:r>
      <w:r w:rsidR="001B41CD">
        <w:rPr>
          <w:rFonts w:ascii="Arial" w:hAnsi="Arial" w:cs="Arial"/>
          <w:sz w:val="24"/>
          <w:szCs w:val="24"/>
        </w:rPr>
        <w:t>........................</w:t>
      </w:r>
      <w:r w:rsidRPr="001B41CD">
        <w:rPr>
          <w:rFonts w:ascii="Arial" w:hAnsi="Arial" w:cs="Arial"/>
          <w:sz w:val="24"/>
          <w:szCs w:val="24"/>
        </w:rPr>
        <w:t>dayandırarak savunmalıdırlar.</w:t>
      </w:r>
    </w:p>
    <w:p w:rsidR="00DD4F50" w:rsidRDefault="00DD4F50" w:rsidP="00DD4F50">
      <w:pPr>
        <w:rPr>
          <w:rFonts w:ascii="YRDVAP+Calibri" w:hAnsi="YRDVAP+Calibri" w:cs="YRDVAP+Calibri"/>
          <w:color w:val="211D1E"/>
          <w:sz w:val="23"/>
          <w:szCs w:val="23"/>
        </w:rPr>
      </w:pPr>
      <w:r>
        <w:rPr>
          <w:rStyle w:val="A5"/>
        </w:rPr>
        <w:t>C. Aşağıdaki kavramlar ile bu kavramların anlamlarını, kutuların içine sayıları yazarak eşleştiriniz.</w:t>
      </w:r>
      <w:r w:rsidR="00F47EAC">
        <w:rPr>
          <w:rStyle w:val="A5"/>
        </w:rPr>
        <w:t>(</w:t>
      </w:r>
      <w:r w:rsidR="00C34890">
        <w:rPr>
          <w:rStyle w:val="A5"/>
        </w:rPr>
        <w:t>4s</w:t>
      </w:r>
      <w:r w:rsidR="00F47EAC">
        <w:rPr>
          <w:rStyle w:val="A5"/>
        </w:rPr>
        <w:t>x</w:t>
      </w:r>
      <w:r w:rsidR="00C34890">
        <w:rPr>
          <w:rStyle w:val="A5"/>
        </w:rPr>
        <w:t>2p</w:t>
      </w:r>
      <w:r w:rsidR="00F47EAC">
        <w:rPr>
          <w:rStyle w:val="A5"/>
        </w:rPr>
        <w:t>=</w:t>
      </w:r>
      <w:r w:rsidR="00F17773">
        <w:rPr>
          <w:rStyle w:val="A5"/>
        </w:rPr>
        <w:t>8</w:t>
      </w:r>
      <w:r w:rsidR="00F47EAC">
        <w:rPr>
          <w:rStyle w:val="A5"/>
        </w:rPr>
        <w:t>p)</w:t>
      </w:r>
    </w:p>
    <w:p w:rsidR="00DD4F50" w:rsidRDefault="00DD4F50" w:rsidP="00DD4F50">
      <w:r>
        <w:rPr>
          <w:noProof/>
          <w:lang w:eastAsia="tr-TR"/>
        </w:rPr>
        <w:drawing>
          <wp:inline distT="0" distB="0" distL="0" distR="0">
            <wp:extent cx="5848709" cy="3181193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18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379" w:rsidRPr="00EC3780" w:rsidRDefault="00EC3780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  <w:b/>
          <w:bCs/>
          <w:color w:val="211D1E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lastRenderedPageBreak/>
        <w:t xml:space="preserve">D. Aşağıdaki </w:t>
      </w:r>
      <w:proofErr w:type="spellStart"/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sorularun</w:t>
      </w:r>
      <w:proofErr w:type="spellEnd"/>
      <w:r w:rsidR="00712379" w:rsidRPr="00EC378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 doğru seçeneği</w:t>
      </w: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ni </w:t>
      </w:r>
      <w:r w:rsidR="00712379" w:rsidRPr="00EC378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 xml:space="preserve"> </w:t>
      </w:r>
      <w:r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yuvarlak içine alınız.</w:t>
      </w:r>
      <w:r w:rsidR="00FA0F0D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(</w:t>
      </w:r>
      <w:r w:rsidR="00C34890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13sX4p</w:t>
      </w:r>
      <w:r w:rsidR="00FA0F0D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=52</w:t>
      </w:r>
      <w:r w:rsidR="0011486A">
        <w:rPr>
          <w:rFonts w:ascii="Calibri" w:hAnsi="Calibri" w:cs="Calibri"/>
          <w:b/>
          <w:bCs/>
          <w:color w:val="211D1E"/>
          <w:sz w:val="28"/>
          <w:szCs w:val="28"/>
          <w:u w:val="single"/>
        </w:rPr>
        <w:t>p)</w:t>
      </w:r>
    </w:p>
    <w:p w:rsidR="00712379" w:rsidRPr="00FA0F0D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  <w:color w:val="211D1E"/>
          <w:sz w:val="16"/>
          <w:szCs w:val="16"/>
        </w:rPr>
      </w:pPr>
      <w:r w:rsidRPr="00FA0F0D">
        <w:rPr>
          <w:rFonts w:ascii="Calibri" w:hAnsi="Calibri" w:cs="Calibri"/>
          <w:b/>
          <w:bCs/>
          <w:color w:val="211D1E"/>
          <w:sz w:val="16"/>
          <w:szCs w:val="16"/>
        </w:rPr>
        <w:t xml:space="preserve"> </w:t>
      </w:r>
    </w:p>
    <w:p w:rsidR="00712379" w:rsidRPr="00F17773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b/>
          <w:bCs/>
          <w:color w:val="211D1E"/>
        </w:rPr>
        <w:t xml:space="preserve">1. Aşağıdakilerden hangisi anlaşmazlıkların çözülmesine olumlu katkı sağlar? </w:t>
      </w:r>
    </w:p>
    <w:p w:rsidR="00EC3780" w:rsidRPr="00F17773" w:rsidRDefault="00EC3780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  <w:sectPr w:rsidR="00EC3780" w:rsidRPr="00F17773" w:rsidSect="00C34890">
          <w:pgSz w:w="11906" w:h="16838"/>
          <w:pgMar w:top="284" w:right="282" w:bottom="284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t xml:space="preserve">A) Sorunu görmezden gelmek </w:t>
      </w:r>
    </w:p>
    <w:p w:rsidR="00712379" w:rsidRPr="00F17773" w:rsidRDefault="00BB613F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B</w:t>
      </w:r>
      <w:r w:rsidR="00712379" w:rsidRPr="00F17773">
        <w:rPr>
          <w:rFonts w:ascii="Arial" w:hAnsi="Arial" w:cs="Arial"/>
          <w:color w:val="211D1E"/>
        </w:rPr>
        <w:t xml:space="preserve">) Karşımızdakini dinlememek </w:t>
      </w:r>
    </w:p>
    <w:p w:rsidR="00712379" w:rsidRPr="00F17773" w:rsidRDefault="00BB613F" w:rsidP="00712379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C</w:t>
      </w:r>
      <w:r w:rsidR="00712379" w:rsidRPr="00F17773">
        <w:rPr>
          <w:rFonts w:ascii="Arial" w:hAnsi="Arial" w:cs="Arial"/>
          <w:color w:val="211D1E"/>
        </w:rPr>
        <w:t xml:space="preserve">) Empati kurmak </w:t>
      </w:r>
    </w:p>
    <w:p w:rsidR="00712379" w:rsidRPr="00F17773" w:rsidRDefault="00712379" w:rsidP="00712379">
      <w:pPr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t>D) Taraflı davranmak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47EAC" w:rsidRPr="00F17773" w:rsidRDefault="00712379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>2. Aşağıdakilerden hangisi birlikte yaşam kültürüne sahip bireylerin davranışlarından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 biri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Uzlaşıya açık olur.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Empati yaparlar.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C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Ortak kararlara uyarlar.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İnatçıdırlar.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A0F0D" w:rsidRPr="00FA0F0D" w:rsidRDefault="00FA0F0D" w:rsidP="00712379">
      <w:pPr>
        <w:pStyle w:val="Pa4"/>
        <w:jc w:val="both"/>
        <w:rPr>
          <w:rFonts w:ascii="Arial" w:hAnsi="Arial" w:cs="Arial"/>
          <w:b/>
          <w:bCs/>
          <w:color w:val="211D1E"/>
          <w:sz w:val="16"/>
          <w:szCs w:val="16"/>
        </w:r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3. Aşağıdakilerden hangisi uzlaşı sürecine katkı sağlayan unsurlardan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Saygılı olmak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Açık fikirli olmak </w:t>
      </w:r>
    </w:p>
    <w:p w:rsidR="00712379" w:rsidRPr="00F17773" w:rsidRDefault="00BB613F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C</w:t>
      </w:r>
      <w:r w:rsidR="00712379" w:rsidRPr="00F17773">
        <w:rPr>
          <w:rFonts w:ascii="Arial" w:hAnsi="Arial" w:cs="Arial"/>
          <w:color w:val="211D1E"/>
          <w:sz w:val="22"/>
          <w:szCs w:val="22"/>
        </w:rPr>
        <w:t xml:space="preserve">) İş birliğine açık olmak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Sabit fikirli olmak </w:t>
      </w:r>
    </w:p>
    <w:p w:rsidR="00EC3780" w:rsidRPr="00F17773" w:rsidRDefault="00EC3780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FA0F0D" w:rsidRPr="00FA0F0D" w:rsidRDefault="00FA0F0D" w:rsidP="00FA0F0D">
      <w:pPr>
        <w:pStyle w:val="Pa4"/>
        <w:jc w:val="both"/>
        <w:rPr>
          <w:rFonts w:ascii="Arial" w:hAnsi="Arial" w:cs="Arial"/>
          <w:b/>
          <w:bCs/>
          <w:color w:val="211D1E"/>
          <w:sz w:val="16"/>
          <w:szCs w:val="16"/>
        </w:r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4. Aşağıdaki tanım hangi kavrama aittir?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“Ortaya çıkan anlaşmazlıkların giderilerek sorunun çözülmesi ve birliğin sağlanmasıdır.”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Uzlaşı </w:t>
      </w:r>
    </w:p>
    <w:p w:rsidR="00EC3780" w:rsidRPr="00F17773" w:rsidRDefault="00BB613F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B</w:t>
      </w:r>
      <w:r w:rsidR="00EC3780" w:rsidRPr="00F17773">
        <w:rPr>
          <w:rFonts w:ascii="Arial" w:hAnsi="Arial" w:cs="Arial"/>
          <w:color w:val="211D1E"/>
          <w:sz w:val="22"/>
          <w:szCs w:val="22"/>
        </w:rPr>
        <w:t xml:space="preserve">) Güven </w:t>
      </w:r>
    </w:p>
    <w:p w:rsidR="00EC3780" w:rsidRPr="00F17773" w:rsidRDefault="00BB613F" w:rsidP="00EC3780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t>C</w:t>
      </w:r>
      <w:r w:rsidR="00EC3780" w:rsidRPr="00F17773">
        <w:rPr>
          <w:rFonts w:ascii="Arial" w:hAnsi="Arial" w:cs="Arial"/>
          <w:color w:val="211D1E"/>
          <w:sz w:val="22"/>
          <w:szCs w:val="22"/>
        </w:rPr>
        <w:t xml:space="preserve">) Anlayış </w:t>
      </w:r>
    </w:p>
    <w:p w:rsidR="00EC3780" w:rsidRPr="00F17773" w:rsidRDefault="00EC3780" w:rsidP="00EC3780">
      <w:pPr>
        <w:rPr>
          <w:rFonts w:ascii="Arial" w:hAnsi="Arial" w:cs="Arial"/>
          <w:color w:val="211D1E"/>
        </w:rPr>
      </w:pPr>
      <w:r w:rsidRPr="00F17773">
        <w:rPr>
          <w:rFonts w:ascii="Arial" w:hAnsi="Arial" w:cs="Arial"/>
          <w:color w:val="211D1E"/>
        </w:rPr>
        <w:t>D) Dayanışma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10"/>
          <w:szCs w:val="10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</w:pPr>
      <w:r w:rsidRPr="00F17773">
        <w:rPr>
          <w:rFonts w:ascii="Arial" w:eastAsia="Times New Roman" w:hAnsi="Arial" w:cs="Arial"/>
          <w:b/>
        </w:rPr>
        <w:t>5.  Haklarımızın ihlal edildiği durumlarda aşağıdakilerden hangisinin yapılması yanlıştır?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A) Kavga etmek</w:t>
      </w:r>
    </w:p>
    <w:p w:rsidR="00EC3780" w:rsidRPr="00F17773" w:rsidRDefault="00BB613F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EC3780" w:rsidRPr="00F17773">
        <w:rPr>
          <w:rFonts w:ascii="Arial" w:eastAsia="Times New Roman" w:hAnsi="Arial" w:cs="Arial"/>
        </w:rPr>
        <w:t>) Anlaşma sağlamak</w:t>
      </w:r>
    </w:p>
    <w:p w:rsidR="00EC3780" w:rsidRPr="00F17773" w:rsidRDefault="00BB613F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</w:t>
      </w:r>
      <w:r w:rsidR="00EC3780" w:rsidRPr="00F17773">
        <w:rPr>
          <w:rFonts w:ascii="Arial" w:eastAsia="Times New Roman" w:hAnsi="Arial" w:cs="Arial"/>
        </w:rPr>
        <w:t>) Yasal yollara başvurmak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D) İnsan hakları kuruluna başvurmak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num="2" w:space="708"/>
          <w:docGrid w:linePitch="360"/>
        </w:sect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  <w:sectPr w:rsidR="00EC3780" w:rsidRPr="00F17773" w:rsidSect="00EC3780">
          <w:type w:val="continuous"/>
          <w:pgSz w:w="11906" w:h="16838"/>
          <w:pgMar w:top="284" w:right="282" w:bottom="426" w:left="709" w:header="708" w:footer="708" w:gutter="0"/>
          <w:cols w:space="708"/>
          <w:docGrid w:linePitch="360"/>
        </w:sectPr>
      </w:pPr>
    </w:p>
    <w:p w:rsidR="00712379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>6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. Aşağıdakilerden hangisinde uzlaşıya gerek </w:t>
      </w:r>
      <w:r w:rsidR="00712379" w:rsidRPr="00F17773">
        <w:rPr>
          <w:rStyle w:val="A12"/>
          <w:rFonts w:ascii="Arial" w:hAnsi="Arial" w:cs="Arial"/>
          <w:sz w:val="22"/>
          <w:szCs w:val="22"/>
        </w:rPr>
        <w:t>yoktur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Teneffüste hangi oyunu oynayacağımıza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B) Hangi elbiseyi giyeceğimize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C) Ailemizle tatilde nereye gideceğimize karar verirken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Kardeşimizle ne izleyeceğimize karar verirken </w:t>
      </w:r>
    </w:p>
    <w:p w:rsidR="00043087" w:rsidRPr="00F17773" w:rsidRDefault="00043087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</w:p>
    <w:p w:rsidR="00712379" w:rsidRPr="00F17773" w:rsidRDefault="00EC3780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b/>
          <w:bCs/>
          <w:color w:val="211D1E"/>
          <w:sz w:val="22"/>
          <w:szCs w:val="22"/>
        </w:rPr>
        <w:t>7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. Aşağıdaki tutumlardan hangisi uzlaşı sürecini </w:t>
      </w:r>
      <w:r w:rsidR="00712379" w:rsidRPr="00F17773">
        <w:rPr>
          <w:rStyle w:val="A12"/>
          <w:rFonts w:ascii="Arial" w:hAnsi="Arial" w:cs="Arial"/>
          <w:sz w:val="22"/>
          <w:szCs w:val="22"/>
        </w:rPr>
        <w:t>desteklemez</w:t>
      </w:r>
      <w:r w:rsidR="00712379" w:rsidRPr="00F17773">
        <w:rPr>
          <w:rFonts w:ascii="Arial" w:hAnsi="Arial" w:cs="Arial"/>
          <w:b/>
          <w:bCs/>
          <w:color w:val="211D1E"/>
          <w:sz w:val="22"/>
          <w:szCs w:val="22"/>
        </w:rPr>
        <w:t xml:space="preserve">?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A) Herkesin düşüncelerini özgürce söylemesine fırsat verilmesi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B) Herkesin fikrine saygı duyulması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C) Olaylara yalnızca kendi açısından bakılması </w:t>
      </w:r>
    </w:p>
    <w:p w:rsidR="00712379" w:rsidRPr="00F17773" w:rsidRDefault="00712379" w:rsidP="00712379">
      <w:pPr>
        <w:pStyle w:val="Pa4"/>
        <w:jc w:val="both"/>
        <w:rPr>
          <w:rFonts w:ascii="Arial" w:hAnsi="Arial" w:cs="Arial"/>
          <w:color w:val="211D1E"/>
          <w:sz w:val="22"/>
          <w:szCs w:val="22"/>
        </w:rPr>
      </w:pPr>
      <w:r w:rsidRPr="00F17773">
        <w:rPr>
          <w:rFonts w:ascii="Arial" w:hAnsi="Arial" w:cs="Arial"/>
          <w:color w:val="211D1E"/>
          <w:sz w:val="22"/>
          <w:szCs w:val="22"/>
        </w:rPr>
        <w:t xml:space="preserve">D) Tarafların birbirine hoşgörülü olması </w:t>
      </w:r>
    </w:p>
    <w:p w:rsidR="00043087" w:rsidRPr="00F17773" w:rsidRDefault="00043087" w:rsidP="00712379">
      <w:pPr>
        <w:pStyle w:val="Pa4"/>
        <w:jc w:val="both"/>
        <w:rPr>
          <w:rFonts w:ascii="Arial" w:hAnsi="Arial" w:cs="Arial"/>
          <w:b/>
          <w:bCs/>
          <w:color w:val="211D1E"/>
          <w:sz w:val="22"/>
          <w:szCs w:val="22"/>
        </w:rPr>
      </w:pP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</w:rPr>
      </w:pPr>
      <w:r w:rsidRPr="00F17773">
        <w:rPr>
          <w:rFonts w:ascii="Arial" w:eastAsia="Times New Roman" w:hAnsi="Arial" w:cs="Arial"/>
          <w:b/>
        </w:rPr>
        <w:t>8.   Aşağıdakilerden hangisi diğer insanların haklarına saygılı bir davranıştır?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A) Birlikte yaşadığımız yeri temiz tutmak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B) Birlikte yapılacak etkinlikte onların fikrini dikkate almamak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C) İzin almadan başkasının eşyasını kullanmak</w:t>
      </w:r>
    </w:p>
    <w:p w:rsidR="00EC3780" w:rsidRPr="00F17773" w:rsidRDefault="00EC3780" w:rsidP="00EC3780">
      <w:p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r w:rsidRPr="00F17773">
        <w:rPr>
          <w:rFonts w:ascii="Arial" w:eastAsia="Times New Roman" w:hAnsi="Arial" w:cs="Arial"/>
        </w:rPr>
        <w:t>D) Düşüncemizi ifade ederken başkalarının onurunu kırmak</w:t>
      </w:r>
    </w:p>
    <w:p w:rsidR="00F17773" w:rsidRDefault="00F17773" w:rsidP="00EC3780">
      <w:pPr>
        <w:pStyle w:val="Pa4"/>
        <w:spacing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b/>
          <w:color w:val="000000"/>
          <w:sz w:val="22"/>
          <w:szCs w:val="22"/>
        </w:rPr>
      </w:pPr>
      <w:r w:rsidRPr="00F17773">
        <w:rPr>
          <w:rFonts w:ascii="Arial" w:hAnsi="Arial" w:cs="Arial"/>
          <w:b/>
          <w:bCs/>
          <w:color w:val="000000"/>
          <w:sz w:val="22"/>
          <w:szCs w:val="22"/>
        </w:rPr>
        <w:t xml:space="preserve">9. Aşağıdakilerden hangisi adil davranan bir insanın özelliği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Cs/>
          <w:color w:val="000000"/>
          <w:sz w:val="22"/>
          <w:szCs w:val="22"/>
          <w:u w:val="single"/>
        </w:rPr>
        <w:t>?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A) İnsanlar arasında ayrımcılık yapmak. 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B) İnsanların haklarına saygı göstermek. </w:t>
      </w:r>
    </w:p>
    <w:p w:rsidR="00EC3780" w:rsidRPr="00F17773" w:rsidRDefault="00EC3780" w:rsidP="00EC3780">
      <w:pPr>
        <w:pStyle w:val="Pa4"/>
        <w:spacing w:line="240" w:lineRule="auto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C) Haksızlığa uğradığında gerekli yerlere başvurarak hakkını aramak. 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  <w:r w:rsidRPr="00F17773">
        <w:rPr>
          <w:rFonts w:ascii="Arial" w:hAnsi="Arial" w:cs="Arial"/>
          <w:color w:val="000000"/>
        </w:rPr>
        <w:t>D) İnsanlar arasındaki farklılıklara saygı duymak.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17773">
        <w:rPr>
          <w:rFonts w:ascii="Arial" w:hAnsi="Arial" w:cs="Arial"/>
          <w:b/>
          <w:bCs/>
          <w:color w:val="000000"/>
          <w:sz w:val="22"/>
          <w:szCs w:val="22"/>
        </w:rPr>
        <w:t xml:space="preserve">10. Aşağıdakilerden hangisi arkadaşlarımıza karşı sorumluluklarımızdan </w:t>
      </w:r>
      <w:r w:rsidRPr="00F17773">
        <w:rPr>
          <w:rStyle w:val="A12"/>
          <w:rFonts w:ascii="Arial" w:hAnsi="Arial" w:cs="Arial"/>
          <w:sz w:val="22"/>
          <w:szCs w:val="22"/>
        </w:rPr>
        <w:t>değildir</w:t>
      </w:r>
      <w:r w:rsidRPr="00F17773">
        <w:rPr>
          <w:rFonts w:ascii="Arial" w:hAnsi="Arial" w:cs="Arial"/>
          <w:bCs/>
          <w:color w:val="000000"/>
          <w:sz w:val="22"/>
          <w:szCs w:val="22"/>
          <w:u w:val="single"/>
        </w:rPr>
        <w:t>?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>A) Başarılarını</w:t>
      </w:r>
      <w:r w:rsidR="0011486A" w:rsidRPr="00F177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F17773">
        <w:rPr>
          <w:rFonts w:ascii="Arial" w:hAnsi="Arial" w:cs="Arial"/>
          <w:color w:val="000000"/>
          <w:sz w:val="22"/>
          <w:szCs w:val="22"/>
        </w:rPr>
        <w:t xml:space="preserve">takdir etmek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B) Dedikodusunu yapmak </w:t>
      </w:r>
    </w:p>
    <w:p w:rsidR="00EC3780" w:rsidRPr="00F17773" w:rsidRDefault="00EC3780" w:rsidP="00EC3780">
      <w:pPr>
        <w:pStyle w:val="Pa4"/>
        <w:jc w:val="both"/>
        <w:rPr>
          <w:rFonts w:ascii="Arial" w:hAnsi="Arial" w:cs="Arial"/>
          <w:color w:val="000000"/>
          <w:sz w:val="22"/>
          <w:szCs w:val="22"/>
        </w:rPr>
      </w:pPr>
      <w:r w:rsidRPr="00F17773">
        <w:rPr>
          <w:rFonts w:ascii="Arial" w:hAnsi="Arial" w:cs="Arial"/>
          <w:color w:val="000000"/>
          <w:sz w:val="22"/>
          <w:szCs w:val="22"/>
        </w:rPr>
        <w:t xml:space="preserve">C) Saygı duymak </w:t>
      </w:r>
    </w:p>
    <w:p w:rsidR="00EC3780" w:rsidRPr="00F17773" w:rsidRDefault="00EC3780" w:rsidP="00EC3780">
      <w:pPr>
        <w:spacing w:after="0" w:line="240" w:lineRule="auto"/>
        <w:rPr>
          <w:rFonts w:ascii="Arial" w:hAnsi="Arial" w:cs="Arial"/>
        </w:rPr>
      </w:pPr>
      <w:r w:rsidRPr="00F17773">
        <w:rPr>
          <w:rFonts w:ascii="Arial" w:hAnsi="Arial" w:cs="Arial"/>
          <w:color w:val="000000"/>
        </w:rPr>
        <w:t>D) Sırlarını başkaları ile paylaşmamak</w:t>
      </w:r>
    </w:p>
    <w:p w:rsidR="00FA0F0D" w:rsidRDefault="00FA0F0D" w:rsidP="00F01C45">
      <w:pPr>
        <w:pStyle w:val="AralkYok"/>
        <w:rPr>
          <w:rFonts w:ascii="Arial" w:hAnsi="Arial" w:cs="Arial"/>
        </w:rPr>
      </w:pPr>
    </w:p>
    <w:p w:rsidR="00F01C45" w:rsidRPr="006B4CC7" w:rsidRDefault="00FA0F0D" w:rsidP="00F01C45">
      <w:pPr>
        <w:pStyle w:val="AralkYok"/>
        <w:rPr>
          <w:rFonts w:ascii="Arial" w:hAnsi="Arial" w:cs="Arial"/>
        </w:rPr>
      </w:pPr>
      <w:r w:rsidRPr="00FA0F0D">
        <w:rPr>
          <w:rFonts w:ascii="Arial" w:hAnsi="Arial" w:cs="Arial"/>
          <w:b/>
        </w:rPr>
        <w:t>11</w:t>
      </w:r>
      <w:r>
        <w:rPr>
          <w:rFonts w:ascii="Arial" w:hAnsi="Arial" w:cs="Arial"/>
        </w:rPr>
        <w:t>.</w:t>
      </w:r>
      <w:r w:rsidR="00F01C45" w:rsidRPr="006B4CC7">
        <w:rPr>
          <w:rFonts w:ascii="Arial" w:hAnsi="Arial" w:cs="Arial"/>
        </w:rPr>
        <w:t>Ülkemizde sahip olduğumuz hak ve özgürlükler, aşağıdakilerden hangisi ile güvence altına alınmıştır?</w:t>
      </w:r>
      <w:r w:rsidR="00AF7A38" w:rsidRPr="00AF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C45" w:rsidRPr="006B4CC7" w:rsidRDefault="00F01C45" w:rsidP="00F01C45">
      <w:pPr>
        <w:pStyle w:val="AralkYok"/>
        <w:rPr>
          <w:rFonts w:ascii="Arial" w:hAnsi="Arial" w:cs="Arial"/>
        </w:rPr>
      </w:pPr>
      <w:r w:rsidRPr="006B4CC7">
        <w:rPr>
          <w:rFonts w:ascii="Arial" w:hAnsi="Arial" w:cs="Arial"/>
        </w:rPr>
        <w:t>A)  mahkemeler              B)  gruplar            C)  yasalar                   D)  vakıflar</w:t>
      </w:r>
    </w:p>
    <w:p w:rsid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b/>
          <w:bCs/>
          <w:color w:val="000000"/>
        </w:rPr>
      </w:pPr>
    </w:p>
    <w:p w:rsidR="00FA0F0D" w:rsidRP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12.</w:t>
      </w:r>
      <w:r w:rsidRPr="00FA0F0D">
        <w:rPr>
          <w:rFonts w:ascii="Arial" w:hAnsi="Arial" w:cs="Arial"/>
          <w:b/>
          <w:bCs/>
          <w:color w:val="000000"/>
        </w:rPr>
        <w:t xml:space="preserve"> Aşağıdakilerden hangisi adil bir toplumda insanlarda oluşan duygulardan biridir? </w:t>
      </w:r>
    </w:p>
    <w:p w:rsidR="00FA0F0D" w:rsidRPr="00FA0F0D" w:rsidRDefault="00FA0F0D" w:rsidP="00FA0F0D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color w:val="000000"/>
        </w:rPr>
      </w:pPr>
      <w:r w:rsidRPr="00FA0F0D">
        <w:rPr>
          <w:rFonts w:ascii="Arial" w:hAnsi="Arial" w:cs="Arial"/>
          <w:color w:val="000000"/>
        </w:rPr>
        <w:t xml:space="preserve">A) Huzursuzluk             B) Güven            C) Korku              D) Öfke </w:t>
      </w:r>
    </w:p>
    <w:p w:rsidR="00FA0F0D" w:rsidRDefault="00FA0F0D" w:rsidP="00FA0F0D">
      <w:pPr>
        <w:pStyle w:val="Pa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A0F0D" w:rsidRPr="00FA0F0D" w:rsidRDefault="00FA0F0D" w:rsidP="00FA0F0D">
      <w:pPr>
        <w:spacing w:after="0" w:line="240" w:lineRule="atLeast"/>
        <w:ind w:right="-180"/>
        <w:rPr>
          <w:rFonts w:ascii="Arial" w:hAnsi="Arial" w:cs="Arial"/>
          <w:b/>
          <w:color w:val="000000"/>
        </w:rPr>
      </w:pPr>
      <w:r w:rsidRPr="00FA0F0D">
        <w:rPr>
          <w:rFonts w:ascii="Arial" w:hAnsi="Arial" w:cs="Arial"/>
          <w:b/>
          <w:bCs/>
          <w:color w:val="000000"/>
        </w:rPr>
        <w:t xml:space="preserve">13. </w:t>
      </w:r>
      <w:r w:rsidRPr="00FA0F0D">
        <w:rPr>
          <w:rFonts w:ascii="Arial" w:hAnsi="Arial" w:cs="Arial"/>
          <w:b/>
          <w:color w:val="000000"/>
          <w:u w:val="single"/>
        </w:rPr>
        <w:t>Uzlaşı sağlanan bir ortamda</w:t>
      </w:r>
      <w:r w:rsidRPr="00FA0F0D">
        <w:rPr>
          <w:rFonts w:ascii="Arial" w:hAnsi="Arial" w:cs="Arial"/>
          <w:b/>
          <w:color w:val="000000"/>
        </w:rPr>
        <w:t xml:space="preserve"> aşağıdaki durumlardan hangisi </w:t>
      </w:r>
      <w:r w:rsidRPr="00FA0F0D">
        <w:rPr>
          <w:rFonts w:ascii="Arial" w:hAnsi="Arial" w:cs="Arial"/>
          <w:b/>
          <w:color w:val="000000"/>
          <w:u w:val="single"/>
        </w:rPr>
        <w:t>gözlenmez</w:t>
      </w:r>
      <w:r w:rsidRPr="00FA0F0D">
        <w:rPr>
          <w:rFonts w:ascii="Arial" w:hAnsi="Arial" w:cs="Arial"/>
          <w:b/>
          <w:color w:val="000000"/>
        </w:rPr>
        <w:t>?</w:t>
      </w:r>
    </w:p>
    <w:p w:rsidR="00FA0F0D" w:rsidRPr="00FA0F0D" w:rsidRDefault="00FA0F0D" w:rsidP="00FA0F0D">
      <w:pPr>
        <w:spacing w:after="0" w:line="240" w:lineRule="atLeast"/>
        <w:ind w:right="-180"/>
        <w:rPr>
          <w:rFonts w:ascii="Arial" w:hAnsi="Arial" w:cs="Arial"/>
          <w:color w:val="000000"/>
        </w:rPr>
      </w:pPr>
      <w:r w:rsidRPr="00FA0F0D">
        <w:rPr>
          <w:rFonts w:ascii="Arial" w:hAnsi="Arial" w:cs="Arial"/>
          <w:color w:val="000000"/>
        </w:rPr>
        <w:t>A) Güvensizlik                  B) Dayanışma                       C) Anlayış                    D) Huzur</w:t>
      </w:r>
    </w:p>
    <w:p w:rsidR="00F3324B" w:rsidRPr="00043087" w:rsidRDefault="00F3324B" w:rsidP="00FA0F0D">
      <w:pPr>
        <w:pStyle w:val="Pa4"/>
        <w:jc w:val="both"/>
        <w:rPr>
          <w:rFonts w:ascii="Arial" w:hAnsi="Arial" w:cs="Arial"/>
        </w:rPr>
      </w:pPr>
    </w:p>
    <w:sectPr w:rsidR="00F3324B" w:rsidRPr="00043087" w:rsidSect="00EC3780">
      <w:type w:val="continuous"/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RDVAP+Calibri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00D68"/>
    <w:multiLevelType w:val="hybridMultilevel"/>
    <w:tmpl w:val="D2D4B11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13"/>
    <w:rsid w:val="00043087"/>
    <w:rsid w:val="0011486A"/>
    <w:rsid w:val="001B41CD"/>
    <w:rsid w:val="003103F0"/>
    <w:rsid w:val="0040162B"/>
    <w:rsid w:val="004B467E"/>
    <w:rsid w:val="00712379"/>
    <w:rsid w:val="007D4C96"/>
    <w:rsid w:val="008B0724"/>
    <w:rsid w:val="00A41737"/>
    <w:rsid w:val="00A64E40"/>
    <w:rsid w:val="00AF7A38"/>
    <w:rsid w:val="00BB613F"/>
    <w:rsid w:val="00C16DBE"/>
    <w:rsid w:val="00C34890"/>
    <w:rsid w:val="00CB0157"/>
    <w:rsid w:val="00DB4313"/>
    <w:rsid w:val="00DD4F50"/>
    <w:rsid w:val="00EA38A7"/>
    <w:rsid w:val="00EC3780"/>
    <w:rsid w:val="00F01C45"/>
    <w:rsid w:val="00F17773"/>
    <w:rsid w:val="00F3324B"/>
    <w:rsid w:val="00F47033"/>
    <w:rsid w:val="00F47EAC"/>
    <w:rsid w:val="00F50AD4"/>
    <w:rsid w:val="00F85784"/>
    <w:rsid w:val="00FA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3C617D0-6D10-894F-87E5-4A2124A2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DD4F50"/>
    <w:pPr>
      <w:autoSpaceDE w:val="0"/>
      <w:autoSpaceDN w:val="0"/>
      <w:adjustRightInd w:val="0"/>
      <w:spacing w:after="0" w:line="240" w:lineRule="atLeast"/>
    </w:pPr>
    <w:rPr>
      <w:rFonts w:ascii="Calibri" w:hAnsi="Calibri" w:cs="Times New Roman"/>
      <w:sz w:val="24"/>
      <w:szCs w:val="24"/>
    </w:rPr>
  </w:style>
  <w:style w:type="character" w:customStyle="1" w:styleId="A5">
    <w:name w:val="A5"/>
    <w:uiPriority w:val="99"/>
    <w:rsid w:val="00DD4F50"/>
    <w:rPr>
      <w:rFonts w:cs="Calibri"/>
      <w:b/>
      <w:bCs/>
      <w:color w:val="211D1E"/>
      <w:sz w:val="28"/>
      <w:szCs w:val="28"/>
    </w:rPr>
  </w:style>
  <w:style w:type="character" w:customStyle="1" w:styleId="A15">
    <w:name w:val="A15"/>
    <w:uiPriority w:val="99"/>
    <w:rsid w:val="00DD4F50"/>
    <w:rPr>
      <w:rFonts w:ascii="YRDVAP+Calibri" w:hAnsi="YRDVAP+Calibri" w:cs="YRDVAP+Calibri"/>
      <w:color w:val="211D1E"/>
      <w:sz w:val="29"/>
      <w:szCs w:val="29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4F50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DD4F50"/>
    <w:pPr>
      <w:spacing w:after="0" w:line="240" w:lineRule="auto"/>
    </w:pPr>
  </w:style>
  <w:style w:type="paragraph" w:customStyle="1" w:styleId="Pa2">
    <w:name w:val="Pa2"/>
    <w:basedOn w:val="Normal"/>
    <w:next w:val="Normal"/>
    <w:uiPriority w:val="99"/>
    <w:rsid w:val="00712379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712379"/>
    <w:pPr>
      <w:autoSpaceDE w:val="0"/>
      <w:autoSpaceDN w:val="0"/>
      <w:adjustRightInd w:val="0"/>
      <w:spacing w:after="0" w:line="240" w:lineRule="atLeast"/>
    </w:pPr>
    <w:rPr>
      <w:rFonts w:ascii="YRDVAP+Calibri" w:hAnsi="YRDVAP+Calibri"/>
      <w:sz w:val="24"/>
      <w:szCs w:val="24"/>
    </w:rPr>
  </w:style>
  <w:style w:type="character" w:customStyle="1" w:styleId="A12">
    <w:name w:val="A12"/>
    <w:uiPriority w:val="99"/>
    <w:rsid w:val="00712379"/>
    <w:rPr>
      <w:rFonts w:cs="Calibri"/>
      <w:b/>
      <w:bCs/>
      <w:color w:val="211D1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Hasan Ayık</cp:lastModifiedBy>
  <cp:revision>3</cp:revision>
  <dcterms:created xsi:type="dcterms:W3CDTF">2022-02-04T05:41:00Z</dcterms:created>
  <dcterms:modified xsi:type="dcterms:W3CDTF">2022-02-04T05:41:00Z</dcterms:modified>
</cp:coreProperties>
</file>