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C28" w:rsidRPr="009C30B8" w:rsidRDefault="00747C28" w:rsidP="00747C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0B8">
        <w:rPr>
          <w:rFonts w:ascii="Times New Roman" w:hAnsi="Times New Roman" w:cs="Times New Roman"/>
          <w:b/>
          <w:sz w:val="24"/>
          <w:szCs w:val="24"/>
        </w:rPr>
        <w:t xml:space="preserve">İSTİKLAL MARŞI OKUMA YARIŞMASI </w:t>
      </w:r>
    </w:p>
    <w:p w:rsidR="00747C28" w:rsidRPr="009C30B8" w:rsidRDefault="00747C28" w:rsidP="00747C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0B8">
        <w:rPr>
          <w:rFonts w:ascii="Times New Roman" w:hAnsi="Times New Roman" w:cs="Times New Roman"/>
          <w:b/>
          <w:sz w:val="24"/>
          <w:szCs w:val="24"/>
        </w:rPr>
        <w:t>YÖNERGESİ</w:t>
      </w:r>
    </w:p>
    <w:p w:rsidR="00747C28" w:rsidRPr="009C30B8" w:rsidRDefault="00747C28" w:rsidP="00747C28">
      <w:pPr>
        <w:rPr>
          <w:rFonts w:ascii="Times New Roman" w:hAnsi="Times New Roman" w:cs="Times New Roman"/>
          <w:sz w:val="24"/>
          <w:szCs w:val="24"/>
        </w:rPr>
      </w:pPr>
    </w:p>
    <w:p w:rsidR="001F4797" w:rsidRPr="009C30B8" w:rsidRDefault="00747C28" w:rsidP="00747C2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C30B8">
        <w:rPr>
          <w:rFonts w:ascii="Times New Roman" w:hAnsi="Times New Roman" w:cs="Times New Roman"/>
          <w:sz w:val="24"/>
          <w:szCs w:val="24"/>
        </w:rPr>
        <w:t xml:space="preserve">1-Yarışmaya Rauf Orbay İlkokulu 1.sınıf, 2.sınıf, 3.sınıf ve 4.sınıf </w:t>
      </w:r>
      <w:r w:rsidR="005C38D7" w:rsidRPr="009C30B8">
        <w:rPr>
          <w:rFonts w:ascii="Times New Roman" w:hAnsi="Times New Roman" w:cs="Times New Roman"/>
          <w:sz w:val="24"/>
          <w:szCs w:val="24"/>
        </w:rPr>
        <w:t xml:space="preserve">katılabilir. Her şubeden yalnız kendi öğretmeninin </w:t>
      </w:r>
      <w:proofErr w:type="spellStart"/>
      <w:r w:rsidR="005C38D7" w:rsidRPr="009C30B8">
        <w:rPr>
          <w:rFonts w:ascii="Times New Roman" w:hAnsi="Times New Roman" w:cs="Times New Roman"/>
          <w:sz w:val="24"/>
          <w:szCs w:val="24"/>
        </w:rPr>
        <w:t>şeçtiği</w:t>
      </w:r>
      <w:proofErr w:type="spellEnd"/>
      <w:r w:rsidR="005C38D7" w:rsidRPr="009C30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C38D7" w:rsidRPr="009C30B8">
        <w:rPr>
          <w:rFonts w:ascii="Times New Roman" w:hAnsi="Times New Roman" w:cs="Times New Roman"/>
          <w:sz w:val="24"/>
          <w:szCs w:val="24"/>
        </w:rPr>
        <w:t xml:space="preserve">birer </w:t>
      </w:r>
      <w:r w:rsidRPr="009C30B8">
        <w:rPr>
          <w:rFonts w:ascii="Times New Roman" w:hAnsi="Times New Roman" w:cs="Times New Roman"/>
          <w:sz w:val="24"/>
          <w:szCs w:val="24"/>
        </w:rPr>
        <w:t xml:space="preserve"> </w:t>
      </w:r>
      <w:r w:rsidR="005C38D7" w:rsidRPr="009C30B8">
        <w:rPr>
          <w:rFonts w:ascii="Times New Roman" w:hAnsi="Times New Roman" w:cs="Times New Roman"/>
          <w:sz w:val="24"/>
          <w:szCs w:val="24"/>
        </w:rPr>
        <w:t>öğrenci</w:t>
      </w:r>
      <w:proofErr w:type="gramEnd"/>
      <w:r w:rsidR="005C38D7" w:rsidRPr="009C30B8">
        <w:rPr>
          <w:rFonts w:ascii="Times New Roman" w:hAnsi="Times New Roman" w:cs="Times New Roman"/>
          <w:sz w:val="24"/>
          <w:szCs w:val="24"/>
        </w:rPr>
        <w:t xml:space="preserve"> sınıflarını da temsilen </w:t>
      </w:r>
      <w:r w:rsidRPr="009C30B8">
        <w:rPr>
          <w:rFonts w:ascii="Times New Roman" w:hAnsi="Times New Roman" w:cs="Times New Roman"/>
          <w:sz w:val="24"/>
          <w:szCs w:val="24"/>
        </w:rPr>
        <w:t>katılabilir.</w:t>
      </w:r>
    </w:p>
    <w:p w:rsidR="009C30B8" w:rsidRDefault="00747C28" w:rsidP="00747C2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C30B8">
        <w:rPr>
          <w:rFonts w:ascii="Times New Roman" w:hAnsi="Times New Roman" w:cs="Times New Roman"/>
          <w:sz w:val="24"/>
          <w:szCs w:val="24"/>
        </w:rPr>
        <w:t>2-</w:t>
      </w:r>
      <w:r w:rsidR="009C30B8">
        <w:rPr>
          <w:rFonts w:ascii="Times New Roman" w:hAnsi="Times New Roman" w:cs="Times New Roman"/>
          <w:sz w:val="24"/>
          <w:szCs w:val="24"/>
        </w:rPr>
        <w:t>Yarışmacılar İstiklal Marşı’nın tamamından sorumludur.</w:t>
      </w:r>
    </w:p>
    <w:p w:rsidR="00747C28" w:rsidRPr="009C30B8" w:rsidRDefault="009C30B8" w:rsidP="00747C2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747C28" w:rsidRPr="009C30B8">
        <w:rPr>
          <w:rFonts w:ascii="Times New Roman" w:hAnsi="Times New Roman" w:cs="Times New Roman"/>
          <w:sz w:val="24"/>
          <w:szCs w:val="24"/>
        </w:rPr>
        <w:t>Yarışma kıyafeti okulumuzun seçilmiş kıyafetidir.</w:t>
      </w:r>
    </w:p>
    <w:p w:rsidR="00747C28" w:rsidRPr="009C30B8" w:rsidRDefault="009C30B8" w:rsidP="00747C2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47C28" w:rsidRPr="009C30B8">
        <w:rPr>
          <w:rFonts w:ascii="Times New Roman" w:hAnsi="Times New Roman" w:cs="Times New Roman"/>
          <w:sz w:val="24"/>
          <w:szCs w:val="24"/>
        </w:rPr>
        <w:t xml:space="preserve">-Öğrenciler şiiri kendi sesi dışında </w:t>
      </w:r>
      <w:r w:rsidR="005C38D7" w:rsidRPr="009C30B8">
        <w:rPr>
          <w:rFonts w:ascii="Times New Roman" w:hAnsi="Times New Roman" w:cs="Times New Roman"/>
          <w:sz w:val="24"/>
          <w:szCs w:val="24"/>
        </w:rPr>
        <w:t>destekler (fon müziği vb.) kullanamaz.</w:t>
      </w:r>
    </w:p>
    <w:p w:rsidR="005C38D7" w:rsidRDefault="009C30B8" w:rsidP="005C38D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C38D7" w:rsidRPr="009C30B8">
        <w:rPr>
          <w:rFonts w:ascii="Times New Roman" w:hAnsi="Times New Roman" w:cs="Times New Roman"/>
          <w:sz w:val="24"/>
          <w:szCs w:val="24"/>
        </w:rPr>
        <w:t>-</w:t>
      </w:r>
      <w:r w:rsidR="00091394" w:rsidRPr="00091394">
        <w:rPr>
          <w:rFonts w:ascii="Times New Roman" w:hAnsi="Times New Roman" w:cs="Times New Roman"/>
          <w:sz w:val="24"/>
          <w:szCs w:val="24"/>
        </w:rPr>
        <w:t xml:space="preserve"> </w:t>
      </w:r>
      <w:r w:rsidR="00091394">
        <w:rPr>
          <w:rFonts w:ascii="Times New Roman" w:hAnsi="Times New Roman" w:cs="Times New Roman"/>
          <w:sz w:val="24"/>
          <w:szCs w:val="24"/>
        </w:rPr>
        <w:t xml:space="preserve">Değerlendirme </w:t>
      </w:r>
      <w:proofErr w:type="gramStart"/>
      <w:r w:rsidR="00091394">
        <w:rPr>
          <w:rFonts w:ascii="Times New Roman" w:hAnsi="Times New Roman" w:cs="Times New Roman"/>
          <w:sz w:val="24"/>
          <w:szCs w:val="24"/>
        </w:rPr>
        <w:t>kriterleri</w:t>
      </w:r>
      <w:proofErr w:type="gramEnd"/>
      <w:r w:rsidR="00091394">
        <w:rPr>
          <w:rFonts w:ascii="Times New Roman" w:hAnsi="Times New Roman" w:cs="Times New Roman"/>
          <w:sz w:val="24"/>
          <w:szCs w:val="24"/>
        </w:rPr>
        <w:t xml:space="preserve"> aşağıdaki tabloda belirtildiği gibidir.</w:t>
      </w:r>
    </w:p>
    <w:p w:rsidR="00091394" w:rsidRDefault="00091394" w:rsidP="005C38D7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pPr w:leftFromText="141" w:rightFromText="141" w:vertAnchor="text" w:horzAnchor="margin" w:tblpXSpec="right" w:tblpY="-74"/>
        <w:tblW w:w="8814" w:type="dxa"/>
        <w:tblLayout w:type="fixed"/>
        <w:tblLook w:val="04A0" w:firstRow="1" w:lastRow="0" w:firstColumn="1" w:lastColumn="0" w:noHBand="0" w:noVBand="1"/>
      </w:tblPr>
      <w:tblGrid>
        <w:gridCol w:w="1044"/>
        <w:gridCol w:w="811"/>
        <w:gridCol w:w="927"/>
        <w:gridCol w:w="1507"/>
        <w:gridCol w:w="811"/>
        <w:gridCol w:w="927"/>
        <w:gridCol w:w="812"/>
        <w:gridCol w:w="814"/>
        <w:gridCol w:w="1161"/>
      </w:tblGrid>
      <w:tr w:rsidR="00091394" w:rsidRPr="00091394" w:rsidTr="00091394">
        <w:trPr>
          <w:trHeight w:val="448"/>
        </w:trPr>
        <w:tc>
          <w:tcPr>
            <w:tcW w:w="8814" w:type="dxa"/>
            <w:gridSpan w:val="9"/>
          </w:tcPr>
          <w:p w:rsidR="00091394" w:rsidRPr="00091394" w:rsidRDefault="00091394" w:rsidP="00091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b/>
                <w:sz w:val="24"/>
                <w:szCs w:val="24"/>
              </w:rPr>
              <w:t>Rauf Orbay İlkokulu</w:t>
            </w:r>
          </w:p>
          <w:p w:rsidR="00091394" w:rsidRPr="00091394" w:rsidRDefault="00091394" w:rsidP="00091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b/>
                <w:sz w:val="24"/>
                <w:szCs w:val="24"/>
              </w:rPr>
              <w:t>İstiklal Marşı’nı Güzel Okuma Değerlendirme Kriterleri</w:t>
            </w:r>
          </w:p>
        </w:tc>
      </w:tr>
      <w:tr w:rsidR="00091394" w:rsidRPr="00091394" w:rsidTr="00091394">
        <w:trPr>
          <w:cantSplit/>
          <w:trHeight w:val="2280"/>
        </w:trPr>
        <w:tc>
          <w:tcPr>
            <w:tcW w:w="1044" w:type="dxa"/>
            <w:textDirection w:val="btLr"/>
          </w:tcPr>
          <w:p w:rsidR="00091394" w:rsidRPr="00091394" w:rsidRDefault="00091394" w:rsidP="0009139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sz w:val="24"/>
                <w:szCs w:val="24"/>
              </w:rPr>
              <w:t>Vurgu, Durak ve Tonlamayı Kullanma</w:t>
            </w:r>
          </w:p>
        </w:tc>
        <w:tc>
          <w:tcPr>
            <w:tcW w:w="811" w:type="dxa"/>
            <w:textDirection w:val="btLr"/>
          </w:tcPr>
          <w:p w:rsidR="00091394" w:rsidRPr="00091394" w:rsidRDefault="00091394" w:rsidP="0009139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sz w:val="24"/>
                <w:szCs w:val="24"/>
              </w:rPr>
              <w:t>Kılık- Kıyafet Düzeni</w:t>
            </w:r>
          </w:p>
        </w:tc>
        <w:tc>
          <w:tcPr>
            <w:tcW w:w="927" w:type="dxa"/>
            <w:textDirection w:val="btLr"/>
          </w:tcPr>
          <w:p w:rsidR="00091394" w:rsidRPr="00091394" w:rsidRDefault="00091394" w:rsidP="0009139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sz w:val="24"/>
                <w:szCs w:val="24"/>
              </w:rPr>
              <w:t>Jest ve Mimikleri Kullanma</w:t>
            </w:r>
          </w:p>
        </w:tc>
        <w:tc>
          <w:tcPr>
            <w:tcW w:w="1507" w:type="dxa"/>
            <w:textDirection w:val="btLr"/>
          </w:tcPr>
          <w:p w:rsidR="00091394" w:rsidRPr="00091394" w:rsidRDefault="00091394" w:rsidP="0009139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sz w:val="24"/>
                <w:szCs w:val="24"/>
              </w:rPr>
              <w:t xml:space="preserve">Şiirin Temasının Kavranması </w:t>
            </w:r>
          </w:p>
          <w:p w:rsidR="00091394" w:rsidRPr="00091394" w:rsidRDefault="00091394" w:rsidP="0009139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1394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gramEnd"/>
            <w:r w:rsidRPr="00091394">
              <w:rPr>
                <w:rFonts w:ascii="Times New Roman" w:hAnsi="Times New Roman" w:cs="Times New Roman"/>
                <w:sz w:val="24"/>
                <w:szCs w:val="24"/>
              </w:rPr>
              <w:t xml:space="preserve"> Hissettirilmesi</w:t>
            </w:r>
          </w:p>
        </w:tc>
        <w:tc>
          <w:tcPr>
            <w:tcW w:w="811" w:type="dxa"/>
            <w:textDirection w:val="btLr"/>
          </w:tcPr>
          <w:p w:rsidR="00091394" w:rsidRPr="00091394" w:rsidRDefault="00091394" w:rsidP="0009139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sz w:val="24"/>
                <w:szCs w:val="24"/>
              </w:rPr>
              <w:t>Sözü Ezgisine Göre Okuma</w:t>
            </w:r>
          </w:p>
        </w:tc>
        <w:tc>
          <w:tcPr>
            <w:tcW w:w="927" w:type="dxa"/>
            <w:textDirection w:val="btLr"/>
          </w:tcPr>
          <w:p w:rsidR="00091394" w:rsidRPr="00091394" w:rsidRDefault="00091394" w:rsidP="0009139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sz w:val="24"/>
                <w:szCs w:val="24"/>
              </w:rPr>
              <w:t>Yarışmacının Şiire Kattığı Yorum</w:t>
            </w:r>
          </w:p>
        </w:tc>
        <w:tc>
          <w:tcPr>
            <w:tcW w:w="812" w:type="dxa"/>
            <w:textDirection w:val="btLr"/>
          </w:tcPr>
          <w:p w:rsidR="00091394" w:rsidRPr="00091394" w:rsidRDefault="00091394" w:rsidP="0009139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sz w:val="24"/>
                <w:szCs w:val="24"/>
              </w:rPr>
              <w:t>Heyecan Kontrolü</w:t>
            </w:r>
          </w:p>
        </w:tc>
        <w:tc>
          <w:tcPr>
            <w:tcW w:w="814" w:type="dxa"/>
            <w:textDirection w:val="btLr"/>
          </w:tcPr>
          <w:p w:rsidR="00091394" w:rsidRPr="00091394" w:rsidRDefault="00091394" w:rsidP="0009139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sz w:val="24"/>
                <w:szCs w:val="24"/>
              </w:rPr>
              <w:t xml:space="preserve">Sahneye </w:t>
            </w:r>
            <w:proofErr w:type="gramStart"/>
            <w:r w:rsidRPr="00091394">
              <w:rPr>
                <w:rFonts w:ascii="Times New Roman" w:hAnsi="Times New Roman" w:cs="Times New Roman"/>
                <w:sz w:val="24"/>
                <w:szCs w:val="24"/>
              </w:rPr>
              <w:t>Hakimiyet</w:t>
            </w:r>
            <w:proofErr w:type="gramEnd"/>
          </w:p>
        </w:tc>
        <w:tc>
          <w:tcPr>
            <w:tcW w:w="1161" w:type="dxa"/>
            <w:textDirection w:val="btLr"/>
          </w:tcPr>
          <w:p w:rsidR="00091394" w:rsidRPr="00091394" w:rsidRDefault="00091394" w:rsidP="000913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394" w:rsidRPr="00091394" w:rsidRDefault="00091394" w:rsidP="000913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b/>
                <w:sz w:val="24"/>
                <w:szCs w:val="24"/>
              </w:rPr>
              <w:t>PUAN</w:t>
            </w:r>
          </w:p>
        </w:tc>
      </w:tr>
      <w:tr w:rsidR="00091394" w:rsidRPr="00091394" w:rsidTr="00091394">
        <w:trPr>
          <w:trHeight w:val="425"/>
        </w:trPr>
        <w:tc>
          <w:tcPr>
            <w:tcW w:w="1044" w:type="dxa"/>
          </w:tcPr>
          <w:p w:rsidR="00091394" w:rsidRPr="00091394" w:rsidRDefault="00091394" w:rsidP="00091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11" w:type="dxa"/>
          </w:tcPr>
          <w:p w:rsidR="00091394" w:rsidRPr="00091394" w:rsidRDefault="00091394" w:rsidP="00091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091394" w:rsidRPr="00091394" w:rsidRDefault="00091394" w:rsidP="00091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07" w:type="dxa"/>
          </w:tcPr>
          <w:p w:rsidR="00091394" w:rsidRPr="00091394" w:rsidRDefault="00091394" w:rsidP="00091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11" w:type="dxa"/>
          </w:tcPr>
          <w:p w:rsidR="00091394" w:rsidRPr="00091394" w:rsidRDefault="00091394" w:rsidP="00091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091394" w:rsidRPr="00091394" w:rsidRDefault="00091394" w:rsidP="00091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12" w:type="dxa"/>
          </w:tcPr>
          <w:p w:rsidR="00091394" w:rsidRPr="00091394" w:rsidRDefault="00091394" w:rsidP="00091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14" w:type="dxa"/>
          </w:tcPr>
          <w:p w:rsidR="00091394" w:rsidRPr="00091394" w:rsidRDefault="00091394" w:rsidP="00091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091394" w:rsidRPr="00091394" w:rsidRDefault="00091394" w:rsidP="00091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9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091394" w:rsidRPr="009C30B8" w:rsidRDefault="00091394" w:rsidP="005C38D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91394" w:rsidRDefault="009C30B8" w:rsidP="00747C2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C38D7" w:rsidRPr="009C30B8">
        <w:rPr>
          <w:rFonts w:ascii="Times New Roman" w:hAnsi="Times New Roman" w:cs="Times New Roman"/>
          <w:sz w:val="24"/>
          <w:szCs w:val="24"/>
        </w:rPr>
        <w:t>-</w:t>
      </w:r>
      <w:r w:rsidR="00091394">
        <w:rPr>
          <w:rFonts w:ascii="Times New Roman" w:hAnsi="Times New Roman" w:cs="Times New Roman"/>
          <w:sz w:val="24"/>
          <w:szCs w:val="24"/>
        </w:rPr>
        <w:t>Seçici Komisyon üyelerinin kendi sınıfı dı</w:t>
      </w:r>
      <w:r w:rsidR="00FE7314">
        <w:rPr>
          <w:rFonts w:ascii="Times New Roman" w:hAnsi="Times New Roman" w:cs="Times New Roman"/>
          <w:sz w:val="24"/>
          <w:szCs w:val="24"/>
        </w:rPr>
        <w:t>şındaki öğrencileri yarışma ortamından önce dinlemeleri uygun değildir.</w:t>
      </w:r>
    </w:p>
    <w:p w:rsidR="005C38D7" w:rsidRPr="009C30B8" w:rsidRDefault="00FE7314" w:rsidP="00747C2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</w:t>
      </w:r>
      <w:r w:rsidR="005C38D7" w:rsidRPr="009C30B8">
        <w:rPr>
          <w:rFonts w:ascii="Times New Roman" w:hAnsi="Times New Roman" w:cs="Times New Roman"/>
          <w:sz w:val="24"/>
          <w:szCs w:val="24"/>
        </w:rPr>
        <w:t xml:space="preserve">Seçici Komisyonunun verdiği kararlar kesindir, itiraz edilemez. </w:t>
      </w:r>
    </w:p>
    <w:p w:rsidR="009C30B8" w:rsidRDefault="00FE7314" w:rsidP="00747C2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C38D7" w:rsidRPr="009C30B8">
        <w:rPr>
          <w:rFonts w:ascii="Times New Roman" w:hAnsi="Times New Roman" w:cs="Times New Roman"/>
          <w:sz w:val="24"/>
          <w:szCs w:val="24"/>
        </w:rPr>
        <w:t>-Ödüllerin belirlenmesi ve kazananlara zamanında sunulması okul idaresi ve Okul-Aile Birliğinin uhdesindedir.</w:t>
      </w:r>
    </w:p>
    <w:p w:rsidR="00091394" w:rsidRDefault="00FE7314" w:rsidP="0009139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C30B8">
        <w:rPr>
          <w:rFonts w:ascii="Times New Roman" w:hAnsi="Times New Roman" w:cs="Times New Roman"/>
          <w:sz w:val="24"/>
          <w:szCs w:val="24"/>
        </w:rPr>
        <w:t>-</w:t>
      </w:r>
      <w:r w:rsidR="00091394" w:rsidRPr="009C30B8">
        <w:rPr>
          <w:rFonts w:ascii="Times New Roman" w:hAnsi="Times New Roman" w:cs="Times New Roman"/>
          <w:sz w:val="24"/>
          <w:szCs w:val="24"/>
        </w:rPr>
        <w:t>Oluşturulan komisyonun belirleyeceği gün ve saatte tüm yarışmacılar hazır bulunmalıdır. Sonradan komisyon toplanmayacaktır.</w:t>
      </w:r>
    </w:p>
    <w:p w:rsidR="008C763D" w:rsidRDefault="00FE7314" w:rsidP="009C30B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91394">
        <w:rPr>
          <w:rFonts w:ascii="Times New Roman" w:hAnsi="Times New Roman" w:cs="Times New Roman"/>
          <w:sz w:val="24"/>
          <w:szCs w:val="24"/>
        </w:rPr>
        <w:t>-</w:t>
      </w:r>
      <w:r w:rsidR="009C30B8">
        <w:rPr>
          <w:rFonts w:ascii="Times New Roman" w:hAnsi="Times New Roman" w:cs="Times New Roman"/>
          <w:sz w:val="24"/>
          <w:szCs w:val="24"/>
        </w:rPr>
        <w:t xml:space="preserve">Yarışma sonucu dereceye giren öğrenciler </w:t>
      </w:r>
      <w:r w:rsidR="009C30B8" w:rsidRPr="009C30B8">
        <w:rPr>
          <w:rFonts w:ascii="Times New Roman" w:hAnsi="Times New Roman" w:cs="Times New Roman"/>
          <w:sz w:val="24"/>
          <w:szCs w:val="24"/>
        </w:rPr>
        <w:t>okul idaresi</w:t>
      </w:r>
      <w:r w:rsidR="009C30B8">
        <w:rPr>
          <w:rFonts w:ascii="Times New Roman" w:hAnsi="Times New Roman" w:cs="Times New Roman"/>
          <w:sz w:val="24"/>
          <w:szCs w:val="24"/>
        </w:rPr>
        <w:t>nin katkılarıyla renkli resimli olarak en görülür panoda en az bir hafta sergilenir.</w:t>
      </w:r>
      <w:r w:rsidR="008C763D">
        <w:rPr>
          <w:rFonts w:ascii="Times New Roman" w:hAnsi="Times New Roman" w:cs="Times New Roman"/>
          <w:sz w:val="24"/>
          <w:szCs w:val="24"/>
        </w:rPr>
        <w:t xml:space="preserve"> Sonuçlar ve görseller okulumuz sitesinde ve sosyal medyada yayınlanmalıdır.</w:t>
      </w:r>
    </w:p>
    <w:p w:rsidR="00BF00D0" w:rsidRDefault="008C763D" w:rsidP="008C763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11-Yarışmaya katılan öğrenci velileri sonuç ve görsellerin okulumuz sitesinde ve sosyal medyada yayınlanmasını kabul etmiş sayılır.</w:t>
      </w:r>
    </w:p>
    <w:p w:rsidR="00BF00D0" w:rsidRPr="00BF00D0" w:rsidRDefault="00BF00D0" w:rsidP="00BF00D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C38D7" w:rsidRPr="00BF00D0" w:rsidRDefault="00BF00D0" w:rsidP="00BF00D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hasanayhankarakuş</w:t>
      </w:r>
      <w:proofErr w:type="spellEnd"/>
    </w:p>
    <w:sectPr w:rsidR="005C38D7" w:rsidRPr="00BF00D0" w:rsidSect="009C30B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7C28"/>
    <w:rsid w:val="00091394"/>
    <w:rsid w:val="001F4797"/>
    <w:rsid w:val="00507BD4"/>
    <w:rsid w:val="005C38D7"/>
    <w:rsid w:val="005D0435"/>
    <w:rsid w:val="006D422B"/>
    <w:rsid w:val="00723D8E"/>
    <w:rsid w:val="00747C28"/>
    <w:rsid w:val="008C763D"/>
    <w:rsid w:val="009C30B8"/>
    <w:rsid w:val="00BF00D0"/>
    <w:rsid w:val="00FE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C2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91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9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Buro</cp:lastModifiedBy>
  <cp:revision>6</cp:revision>
  <dcterms:created xsi:type="dcterms:W3CDTF">2022-02-21T21:46:00Z</dcterms:created>
  <dcterms:modified xsi:type="dcterms:W3CDTF">2022-02-24T07:46:00Z</dcterms:modified>
</cp:coreProperties>
</file>