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80F1E" w14:textId="77777777" w:rsidR="002B5F08" w:rsidRPr="00877A00" w:rsidRDefault="008127C0" w:rsidP="008127C0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insanın Allah’a (c.c.) karşı ahlaki sorumluluklarından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4F48D721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Tanımak ve Bilmek</w:t>
      </w:r>
    </w:p>
    <w:p w14:paraId="3871E6AE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İman, İtaat ve Teslimiyet</w:t>
      </w:r>
    </w:p>
    <w:p w14:paraId="04AB64F3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İbadet etmek</w:t>
      </w:r>
    </w:p>
    <w:p w14:paraId="3E4C798C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Salavat getirmek </w:t>
      </w:r>
    </w:p>
    <w:p w14:paraId="16DFBD57" w14:textId="77777777" w:rsidR="008127C0" w:rsidRPr="00877A00" w:rsidRDefault="008127C0" w:rsidP="008127C0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206F5F0A" w14:textId="77777777" w:rsidR="00B531F3" w:rsidRPr="00877A00" w:rsidRDefault="00B531F3" w:rsidP="00B531F3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 xml:space="preserve">Onlar (Müslümanlar),  inananlar ve kalpleri Allah’ı anmakla huzura kavuşanlardır. Biliniz ki kalpler ancak Allah’ı anmakla huzur bulur. (Ra’d suresi, 28. ayet.) </w:t>
      </w:r>
    </w:p>
    <w:p w14:paraId="6B9DD174" w14:textId="77777777" w:rsidR="00B531F3" w:rsidRPr="00877A00" w:rsidRDefault="00B531F3" w:rsidP="00B531F3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Yukarıdaki ayettten “Allah’a (c.c.) karşı ahlaki sorumluluklarından” hangisine işaret eder?</w:t>
      </w:r>
    </w:p>
    <w:p w14:paraId="207952A4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İhlaslı Olmak</w:t>
      </w:r>
    </w:p>
    <w:p w14:paraId="69642F06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Dua, Zikir ve Şükür</w:t>
      </w:r>
    </w:p>
    <w:p w14:paraId="436CE407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Karşı Sevgi ve Saygı</w:t>
      </w:r>
    </w:p>
    <w:p w14:paraId="4374BB22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Tanımak ve Bilmek</w:t>
      </w:r>
    </w:p>
    <w:p w14:paraId="703BD1FA" w14:textId="77777777" w:rsidR="00FA47ED" w:rsidRPr="00877A00" w:rsidRDefault="00FA47ED" w:rsidP="00FA47ED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1F360BA" w14:textId="77777777" w:rsidR="00B531F3" w:rsidRPr="00877A00" w:rsidRDefault="00B531F3" w:rsidP="00B531F3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Peygamberimize (s.a.v.) karşı ahlaki sorumluluklarımızdan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30D2919E" w14:textId="77777777" w:rsidR="00B531F3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İnanmak ve Tasdik Etmek</w:t>
      </w:r>
    </w:p>
    <w:p w14:paraId="19293045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Samimiyetle Teslim Olmak</w:t>
      </w:r>
    </w:p>
    <w:p w14:paraId="5C2D80AF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Örnek Almak ve Sünnetine Uymak</w:t>
      </w:r>
    </w:p>
    <w:p w14:paraId="58AEAD90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İbadet etmek</w:t>
      </w:r>
    </w:p>
    <w:p w14:paraId="40454E0C" w14:textId="77777777" w:rsidR="00FA47ED" w:rsidRPr="00877A00" w:rsidRDefault="00FA47ED" w:rsidP="00FA47ED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DCFE8F1" w14:textId="77777777" w:rsidR="00FA47ED" w:rsidRPr="00877A00" w:rsidRDefault="00FA47ED" w:rsidP="00FA47ED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>Andolsun, size kendi içinizden öyle bir peygamber gelmiştir ki sizin sıkıntıya düşmeniz ona çok ağır gelir. O size çok düşkün, müminlere karşı da çok şefkatli ve merhametlidir. (Tevbe suresi, 128. ayet.)</w:t>
      </w:r>
    </w:p>
    <w:p w14:paraId="6C28436F" w14:textId="77777777" w:rsidR="00FA47ED" w:rsidRPr="00877A00" w:rsidRDefault="00FA47ED" w:rsidP="00FA47ED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Yukarıdaki ayetten hangi düşünce ağır çıkartılabilir?</w:t>
      </w:r>
    </w:p>
    <w:p w14:paraId="5FAFEA04" w14:textId="77777777" w:rsidR="00FA47ED" w:rsidRPr="00877A00" w:rsidRDefault="00FA47ED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Müslümanların sıkıntıya düşmesi peygamberimizi</w:t>
      </w:r>
      <w:r w:rsidR="00C81654" w:rsidRPr="00877A00">
        <w:rPr>
          <w:rFonts w:asciiTheme="majorBidi" w:hAnsiTheme="majorBidi" w:cstheme="majorBidi"/>
          <w:sz w:val="20"/>
          <w:szCs w:val="20"/>
        </w:rPr>
        <w:t xml:space="preserve"> (s.a.v.)</w:t>
      </w:r>
      <w:r w:rsidRPr="00877A00">
        <w:rPr>
          <w:rFonts w:asciiTheme="majorBidi" w:hAnsiTheme="majorBidi" w:cstheme="majorBidi"/>
          <w:sz w:val="20"/>
          <w:szCs w:val="20"/>
        </w:rPr>
        <w:t xml:space="preserve"> çok üzmektedir.</w:t>
      </w:r>
    </w:p>
    <w:p w14:paraId="7AB17C7B" w14:textId="77777777" w:rsidR="00FA47ED" w:rsidRPr="00877A00" w:rsidRDefault="00C81654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 sıkıntıya düşmemeye çalışmalı.</w:t>
      </w:r>
    </w:p>
    <w:p w14:paraId="06018382" w14:textId="77777777" w:rsidR="00C81654" w:rsidRPr="00877A00" w:rsidRDefault="00C81654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Müslümanların dertleri diğer Müslümanların da derdi olmalı.</w:t>
      </w:r>
    </w:p>
    <w:p w14:paraId="031EB96B" w14:textId="77777777" w:rsidR="00DA7BCA" w:rsidRPr="00877A00" w:rsidRDefault="00C81654" w:rsidP="00DA7BCA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Peygamberimize (s.a.v.) çokça dua etmeliyiz. </w:t>
      </w:r>
    </w:p>
    <w:p w14:paraId="4CBBF145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6123D522" w14:textId="77777777" w:rsidR="00BD3726" w:rsidRPr="00877A00" w:rsidRDefault="00021CD2" w:rsidP="00021CD2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Allah (c.c.) tarafından her bir insana yaratılıştan verilen haklara karşı diğer insanların tavır ve tutumları toplumsal ahlak kurallarını oluşturmaktadır. Bu haklar toplumun huzur ve düzeni için vazgeçilmezdir. </w:t>
      </w:r>
    </w:p>
    <w:p w14:paraId="36B46DDE" w14:textId="77777777" w:rsidR="00021CD2" w:rsidRPr="00877A00" w:rsidRDefault="00BD3726" w:rsidP="00BD3726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İslam’a</w:t>
      </w:r>
      <w:r w:rsidR="00021CD2"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göre bu haklar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arasında aşağıdakilerden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yoktur?</w:t>
      </w:r>
    </w:p>
    <w:p w14:paraId="42E7A26F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Canın korunması</w:t>
      </w:r>
    </w:p>
    <w:p w14:paraId="4B4F4C6C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Sanatın korunmasın </w:t>
      </w:r>
    </w:p>
    <w:p w14:paraId="3C33ABBE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Neslin korunması</w:t>
      </w:r>
    </w:p>
    <w:p w14:paraId="25507011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Dinin korunması</w:t>
      </w:r>
    </w:p>
    <w:p w14:paraId="19E80010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74572F04" w14:textId="77777777" w:rsidR="00BD3726" w:rsidRPr="00877A00" w:rsidRDefault="00BD3726" w:rsidP="00BD3726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FB3980D" w14:textId="77777777" w:rsidR="00BD3726" w:rsidRPr="00877A00" w:rsidRDefault="00BD3726" w:rsidP="00BD3726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>O, gökleri ve yeri örneksiz yaratandır. Bir işe hükmetti mi ona sadece “ol” der, o da hemen oluverir. (Bakara suresi, 117. ayet.)</w:t>
      </w:r>
    </w:p>
    <w:p w14:paraId="37DCFE45" w14:textId="77777777" w:rsidR="00BD3726" w:rsidRPr="00877A00" w:rsidRDefault="00BD3726" w:rsidP="00BD3726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Bu ayetten Allah’ın (c.c.) güzel isimlerinden (Esmâ-i Hüsnâ) hangisi çıkartılabilir? </w:t>
      </w:r>
    </w:p>
    <w:p w14:paraId="341364D9" w14:textId="77777777" w:rsidR="00DA7BCA" w:rsidRPr="00877A00" w:rsidRDefault="00DA7BCA" w:rsidP="00DA7BCA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Azîz</w:t>
      </w:r>
    </w:p>
    <w:p w14:paraId="6710B31E" w14:textId="77777777" w:rsidR="00BD3726" w:rsidRPr="00877A00" w:rsidRDefault="00BD3726" w:rsidP="00BD3726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Rahman</w:t>
      </w:r>
    </w:p>
    <w:p w14:paraId="06B48162" w14:textId="77777777" w:rsidR="00BD3726" w:rsidRPr="00877A00" w:rsidRDefault="00BD3726" w:rsidP="00BD3726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Rahim</w:t>
      </w:r>
    </w:p>
    <w:p w14:paraId="55D44D44" w14:textId="77777777" w:rsidR="00DA7BCA" w:rsidRPr="003D52FB" w:rsidRDefault="00BD3726" w:rsidP="003D52FB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Samet</w:t>
      </w:r>
    </w:p>
    <w:p w14:paraId="4CA4FA2D" w14:textId="77777777" w:rsidR="00DA7BCA" w:rsidRPr="00877A00" w:rsidRDefault="00DA7BCA" w:rsidP="00DA7BCA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Kur’an-ı Kerim’e arşı ahlaki sorumluluklarımızdan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701E6D55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İnsan öncelikle iman edip aklını ve kalbini Kur’an’a açmalıdır.</w:t>
      </w:r>
    </w:p>
    <w:p w14:paraId="5A553FAD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Kur’an-ı Kerim’i okumak ve anlamak.</w:t>
      </w:r>
    </w:p>
    <w:p w14:paraId="1378BBF9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Evimizin en üst köşesinde taşımak. </w:t>
      </w:r>
    </w:p>
    <w:p w14:paraId="19CFF70E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Kur’an-ı Kerim’i rehber edinmek.</w:t>
      </w:r>
    </w:p>
    <w:p w14:paraId="5A45A562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CE67D83" w14:textId="77777777" w:rsidR="00DA7BCA" w:rsidRPr="00877A00" w:rsidRDefault="00DA7BCA" w:rsidP="003D52FB">
      <w:pPr>
        <w:pStyle w:val="ListeParagraf"/>
        <w:numPr>
          <w:ilvl w:val="0"/>
          <w:numId w:val="10"/>
        </w:numPr>
        <w:spacing w:after="120"/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İslam dinine göre temizlik hakkında verilen bilgilerden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yanlıştır?</w:t>
      </w:r>
    </w:p>
    <w:p w14:paraId="7169ED6B" w14:textId="77777777" w:rsidR="00DA7BCA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dinin yarısı kabul edilmiştir.</w:t>
      </w:r>
    </w:p>
    <w:p w14:paraId="07C6121E" w14:textId="77777777" w:rsidR="00DA7BCA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Bazı ibadetler temiz olunmadan yapılamaz.</w:t>
      </w:r>
    </w:p>
    <w:p w14:paraId="54B1C045" w14:textId="77777777" w:rsidR="00DA7BCA" w:rsidRPr="00877A00" w:rsidRDefault="00771744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Kendi çevremiz dışındaki bizim sorumluluğumuz dışındadır.  </w:t>
      </w:r>
      <w:r w:rsidR="00DA7BCA" w:rsidRPr="00877A00">
        <w:rPr>
          <w:rFonts w:asciiTheme="majorBidi" w:hAnsiTheme="majorBidi" w:cstheme="majorBidi"/>
          <w:sz w:val="20"/>
          <w:szCs w:val="20"/>
        </w:rPr>
        <w:t xml:space="preserve"> </w:t>
      </w:r>
    </w:p>
    <w:p w14:paraId="4229F9D2" w14:textId="77777777" w:rsidR="00771744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hem bedenen hem de gönülden olmalıdır.</w:t>
      </w:r>
    </w:p>
    <w:p w14:paraId="5F61D690" w14:textId="77777777" w:rsidR="00771744" w:rsidRPr="00877A00" w:rsidRDefault="00771744" w:rsidP="00771744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7713405" w14:textId="77777777" w:rsidR="00771744" w:rsidRPr="00877A00" w:rsidRDefault="00771744" w:rsidP="00771744">
      <w:pPr>
        <w:pStyle w:val="ListeParagraf"/>
        <w:numPr>
          <w:ilvl w:val="0"/>
          <w:numId w:val="14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Sadece rabbinin büyüklüğünü dile getir. Elbiseni temiz tut (nefsini arındır), günahlardan uzak dur. (Müddessir suresi, 3-5. ayetler.)</w:t>
      </w:r>
    </w:p>
    <w:p w14:paraId="5CE57842" w14:textId="77777777" w:rsidR="00771744" w:rsidRPr="00877A00" w:rsidRDefault="00771744" w:rsidP="00771744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Bu ayetten aşağıdaki yorumlardan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çıkartılamaz?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6A437103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Allah’tan (c.c.) başka ilah olmadığı vurgulanmıştır.</w:t>
      </w:r>
    </w:p>
    <w:p w14:paraId="385375A7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emredilmiştir.</w:t>
      </w:r>
    </w:p>
    <w:p w14:paraId="74D56148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Allah’ın (c.c.) yasakladığı şeylerden uzak durulmalıdır. </w:t>
      </w:r>
    </w:p>
    <w:p w14:paraId="3901EA4A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Toplumda huzuru bozmamalıyız. </w:t>
      </w:r>
    </w:p>
    <w:p w14:paraId="1985D85A" w14:textId="77777777" w:rsidR="00771744" w:rsidRPr="00877A00" w:rsidRDefault="00771744" w:rsidP="00771744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EC9A267" w14:textId="77777777" w:rsidR="00877A00" w:rsidRPr="00877A00" w:rsidRDefault="00877A00" w:rsidP="00877A00">
      <w:pPr>
        <w:pStyle w:val="ListeParagraf"/>
        <w:numPr>
          <w:ilvl w:val="0"/>
          <w:numId w:val="17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İslam dinine göre temizlik çeşitlerinden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değildir.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58681B9D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Çevre temizliği</w:t>
      </w:r>
    </w:p>
    <w:p w14:paraId="2CF839D7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Maddi temizlik</w:t>
      </w:r>
    </w:p>
    <w:p w14:paraId="49CFC4D9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Manevi temizlik</w:t>
      </w:r>
    </w:p>
    <w:p w14:paraId="42BF8735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Hükmi temizlik</w:t>
      </w:r>
    </w:p>
    <w:p w14:paraId="48B2D5F1" w14:textId="77777777" w:rsidR="00877A00" w:rsidRPr="00877A00" w:rsidRDefault="00877A00" w:rsidP="00877A00">
      <w:pPr>
        <w:pStyle w:val="ListeParagraf"/>
        <w:ind w:left="709"/>
        <w:rPr>
          <w:rFonts w:asciiTheme="majorBidi" w:hAnsiTheme="majorBidi" w:cstheme="majorBidi"/>
          <w:sz w:val="20"/>
          <w:szCs w:val="20"/>
        </w:rPr>
      </w:pPr>
    </w:p>
    <w:p w14:paraId="0FC668A7" w14:textId="77777777" w:rsidR="00877A00" w:rsidRPr="00877A00" w:rsidRDefault="00877A00" w:rsidP="00877A00">
      <w:pPr>
        <w:pStyle w:val="ListeParagraf"/>
        <w:numPr>
          <w:ilvl w:val="0"/>
          <w:numId w:val="20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İslam medeniyetindeki en belirgin mimari yapılardan olan çeşme, hamam, kuyu, sarnıç gibi yapılar İslam dininde hangi temizlik çeşidine örnek verilebilir?</w:t>
      </w:r>
    </w:p>
    <w:p w14:paraId="49A989F0" w14:textId="77777777" w:rsidR="00771744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Hükmi temizlik</w:t>
      </w:r>
    </w:p>
    <w:p w14:paraId="081D89AB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Manevi temizlik</w:t>
      </w:r>
    </w:p>
    <w:p w14:paraId="7037118D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Maddi temizlik</w:t>
      </w:r>
    </w:p>
    <w:p w14:paraId="0BA9436A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Kalp temizliği </w:t>
      </w:r>
    </w:p>
    <w:p w14:paraId="778BF047" w14:textId="77777777" w:rsidR="00877A00" w:rsidRDefault="00877A00" w:rsidP="00877A00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E8DCB87" w14:textId="77777777" w:rsidR="00877A00" w:rsidRDefault="00F44307" w:rsidP="00877A00">
      <w:pPr>
        <w:pStyle w:val="ListeParagraf"/>
        <w:numPr>
          <w:ilvl w:val="0"/>
          <w:numId w:val="23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Yedinci sınıflarda bazı öğrenciler </w:t>
      </w:r>
      <w:r w:rsidRPr="00F44307">
        <w:rPr>
          <w:rFonts w:asciiTheme="majorBidi" w:hAnsiTheme="majorBidi" w:cstheme="majorBidi"/>
          <w:i/>
          <w:iCs/>
          <w:sz w:val="20"/>
          <w:szCs w:val="20"/>
        </w:rPr>
        <w:t>İslam dinine göre temizlik</w:t>
      </w:r>
      <w:r>
        <w:rPr>
          <w:rFonts w:asciiTheme="majorBidi" w:hAnsiTheme="majorBidi" w:cstheme="majorBidi"/>
          <w:sz w:val="20"/>
          <w:szCs w:val="20"/>
        </w:rPr>
        <w:t xml:space="preserve"> konusunda grup çalışması yapmıştır. Bu çalışmalarında ayetlerden örnekler vermiştir.</w:t>
      </w:r>
    </w:p>
    <w:p w14:paraId="30C5DE13" w14:textId="77777777" w:rsidR="00F44307" w:rsidRDefault="00F44307" w:rsidP="00F44307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F44307">
        <w:rPr>
          <w:rFonts w:asciiTheme="majorBidi" w:hAnsiTheme="majorBidi" w:cstheme="majorBidi"/>
          <w:b/>
          <w:bCs/>
          <w:sz w:val="20"/>
          <w:szCs w:val="20"/>
        </w:rPr>
        <w:t xml:space="preserve">Aşağıdaki ayetlerden hangisi bu çalışmada </w:t>
      </w:r>
      <w:r w:rsidRPr="00F44307">
        <w:rPr>
          <w:rFonts w:asciiTheme="majorBidi" w:hAnsiTheme="majorBidi" w:cstheme="majorBidi"/>
          <w:b/>
          <w:bCs/>
          <w:sz w:val="20"/>
          <w:szCs w:val="20"/>
          <w:u w:val="single"/>
        </w:rPr>
        <w:t>yanlış</w:t>
      </w:r>
      <w:r w:rsidRPr="00F44307">
        <w:rPr>
          <w:rFonts w:asciiTheme="majorBidi" w:hAnsiTheme="majorBidi" w:cstheme="majorBidi"/>
          <w:b/>
          <w:bCs/>
          <w:sz w:val="20"/>
          <w:szCs w:val="20"/>
        </w:rPr>
        <w:t xml:space="preserve"> örnek olur?</w:t>
      </w:r>
    </w:p>
    <w:p w14:paraId="31E54530" w14:textId="77777777" w:rsidR="00F44307" w:rsidRDefault="00F820F8" w:rsidP="00435BD9">
      <w:pPr>
        <w:pStyle w:val="ListeParagraf"/>
        <w:numPr>
          <w:ilvl w:val="0"/>
          <w:numId w:val="24"/>
        </w:numPr>
        <w:ind w:left="567" w:hanging="284"/>
        <w:rPr>
          <w:rFonts w:asciiTheme="majorBidi" w:hAnsiTheme="majorBidi" w:cstheme="majorBidi"/>
          <w:sz w:val="20"/>
          <w:szCs w:val="20"/>
        </w:rPr>
      </w:pPr>
      <w:r w:rsidRPr="00F820F8">
        <w:rPr>
          <w:rFonts w:asciiTheme="majorBidi" w:hAnsiTheme="majorBidi" w:cstheme="majorBidi"/>
          <w:sz w:val="20"/>
          <w:szCs w:val="20"/>
        </w:rPr>
        <w:t xml:space="preserve">Allah’ın size verdiği helâl ve temiz rızıklardan yiyin ve iman etmiş olduğunuz Allah’ın yasaklarından sakının. (Maide suresi, 88.ayet) </w:t>
      </w:r>
    </w:p>
    <w:p w14:paraId="439C0473" w14:textId="77777777" w:rsidR="00F820F8" w:rsidRDefault="00435BD9" w:rsidP="00435BD9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>Pis şeyler pis olanlar içindir, pis olanlar da pis şeylere lâyıktır. Temiz şeyler temiz olanlar içindir, temiz olanlara da temiz şeyler yakışır</w:t>
      </w:r>
      <w:r>
        <w:rPr>
          <w:rFonts w:asciiTheme="majorBidi" w:hAnsiTheme="majorBidi" w:cstheme="majorBidi"/>
          <w:sz w:val="20"/>
          <w:szCs w:val="20"/>
        </w:rPr>
        <w:t xml:space="preserve">. (Nur suresi, 26.ayet) </w:t>
      </w:r>
    </w:p>
    <w:p w14:paraId="53638A97" w14:textId="77777777" w:rsidR="00435BD9" w:rsidRDefault="00435BD9" w:rsidP="00435BD9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>İnsanların diriltileceği gün ve Allah’a temiz bir kalple gelenler dışında malın da çocukların da fayda vermeyeceği gün beni mahcup etme!</w:t>
      </w:r>
      <w:r>
        <w:rPr>
          <w:rFonts w:asciiTheme="majorBidi" w:hAnsiTheme="majorBidi" w:cstheme="majorBidi"/>
          <w:sz w:val="20"/>
          <w:szCs w:val="20"/>
        </w:rPr>
        <w:t xml:space="preserve"> (Şuara suresi,87.ayet)</w:t>
      </w:r>
    </w:p>
    <w:p w14:paraId="2CC8A264" w14:textId="77777777" w:rsidR="003D52FB" w:rsidRDefault="00435BD9" w:rsidP="003D52FB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 xml:space="preserve">Allah’ı unutan, bu yüzden Allah’ın da onlara kendilerini unutturduğu kimseler gibi olmayın. İşte onlar gerçekten yoldan çıkmışlardır. </w:t>
      </w:r>
      <w:r>
        <w:rPr>
          <w:rFonts w:asciiTheme="majorBidi" w:hAnsiTheme="majorBidi" w:cstheme="majorBidi"/>
          <w:sz w:val="20"/>
          <w:szCs w:val="20"/>
        </w:rPr>
        <w:t xml:space="preserve">(Haşr suresi, </w:t>
      </w:r>
      <w:r w:rsidRPr="00435BD9">
        <w:rPr>
          <w:rFonts w:asciiTheme="majorBidi" w:hAnsiTheme="majorBidi" w:cstheme="majorBidi"/>
          <w:sz w:val="20"/>
          <w:szCs w:val="20"/>
        </w:rPr>
        <w:t>19</w:t>
      </w:r>
      <w:r>
        <w:rPr>
          <w:rFonts w:asciiTheme="majorBidi" w:hAnsiTheme="majorBidi" w:cstheme="majorBidi"/>
          <w:sz w:val="20"/>
          <w:szCs w:val="20"/>
        </w:rPr>
        <w:t>.ayet)</w:t>
      </w:r>
    </w:p>
    <w:p w14:paraId="280AA082" w14:textId="77777777" w:rsidR="0039599F" w:rsidRPr="0039599F" w:rsidRDefault="0039599F" w:rsidP="0039599F">
      <w:pPr>
        <w:rPr>
          <w:rFonts w:asciiTheme="majorBidi" w:hAnsiTheme="majorBidi" w:cstheme="majorBidi"/>
          <w:sz w:val="20"/>
          <w:szCs w:val="20"/>
        </w:rPr>
        <w:sectPr w:rsidR="0039599F" w:rsidRPr="0039599F" w:rsidSect="003D52FB">
          <w:headerReference w:type="default" r:id="rId7"/>
          <w:pgSz w:w="11906" w:h="16838"/>
          <w:pgMar w:top="1122" w:right="424" w:bottom="993" w:left="567" w:header="284" w:footer="708" w:gutter="0"/>
          <w:cols w:num="2" w:sep="1" w:space="284"/>
          <w:docGrid w:linePitch="360"/>
        </w:sectPr>
      </w:pPr>
    </w:p>
    <w:tbl>
      <w:tblPr>
        <w:tblStyle w:val="DzTablo1"/>
        <w:tblpPr w:leftFromText="141" w:rightFromText="141" w:vertAnchor="text" w:horzAnchor="margin" w:tblpY="537"/>
        <w:tblW w:w="10727" w:type="dxa"/>
        <w:tblLook w:val="04A0" w:firstRow="1" w:lastRow="0" w:firstColumn="1" w:lastColumn="0" w:noHBand="0" w:noVBand="1"/>
      </w:tblPr>
      <w:tblGrid>
        <w:gridCol w:w="1672"/>
        <w:gridCol w:w="906"/>
        <w:gridCol w:w="1028"/>
        <w:gridCol w:w="883"/>
        <w:gridCol w:w="1250"/>
        <w:gridCol w:w="1250"/>
        <w:gridCol w:w="861"/>
        <w:gridCol w:w="533"/>
        <w:gridCol w:w="928"/>
        <w:gridCol w:w="1416"/>
      </w:tblGrid>
      <w:tr w:rsidR="00B80C6F" w:rsidRPr="00877A00" w14:paraId="2E42A791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3ABC6E53" w14:textId="77777777" w:rsidR="00B80C6F" w:rsidRPr="00B80C6F" w:rsidRDefault="00B80C6F" w:rsidP="00105B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SORUMLULUK</w:t>
            </w:r>
          </w:p>
        </w:tc>
        <w:tc>
          <w:tcPr>
            <w:tcW w:w="906" w:type="dxa"/>
          </w:tcPr>
          <w:p w14:paraId="69E12A7C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HADES</w:t>
            </w:r>
          </w:p>
        </w:tc>
        <w:tc>
          <w:tcPr>
            <w:tcW w:w="1028" w:type="dxa"/>
          </w:tcPr>
          <w:p w14:paraId="7E27CA0F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SÜNNET</w:t>
            </w:r>
          </w:p>
        </w:tc>
        <w:tc>
          <w:tcPr>
            <w:tcW w:w="883" w:type="dxa"/>
          </w:tcPr>
          <w:p w14:paraId="577F9AAF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SALAT</w:t>
            </w:r>
          </w:p>
        </w:tc>
        <w:tc>
          <w:tcPr>
            <w:tcW w:w="1250" w:type="dxa"/>
          </w:tcPr>
          <w:p w14:paraId="555E0184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TEMİZLİK </w:t>
            </w:r>
          </w:p>
        </w:tc>
        <w:tc>
          <w:tcPr>
            <w:tcW w:w="1250" w:type="dxa"/>
          </w:tcPr>
          <w:p w14:paraId="126D0BE8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MADDİ TEMİZLİK </w:t>
            </w:r>
          </w:p>
        </w:tc>
        <w:tc>
          <w:tcPr>
            <w:tcW w:w="861" w:type="dxa"/>
          </w:tcPr>
          <w:p w14:paraId="7C6E8CC8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İNFAK </w:t>
            </w:r>
          </w:p>
        </w:tc>
        <w:tc>
          <w:tcPr>
            <w:tcW w:w="1461" w:type="dxa"/>
            <w:gridSpan w:val="2"/>
          </w:tcPr>
          <w:p w14:paraId="381BDC21" w14:textId="77777777" w:rsid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ÇEVRE TEMİZZLİĞİ</w:t>
            </w:r>
          </w:p>
          <w:p w14:paraId="1FD8A10D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6" w:type="dxa"/>
          </w:tcPr>
          <w:p w14:paraId="54A73900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MÜSLÜMAN </w:t>
            </w:r>
          </w:p>
        </w:tc>
      </w:tr>
      <w:tr w:rsidR="00105B64" w:rsidRPr="00877A00" w14:paraId="4CA660B6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4E233519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Allah’a (c.c.) boyun eğen, emir ve yasaklarını itirazsız kabul ederek O’na teslim olan kimse demektir.</w:t>
            </w:r>
          </w:p>
        </w:tc>
        <w:tc>
          <w:tcPr>
            <w:tcW w:w="2344" w:type="dxa"/>
            <w:gridSpan w:val="2"/>
          </w:tcPr>
          <w:p w14:paraId="37B8EE9A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4C2F26AB" w14:textId="77777777" w:rsidTr="00105B64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25D90CFF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Kişinin kendi davranışlarının sonuçlarını üstlenmesi anlamına gelir.</w:t>
            </w:r>
          </w:p>
        </w:tc>
        <w:tc>
          <w:tcPr>
            <w:tcW w:w="2344" w:type="dxa"/>
            <w:gridSpan w:val="2"/>
          </w:tcPr>
          <w:p w14:paraId="12D4552D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76D45E36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68EB85D3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47EB3B13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Bedenin, elbisenin, yiyeceklerin, içeceklerin ve çevrenin kirlerden arındırılması, aklın ve kalbin kötü duygu ve düşüncelerden uzak tutulmasıdır.</w:t>
            </w:r>
          </w:p>
        </w:tc>
        <w:tc>
          <w:tcPr>
            <w:tcW w:w="2344" w:type="dxa"/>
            <w:gridSpan w:val="2"/>
          </w:tcPr>
          <w:p w14:paraId="26461049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758547D6" w14:textId="77777777" w:rsidTr="00105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2E79F088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Bedende, elbisede, ibadet edilen mekânlarda ve içinde yaşanılan çevrede görünen kir ve pisliklerin giderilmesi anlamına gelir.</w:t>
            </w:r>
          </w:p>
        </w:tc>
        <w:tc>
          <w:tcPr>
            <w:tcW w:w="2344" w:type="dxa"/>
            <w:gridSpan w:val="2"/>
          </w:tcPr>
          <w:p w14:paraId="170D5512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2B658FEA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1521D4B5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Bazı ibadetleri yerine getirmeye engel olan kirliliğe denir.</w:t>
            </w:r>
          </w:p>
        </w:tc>
        <w:tc>
          <w:tcPr>
            <w:tcW w:w="2344" w:type="dxa"/>
            <w:gridSpan w:val="2"/>
          </w:tcPr>
          <w:p w14:paraId="4DE9CFE3" w14:textId="77777777" w:rsidR="00B80C6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1DD910C8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7E414DBD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724ED3E1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Ev, sokak, cadde, park, okul gibi ortak kullanım alanlarının temiz tutulmasına denir.</w:t>
            </w:r>
          </w:p>
        </w:tc>
        <w:tc>
          <w:tcPr>
            <w:tcW w:w="2344" w:type="dxa"/>
            <w:gridSpan w:val="2"/>
          </w:tcPr>
          <w:p w14:paraId="552350B4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46DBEDDF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2C5FE523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2A5041AD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Bütün canlılara şefkat gösteren, mümin kâfir ayrımı yapmaksızın insanlara merhamet eden, her türlü nimeti veren, rahmeti sonsuz olan anlamında Allah’ın (c.c.) güzel isimlerinden biridir</w:t>
            </w:r>
          </w:p>
        </w:tc>
        <w:tc>
          <w:tcPr>
            <w:tcW w:w="2344" w:type="dxa"/>
            <w:gridSpan w:val="2"/>
          </w:tcPr>
          <w:p w14:paraId="63F4409E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767F2EBA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75E62D3A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 xml:space="preserve">Sadece Allah’ın (c.c.) rızasını kazanmak için karşılıksız yardım anlamına gelir </w:t>
            </w:r>
          </w:p>
        </w:tc>
        <w:tc>
          <w:tcPr>
            <w:tcW w:w="2344" w:type="dxa"/>
            <w:gridSpan w:val="2"/>
          </w:tcPr>
          <w:p w14:paraId="1A620F25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3EEBC8B2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6D38BC99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08307C27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Hz. Peygamber’i (s.a.v.) hayırla yad etmek, ismi geçtiğinde dua, rahmet ve mağfiretle onun manevi şahsiyetine saygı duymak anlamına gelir.</w:t>
            </w:r>
          </w:p>
        </w:tc>
        <w:tc>
          <w:tcPr>
            <w:tcW w:w="2344" w:type="dxa"/>
            <w:gridSpan w:val="2"/>
          </w:tcPr>
          <w:p w14:paraId="47178AE8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00EE5A8D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34A81D03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 xml:space="preserve">Hz. Peygamber’in sözleri, davranışları ve sahabelerinin yapmış olduğu olumlu davranışları onaylamasına denir. </w:t>
            </w:r>
          </w:p>
        </w:tc>
        <w:tc>
          <w:tcPr>
            <w:tcW w:w="2344" w:type="dxa"/>
            <w:gridSpan w:val="2"/>
          </w:tcPr>
          <w:p w14:paraId="306DD76E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</w:tbl>
    <w:tbl>
      <w:tblPr>
        <w:tblStyle w:val="ListeTablo2-Vurgu6"/>
        <w:tblW w:w="0" w:type="auto"/>
        <w:tblInd w:w="1560" w:type="dxa"/>
        <w:tblLook w:val="04A0" w:firstRow="1" w:lastRow="0" w:firstColumn="1" w:lastColumn="0" w:noHBand="0" w:noVBand="1"/>
      </w:tblPr>
      <w:tblGrid>
        <w:gridCol w:w="6232"/>
      </w:tblGrid>
      <w:tr w:rsidR="00105B64" w14:paraId="54949D4E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</w:tcPr>
          <w:p w14:paraId="5314808E" w14:textId="77777777" w:rsidR="00105B64" w:rsidRPr="00105B64" w:rsidRDefault="00105B64" w:rsidP="00105B64">
            <w:pPr>
              <w:ind w:firstLine="34"/>
              <w:rPr>
                <w:rFonts w:asciiTheme="majorBidi" w:hAnsiTheme="majorBidi" w:cstheme="majorBidi"/>
                <w:sz w:val="24"/>
                <w:szCs w:val="24"/>
              </w:rPr>
            </w:pPr>
            <w:r w:rsidRPr="00105B64">
              <w:rPr>
                <w:rFonts w:asciiTheme="majorBidi" w:hAnsiTheme="majorBidi" w:cstheme="majorBidi"/>
                <w:sz w:val="24"/>
                <w:szCs w:val="24"/>
              </w:rPr>
              <w:t>Tanımları verilmiş kavramları uygun boşluklara yazınız</w:t>
            </w:r>
            <w:r w:rsidR="00B76E9B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14:paraId="646396D8" w14:textId="77777777" w:rsidR="00DA7BCA" w:rsidRDefault="00DA7BCA" w:rsidP="00B531F3">
      <w:pPr>
        <w:rPr>
          <w:rFonts w:asciiTheme="majorBidi" w:hAnsiTheme="majorBidi" w:cstheme="majorBidi"/>
          <w:sz w:val="20"/>
          <w:szCs w:val="20"/>
        </w:rPr>
      </w:pPr>
    </w:p>
    <w:p w14:paraId="5B9ED0AE" w14:textId="77777777" w:rsidR="00105B64" w:rsidRPr="00877A00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DzTablo1"/>
        <w:tblW w:w="10606" w:type="dxa"/>
        <w:tblLook w:val="04A0" w:firstRow="1" w:lastRow="0" w:firstColumn="1" w:lastColumn="0" w:noHBand="0" w:noVBand="1"/>
      </w:tblPr>
      <w:tblGrid>
        <w:gridCol w:w="9589"/>
        <w:gridCol w:w="1017"/>
      </w:tblGrid>
      <w:tr w:rsidR="00F508E1" w14:paraId="22CC9D6B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6" w:type="dxa"/>
            <w:gridSpan w:val="2"/>
          </w:tcPr>
          <w:p w14:paraId="76B898D8" w14:textId="77777777" w:rsidR="00F508E1" w:rsidRPr="00E908E7" w:rsidRDefault="00F508E1" w:rsidP="00086DFB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Aşağıda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 xml:space="preserve"> verilen doğru bilgiye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E908E7" w:rsidRPr="00E908E7">
              <w:rPr>
                <w:rFonts w:asciiTheme="majorBidi" w:hAnsiTheme="majorBidi" w:cstheme="majorBidi"/>
              </w:rPr>
              <w:t>“</w:t>
            </w:r>
            <w:r w:rsidRPr="00E908E7">
              <w:rPr>
                <w:rFonts w:asciiTheme="majorBidi" w:hAnsiTheme="majorBidi" w:cstheme="majorBidi"/>
              </w:rPr>
              <w:t>D</w:t>
            </w:r>
            <w:r w:rsidR="00E908E7" w:rsidRPr="00E908E7">
              <w:rPr>
                <w:rFonts w:asciiTheme="majorBidi" w:hAnsiTheme="majorBidi" w:cstheme="majorBidi"/>
              </w:rPr>
              <w:t>”</w:t>
            </w:r>
            <w:r w:rsidR="00B76E9B">
              <w:rPr>
                <w:rFonts w:asciiTheme="majorBidi" w:hAnsiTheme="majorBidi" w:cstheme="majorBidi"/>
              </w:rPr>
              <w:t>,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yanlış 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>bilgiye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E908E7" w:rsidRPr="00E908E7">
              <w:rPr>
                <w:rFonts w:asciiTheme="majorBidi" w:hAnsiTheme="majorBidi" w:cstheme="majorBidi"/>
              </w:rPr>
              <w:t>“</w:t>
            </w:r>
            <w:r w:rsidRPr="00E908E7">
              <w:rPr>
                <w:rFonts w:asciiTheme="majorBidi" w:hAnsiTheme="majorBidi" w:cstheme="majorBidi"/>
              </w:rPr>
              <w:t>Y</w:t>
            </w:r>
            <w:r w:rsidR="00E908E7" w:rsidRPr="00E908E7">
              <w:rPr>
                <w:rFonts w:asciiTheme="majorBidi" w:hAnsiTheme="majorBidi" w:cstheme="majorBidi"/>
              </w:rPr>
              <w:t>”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>yazınız.</w:t>
            </w:r>
          </w:p>
        </w:tc>
      </w:tr>
      <w:tr w:rsidR="00D473E8" w14:paraId="30C1291A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1EBFCA98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ind w:left="318" w:hanging="284"/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İslam dinine göre insanlar kendi iradeleri ile yaptığı tüm davranışlardan sorumludur.</w:t>
            </w:r>
          </w:p>
        </w:tc>
        <w:tc>
          <w:tcPr>
            <w:tcW w:w="1017" w:type="dxa"/>
          </w:tcPr>
          <w:p w14:paraId="3ECBEFF4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31474FED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7D528C87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Allah (c.c.) insanları kendisine kulluk görevi yüklemiştir. </w:t>
            </w:r>
          </w:p>
        </w:tc>
        <w:tc>
          <w:tcPr>
            <w:tcW w:w="1017" w:type="dxa"/>
          </w:tcPr>
          <w:p w14:paraId="62E61F30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22CD1F73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17D2089F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Müslümanlar, en çok ailesini sevmelidir.</w:t>
            </w:r>
          </w:p>
        </w:tc>
        <w:tc>
          <w:tcPr>
            <w:tcW w:w="1017" w:type="dxa"/>
          </w:tcPr>
          <w:p w14:paraId="6FA18736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A9BB45C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323C49EE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Müslümanların Peygamberimize (s.a.v.)  karşı ahlaki sorumluluklarının başında ibadet etmek vardır. </w:t>
            </w:r>
          </w:p>
        </w:tc>
        <w:tc>
          <w:tcPr>
            <w:tcW w:w="1017" w:type="dxa"/>
          </w:tcPr>
          <w:p w14:paraId="4DED106B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B66CD9E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6262FEF1" w14:textId="77777777" w:rsidR="00F508E1" w:rsidRPr="00E908E7" w:rsidRDefault="00C51F6E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Müslüman, </w:t>
            </w:r>
            <w:r w:rsidR="00086DFB" w:rsidRPr="00E908E7">
              <w:rPr>
                <w:rFonts w:asciiTheme="majorBidi" w:hAnsiTheme="majorBidi" w:cstheme="majorBidi"/>
                <w:b w:val="0"/>
                <w:bCs w:val="0"/>
              </w:rPr>
              <w:t>Kur’an’ın Al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>lah (c.c.) sözü olduğuna inanmalıdır</w:t>
            </w:r>
            <w:r w:rsidR="00086DFB" w:rsidRPr="00E908E7">
              <w:rPr>
                <w:rFonts w:asciiTheme="majorBidi" w:hAnsiTheme="majorBidi" w:cstheme="majorBidi"/>
                <w:b w:val="0"/>
                <w:bCs w:val="0"/>
              </w:rPr>
              <w:t xml:space="preserve"> ve hükümlerinin her çağda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geçerli olduğunu bilmelidir. </w:t>
            </w:r>
          </w:p>
        </w:tc>
        <w:tc>
          <w:tcPr>
            <w:tcW w:w="1017" w:type="dxa"/>
          </w:tcPr>
          <w:p w14:paraId="0ADB555F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3A91DF6B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51EAF167" w14:textId="77777777" w:rsidR="00F508E1" w:rsidRPr="00E908E7" w:rsidRDefault="00C51F6E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</w:t>
            </w:r>
            <w:r w:rsidR="00E908E7" w:rsidRPr="00E908E7">
              <w:rPr>
                <w:rFonts w:asciiTheme="majorBidi" w:hAnsiTheme="majorBidi" w:cstheme="majorBidi"/>
                <w:b w:val="0"/>
                <w:bCs w:val="0"/>
              </w:rPr>
              <w:t>,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Allah’a (c.c.), peygamberlerine ve kitabına karşı ahlaki sorumlulukları vardır. </w:t>
            </w:r>
          </w:p>
        </w:tc>
        <w:tc>
          <w:tcPr>
            <w:tcW w:w="1017" w:type="dxa"/>
          </w:tcPr>
          <w:p w14:paraId="3D3BCF70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6F763A00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0934DCA6" w14:textId="77777777" w:rsidR="00F508E1" w:rsidRPr="00E908E7" w:rsidRDefault="00C51F6E" w:rsidP="00C51F6E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Canın, malın, akılın, neslin, dinin korunması Allah (c.c.) tarafından her insana yaratılıştan verilen haklarıdır.</w:t>
            </w:r>
          </w:p>
        </w:tc>
        <w:tc>
          <w:tcPr>
            <w:tcW w:w="1017" w:type="dxa"/>
          </w:tcPr>
          <w:p w14:paraId="4C017870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5B6786B0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259BFF9F" w14:textId="77777777" w:rsidR="00F508E1" w:rsidRPr="00E908E7" w:rsidRDefault="00C51F6E" w:rsidP="00C51F6E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El-Aziz, her türlü eksiklikten ve noksanlıktan uzak, yaratmasında kusursuz olan, kullarına güvenlik, barış, esenlik ve sağlık veren anlamında Allah’ın (c.c.) güzel isimlerinden biridir.</w:t>
            </w:r>
          </w:p>
        </w:tc>
        <w:tc>
          <w:tcPr>
            <w:tcW w:w="1017" w:type="dxa"/>
          </w:tcPr>
          <w:p w14:paraId="6CAA46B5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FABD980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2DA6EE5F" w14:textId="77777777" w:rsidR="00F508E1" w:rsidRPr="00E908E7" w:rsidRDefault="00E908E7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İslam’da t</w:t>
            </w:r>
            <w:r w:rsidR="00C51F6E" w:rsidRPr="00E908E7">
              <w:rPr>
                <w:rFonts w:asciiTheme="majorBidi" w:hAnsiTheme="majorBidi" w:cstheme="majorBidi"/>
                <w:b w:val="0"/>
                <w:bCs w:val="0"/>
              </w:rPr>
              <w:t xml:space="preserve">emizlik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denince sadece çevre ve beden temizliği akla gelmelidir. </w:t>
            </w:r>
            <w:r w:rsidR="00C51F6E"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</w:p>
        </w:tc>
        <w:tc>
          <w:tcPr>
            <w:tcW w:w="1017" w:type="dxa"/>
          </w:tcPr>
          <w:p w14:paraId="78138395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4C615E5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1EC3CC68" w14:textId="77777777" w:rsidR="00F508E1" w:rsidRPr="00E908E7" w:rsidRDefault="00E908E7" w:rsidP="00E908E7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Yemeklerden önce ve sonra ellerin yıkanması, ağız ve diş temizliğinin yapılması, tırnakların kesilmesi beden temizliğine örnektir. </w:t>
            </w:r>
          </w:p>
        </w:tc>
        <w:tc>
          <w:tcPr>
            <w:tcW w:w="1017" w:type="dxa"/>
          </w:tcPr>
          <w:p w14:paraId="58858181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E42B87A" w14:textId="77777777" w:rsidR="00105B64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KlavuzTablo3"/>
        <w:tblW w:w="10340" w:type="dxa"/>
        <w:tblLook w:val="04A0" w:firstRow="1" w:lastRow="0" w:firstColumn="1" w:lastColumn="0" w:noHBand="0" w:noVBand="1"/>
      </w:tblPr>
      <w:tblGrid>
        <w:gridCol w:w="10340"/>
      </w:tblGrid>
      <w:tr w:rsidR="00105B64" w14:paraId="043681FC" w14:textId="77777777" w:rsidTr="001621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0" w:type="dxa"/>
          </w:tcPr>
          <w:p w14:paraId="30ABE255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Çoktan seçmeli her sorunun doğru cevabı 5 puandır. 5 x 12= 60</w:t>
            </w:r>
          </w:p>
          <w:p w14:paraId="4D16B1B1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Boşluk doldurma soruların doğru cevabı 2 puandır. 2 x 10= 20</w:t>
            </w:r>
          </w:p>
          <w:p w14:paraId="7AABB2D5" w14:textId="77777777" w:rsidR="00105B64" w:rsidRDefault="00105B64" w:rsidP="00B531F3">
            <w:pPr>
              <w:ind w:left="400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Doğru-Yanlış soruların doğru cevabı 2 puandır. 2 x 10= 20 </w:t>
            </w:r>
          </w:p>
          <w:p w14:paraId="27F885EC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BAŞARILAR DİLERİZ. </w:t>
            </w:r>
          </w:p>
        </w:tc>
      </w:tr>
    </w:tbl>
    <w:p w14:paraId="3A254C75" w14:textId="77777777" w:rsidR="00105B64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p w14:paraId="43F2E8EA" w14:textId="5704F3F6" w:rsidR="00105B64" w:rsidRDefault="00105B64" w:rsidP="00105B64">
      <w:p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     </w:t>
      </w:r>
      <w:r w:rsidR="00ED02C9">
        <w:rPr>
          <w:rFonts w:asciiTheme="majorBidi" w:hAnsiTheme="majorBidi" w:cstheme="majorBidi"/>
          <w:sz w:val="20"/>
          <w:szCs w:val="20"/>
        </w:rPr>
        <w:t>…………………</w:t>
      </w:r>
    </w:p>
    <w:p w14:paraId="58DE2CA0" w14:textId="77777777" w:rsidR="00105B64" w:rsidRPr="00105B64" w:rsidRDefault="00105B64" w:rsidP="00105B64">
      <w:pPr>
        <w:spacing w:after="0" w:line="240" w:lineRule="auto"/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 xml:space="preserve">        </w:t>
      </w:r>
      <w:r w:rsidRPr="00105B64">
        <w:rPr>
          <w:rFonts w:asciiTheme="majorBidi" w:hAnsiTheme="majorBidi" w:cstheme="majorBidi"/>
          <w:sz w:val="16"/>
          <w:szCs w:val="16"/>
        </w:rPr>
        <w:t xml:space="preserve">İHL MESLEK DERSİ ÖĞRETMENİ            </w:t>
      </w:r>
      <w:r>
        <w:rPr>
          <w:rFonts w:asciiTheme="majorBidi" w:hAnsiTheme="majorBidi" w:cstheme="majorBidi"/>
          <w:sz w:val="16"/>
          <w:szCs w:val="16"/>
        </w:rPr>
        <w:t xml:space="preserve">                                        </w:t>
      </w:r>
      <w:r w:rsidRPr="00105B64">
        <w:rPr>
          <w:rFonts w:asciiTheme="majorBidi" w:hAnsiTheme="majorBidi" w:cstheme="majorBidi"/>
          <w:sz w:val="16"/>
          <w:szCs w:val="16"/>
        </w:rPr>
        <w:t xml:space="preserve">                                                                            </w:t>
      </w:r>
      <w:r w:rsidR="0016216A">
        <w:rPr>
          <w:rFonts w:asciiTheme="majorBidi" w:hAnsiTheme="majorBidi" w:cstheme="majorBidi"/>
          <w:sz w:val="16"/>
          <w:szCs w:val="16"/>
        </w:rPr>
        <w:t xml:space="preserve"> </w:t>
      </w:r>
      <w:r w:rsidR="000F66A8">
        <w:rPr>
          <w:rFonts w:asciiTheme="majorBidi" w:hAnsiTheme="majorBidi" w:cstheme="majorBidi"/>
          <w:sz w:val="16"/>
          <w:szCs w:val="16"/>
        </w:rPr>
        <w:t xml:space="preserve">   </w:t>
      </w:r>
    </w:p>
    <w:sectPr w:rsidR="00105B64" w:rsidRPr="00105B64" w:rsidSect="00105B64">
      <w:type w:val="continuous"/>
      <w:pgSz w:w="11906" w:h="16838"/>
      <w:pgMar w:top="709" w:right="991" w:bottom="851" w:left="709" w:header="708" w:footer="708" w:gutter="0"/>
      <w:cols w:sep="1" w:space="57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BB51C" w14:textId="77777777" w:rsidR="00E03742" w:rsidRDefault="00E03742" w:rsidP="0050141D">
      <w:pPr>
        <w:spacing w:after="0" w:line="240" w:lineRule="auto"/>
      </w:pPr>
      <w:r>
        <w:separator/>
      </w:r>
    </w:p>
  </w:endnote>
  <w:endnote w:type="continuationSeparator" w:id="0">
    <w:p w14:paraId="4C72E13D" w14:textId="77777777" w:rsidR="00E03742" w:rsidRDefault="00E03742" w:rsidP="0050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19C04" w14:textId="77777777" w:rsidR="00E03742" w:rsidRDefault="00E03742" w:rsidP="0050141D">
      <w:pPr>
        <w:spacing w:after="0" w:line="240" w:lineRule="auto"/>
      </w:pPr>
      <w:r>
        <w:separator/>
      </w:r>
    </w:p>
  </w:footnote>
  <w:footnote w:type="continuationSeparator" w:id="0">
    <w:p w14:paraId="5087A1A3" w14:textId="77777777" w:rsidR="00E03742" w:rsidRDefault="00E03742" w:rsidP="00501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57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78"/>
      <w:gridCol w:w="1559"/>
      <w:gridCol w:w="1984"/>
      <w:gridCol w:w="1849"/>
      <w:gridCol w:w="2687"/>
    </w:tblGrid>
    <w:tr w:rsidR="0050141D" w:rsidRPr="0050141D" w14:paraId="251BD806" w14:textId="77777777" w:rsidTr="0050141D">
      <w:trPr>
        <w:trHeight w:val="412"/>
      </w:trPr>
      <w:tc>
        <w:tcPr>
          <w:tcW w:w="2978" w:type="dxa"/>
          <w:shd w:val="clear" w:color="auto" w:fill="auto"/>
        </w:tcPr>
        <w:p w14:paraId="347E491F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ind w:left="142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2021-2022 EĞİTİM-ÖĞRETİM YILI</w:t>
          </w:r>
        </w:p>
      </w:tc>
      <w:tc>
        <w:tcPr>
          <w:tcW w:w="3543" w:type="dxa"/>
          <w:gridSpan w:val="2"/>
          <w:shd w:val="clear" w:color="auto" w:fill="auto"/>
        </w:tcPr>
        <w:p w14:paraId="6BC7EC59" w14:textId="4597FD29" w:rsidR="0050141D" w:rsidRPr="0050141D" w:rsidRDefault="00ED02C9" w:rsidP="0050141D">
          <w:pPr>
            <w:tabs>
              <w:tab w:val="center" w:pos="4536"/>
              <w:tab w:val="right" w:pos="9072"/>
            </w:tabs>
            <w:spacing w:after="0" w:line="240" w:lineRule="auto"/>
            <w:ind w:left="164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…………….</w:t>
          </w:r>
          <w:r w:rsidR="0050141D"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 İMAM HATİP LİSESİ VE ORTAOKULU</w:t>
          </w:r>
        </w:p>
      </w:tc>
      <w:tc>
        <w:tcPr>
          <w:tcW w:w="4536" w:type="dxa"/>
          <w:gridSpan w:val="2"/>
          <w:shd w:val="clear" w:color="auto" w:fill="auto"/>
        </w:tcPr>
        <w:p w14:paraId="6FC2F41C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7. SINIF</w:t>
          </w:r>
          <w:r w:rsidRPr="0050141D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>TEMEL DİNİ BİLGİLER</w:t>
          </w:r>
          <w:r w:rsidRPr="0050141D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 xml:space="preserve"> </w:t>
          </w: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DERSİ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 </w:t>
          </w: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I. DÖNEM II. GENEL YAZILI YOKLAMA SINAVI</w:t>
          </w:r>
        </w:p>
      </w:tc>
    </w:tr>
    <w:tr w:rsidR="0050141D" w:rsidRPr="0050141D" w14:paraId="25C7BDED" w14:textId="77777777" w:rsidTr="0050141D">
      <w:trPr>
        <w:trHeight w:val="517"/>
      </w:trPr>
      <w:tc>
        <w:tcPr>
          <w:tcW w:w="4537" w:type="dxa"/>
          <w:gridSpan w:val="2"/>
          <w:shd w:val="clear" w:color="auto" w:fill="auto"/>
        </w:tcPr>
        <w:p w14:paraId="383B2FC7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ADI:</w:t>
          </w:r>
        </w:p>
        <w:p w14:paraId="51A4B7B7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SOYADI:            </w:t>
          </w:r>
        </w:p>
      </w:tc>
      <w:tc>
        <w:tcPr>
          <w:tcW w:w="3833" w:type="dxa"/>
          <w:gridSpan w:val="2"/>
          <w:shd w:val="clear" w:color="auto" w:fill="auto"/>
        </w:tcPr>
        <w:p w14:paraId="3728B9D4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SINIF NO:</w:t>
          </w:r>
        </w:p>
        <w:p w14:paraId="306DC565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ŞUBE: </w:t>
          </w:r>
        </w:p>
      </w:tc>
      <w:tc>
        <w:tcPr>
          <w:tcW w:w="2687" w:type="dxa"/>
          <w:shd w:val="clear" w:color="auto" w:fill="auto"/>
        </w:tcPr>
        <w:p w14:paraId="7E3A8330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lang w:eastAsia="tr-TR"/>
            </w:rPr>
            <w:t xml:space="preserve">ALDIĞI NOT: </w:t>
          </w:r>
        </w:p>
      </w:tc>
    </w:tr>
  </w:tbl>
  <w:p w14:paraId="7ACDFFBE" w14:textId="77777777" w:rsidR="0050141D" w:rsidRDefault="0050141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6D43"/>
    <w:multiLevelType w:val="hybridMultilevel"/>
    <w:tmpl w:val="E61C43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C34A7"/>
    <w:multiLevelType w:val="hybridMultilevel"/>
    <w:tmpl w:val="42A635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6699C"/>
    <w:multiLevelType w:val="hybridMultilevel"/>
    <w:tmpl w:val="5192DDC8"/>
    <w:lvl w:ilvl="0" w:tplc="D510621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2D"/>
    <w:multiLevelType w:val="hybridMultilevel"/>
    <w:tmpl w:val="80F0178E"/>
    <w:lvl w:ilvl="0" w:tplc="2916BD56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B6348"/>
    <w:multiLevelType w:val="hybridMultilevel"/>
    <w:tmpl w:val="2E921A2A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45126B"/>
    <w:multiLevelType w:val="hybridMultilevel"/>
    <w:tmpl w:val="6CDC8AAC"/>
    <w:lvl w:ilvl="0" w:tplc="BD304B6C">
      <w:start w:val="1"/>
      <w:numFmt w:val="upperLetter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709FB"/>
    <w:multiLevelType w:val="hybridMultilevel"/>
    <w:tmpl w:val="058875FC"/>
    <w:lvl w:ilvl="0" w:tplc="BD304B6C">
      <w:start w:val="1"/>
      <w:numFmt w:val="upperLetter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1B5B93"/>
    <w:multiLevelType w:val="hybridMultilevel"/>
    <w:tmpl w:val="AB464808"/>
    <w:lvl w:ilvl="0" w:tplc="6E484FD6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B4272"/>
    <w:multiLevelType w:val="hybridMultilevel"/>
    <w:tmpl w:val="96E2019E"/>
    <w:lvl w:ilvl="0" w:tplc="777C2BBC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62E90"/>
    <w:multiLevelType w:val="hybridMultilevel"/>
    <w:tmpl w:val="001445D8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E343CF4"/>
    <w:multiLevelType w:val="hybridMultilevel"/>
    <w:tmpl w:val="806E796A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1C77B8"/>
    <w:multiLevelType w:val="hybridMultilevel"/>
    <w:tmpl w:val="2324A4EE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D045ED6"/>
    <w:multiLevelType w:val="hybridMultilevel"/>
    <w:tmpl w:val="1B1EB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37719"/>
    <w:multiLevelType w:val="hybridMultilevel"/>
    <w:tmpl w:val="A86A63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65A03"/>
    <w:multiLevelType w:val="hybridMultilevel"/>
    <w:tmpl w:val="FBD4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12913"/>
    <w:multiLevelType w:val="hybridMultilevel"/>
    <w:tmpl w:val="CDA029A4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5BC30D8"/>
    <w:multiLevelType w:val="hybridMultilevel"/>
    <w:tmpl w:val="7974CE6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60A42"/>
    <w:multiLevelType w:val="hybridMultilevel"/>
    <w:tmpl w:val="44329910"/>
    <w:lvl w:ilvl="0" w:tplc="9F7CC298">
      <w:start w:val="1"/>
      <w:numFmt w:val="upperLetter"/>
      <w:lvlText w:val="%1-"/>
      <w:lvlJc w:val="left"/>
      <w:pPr>
        <w:ind w:left="1004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82D5B07"/>
    <w:multiLevelType w:val="hybridMultilevel"/>
    <w:tmpl w:val="B7641D68"/>
    <w:lvl w:ilvl="0" w:tplc="BD304B6C">
      <w:start w:val="1"/>
      <w:numFmt w:val="upperLetter"/>
      <w:lvlText w:val="%1-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9540EFD"/>
    <w:multiLevelType w:val="hybridMultilevel"/>
    <w:tmpl w:val="18408E7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4A8"/>
    <w:multiLevelType w:val="hybridMultilevel"/>
    <w:tmpl w:val="5C0A4174"/>
    <w:lvl w:ilvl="0" w:tplc="30A2FD74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9220A"/>
    <w:multiLevelType w:val="hybridMultilevel"/>
    <w:tmpl w:val="3BC200F4"/>
    <w:lvl w:ilvl="0" w:tplc="BD304B6C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DEF3E7E"/>
    <w:multiLevelType w:val="hybridMultilevel"/>
    <w:tmpl w:val="4FCE1F56"/>
    <w:lvl w:ilvl="0" w:tplc="BD304B6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2239E8"/>
    <w:multiLevelType w:val="hybridMultilevel"/>
    <w:tmpl w:val="630663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E248CE"/>
    <w:multiLevelType w:val="hybridMultilevel"/>
    <w:tmpl w:val="B120A75E"/>
    <w:lvl w:ilvl="0" w:tplc="BD304B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90943"/>
    <w:multiLevelType w:val="hybridMultilevel"/>
    <w:tmpl w:val="EC4231CC"/>
    <w:lvl w:ilvl="0" w:tplc="4CA4ADEE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5"/>
  </w:num>
  <w:num w:numId="4">
    <w:abstractNumId w:val="24"/>
  </w:num>
  <w:num w:numId="5">
    <w:abstractNumId w:val="11"/>
  </w:num>
  <w:num w:numId="6">
    <w:abstractNumId w:val="18"/>
  </w:num>
  <w:num w:numId="7">
    <w:abstractNumId w:val="9"/>
  </w:num>
  <w:num w:numId="8">
    <w:abstractNumId w:val="4"/>
  </w:num>
  <w:num w:numId="9">
    <w:abstractNumId w:val="0"/>
  </w:num>
  <w:num w:numId="10">
    <w:abstractNumId w:val="20"/>
  </w:num>
  <w:num w:numId="11">
    <w:abstractNumId w:val="10"/>
  </w:num>
  <w:num w:numId="12">
    <w:abstractNumId w:val="14"/>
  </w:num>
  <w:num w:numId="13">
    <w:abstractNumId w:val="23"/>
  </w:num>
  <w:num w:numId="14">
    <w:abstractNumId w:val="8"/>
  </w:num>
  <w:num w:numId="15">
    <w:abstractNumId w:val="17"/>
  </w:num>
  <w:num w:numId="16">
    <w:abstractNumId w:val="12"/>
  </w:num>
  <w:num w:numId="17">
    <w:abstractNumId w:val="7"/>
  </w:num>
  <w:num w:numId="18">
    <w:abstractNumId w:val="21"/>
  </w:num>
  <w:num w:numId="19">
    <w:abstractNumId w:val="13"/>
  </w:num>
  <w:num w:numId="20">
    <w:abstractNumId w:val="25"/>
  </w:num>
  <w:num w:numId="21">
    <w:abstractNumId w:val="15"/>
  </w:num>
  <w:num w:numId="22">
    <w:abstractNumId w:val="1"/>
  </w:num>
  <w:num w:numId="23">
    <w:abstractNumId w:val="3"/>
  </w:num>
  <w:num w:numId="24">
    <w:abstractNumId w:val="6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853"/>
    <w:rsid w:val="00021CD2"/>
    <w:rsid w:val="00086DFB"/>
    <w:rsid w:val="000F66A8"/>
    <w:rsid w:val="00105B64"/>
    <w:rsid w:val="0016216A"/>
    <w:rsid w:val="002B5F08"/>
    <w:rsid w:val="0039599F"/>
    <w:rsid w:val="003D52FB"/>
    <w:rsid w:val="00435BD9"/>
    <w:rsid w:val="0050141D"/>
    <w:rsid w:val="006A5486"/>
    <w:rsid w:val="006F0D16"/>
    <w:rsid w:val="00771744"/>
    <w:rsid w:val="008127C0"/>
    <w:rsid w:val="00877A00"/>
    <w:rsid w:val="009C322B"/>
    <w:rsid w:val="00B531F3"/>
    <w:rsid w:val="00B76E9B"/>
    <w:rsid w:val="00B80C6F"/>
    <w:rsid w:val="00BD3726"/>
    <w:rsid w:val="00C45742"/>
    <w:rsid w:val="00C51F6E"/>
    <w:rsid w:val="00C81654"/>
    <w:rsid w:val="00D167EF"/>
    <w:rsid w:val="00D473E8"/>
    <w:rsid w:val="00DA7BCA"/>
    <w:rsid w:val="00E03742"/>
    <w:rsid w:val="00E908E7"/>
    <w:rsid w:val="00ED02C9"/>
    <w:rsid w:val="00F44307"/>
    <w:rsid w:val="00F508E1"/>
    <w:rsid w:val="00F820F8"/>
    <w:rsid w:val="00F96853"/>
    <w:rsid w:val="00FA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9AE2D"/>
  <w15:chartTrackingRefBased/>
  <w15:docId w15:val="{665783EE-6C8D-4856-9CE8-93382F89B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127C0"/>
    <w:pPr>
      <w:ind w:left="720"/>
      <w:contextualSpacing/>
    </w:pPr>
  </w:style>
  <w:style w:type="table" w:styleId="TabloKlavuzu">
    <w:name w:val="Table Grid"/>
    <w:basedOn w:val="NormalTablo"/>
    <w:uiPriority w:val="39"/>
    <w:rsid w:val="00B53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0141D"/>
  </w:style>
  <w:style w:type="paragraph" w:styleId="AltBilgi">
    <w:name w:val="footer"/>
    <w:basedOn w:val="Normal"/>
    <w:link w:val="Al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0141D"/>
  </w:style>
  <w:style w:type="table" w:styleId="KlavuzTablo1Ak">
    <w:name w:val="Grid Table 1 Light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1">
    <w:name w:val="Grid Table 1 Light Accent 1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2">
    <w:name w:val="Grid Table 1 Light Accent 2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uTablo4-Vurgu5">
    <w:name w:val="Grid Table 4 Accent 5"/>
    <w:basedOn w:val="NormalTablo"/>
    <w:uiPriority w:val="49"/>
    <w:rsid w:val="0039599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DzTablo1">
    <w:name w:val="Plain Table 1"/>
    <w:basedOn w:val="NormalTablo"/>
    <w:uiPriority w:val="41"/>
    <w:rsid w:val="00B80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5">
    <w:name w:val="Plain Table 5"/>
    <w:basedOn w:val="NormalTablo"/>
    <w:uiPriority w:val="45"/>
    <w:rsid w:val="00E908E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KlavuzTablo2-Vurgu1">
    <w:name w:val="Grid Table 2 Accent 1"/>
    <w:basedOn w:val="NormalTablo"/>
    <w:uiPriority w:val="47"/>
    <w:rsid w:val="00E908E7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1">
    <w:name w:val="Stil1"/>
    <w:basedOn w:val="RenkliListe-Vurgu3"/>
    <w:uiPriority w:val="99"/>
    <w:rsid w:val="00D473E8"/>
    <w:rPr>
      <w:sz w:val="20"/>
      <w:szCs w:val="20"/>
      <w:lang w:eastAsia="tr-TR"/>
    </w:rPr>
    <w:tblPr/>
    <w:tcPr>
      <w:shd w:val="clear" w:color="auto" w:fill="BDD6EE" w:themeFill="accent1" w:themeFillTint="66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til2">
    <w:name w:val="Stil2"/>
    <w:basedOn w:val="RenkliKlavuz-Vurgu3"/>
    <w:uiPriority w:val="99"/>
    <w:rsid w:val="00D473E8"/>
    <w:rPr>
      <w:rFonts w:asciiTheme="majorBidi" w:hAnsiTheme="majorBidi"/>
      <w:sz w:val="20"/>
      <w:szCs w:val="20"/>
      <w:lang w:eastAsia="tr-TR"/>
    </w:rPr>
    <w:tblPr>
      <w:tblBorders>
        <w:top w:val="thickThinMediumGap" w:sz="24" w:space="0" w:color="auto"/>
        <w:left w:val="thickThinMediumGap" w:sz="24" w:space="0" w:color="auto"/>
        <w:bottom w:val="thickThinMediumGap" w:sz="24" w:space="0" w:color="auto"/>
        <w:right w:val="thickThinMediumGap" w:sz="24" w:space="0" w:color="auto"/>
        <w:insideH w:val="thickThinMediumGap" w:sz="24" w:space="0" w:color="auto"/>
        <w:insideV w:val="thickThinMediumGap" w:sz="24" w:space="0" w:color="auto"/>
      </w:tblBorders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3">
    <w:name w:val="Stil3"/>
    <w:basedOn w:val="RenkliListe-Vurgu1"/>
    <w:uiPriority w:val="99"/>
    <w:rsid w:val="00D473E8"/>
    <w:tblPr/>
    <w:tcPr>
      <w:shd w:val="clear" w:color="auto" w:fill="5B9BD5" w:themeFill="accent1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4">
    <w:name w:val="Stil4"/>
    <w:basedOn w:val="RenkliKlavuz-Vurgu6"/>
    <w:uiPriority w:val="99"/>
    <w:rsid w:val="00D473E8"/>
    <w:tblPr>
      <w:tblBorders>
        <w:insideH w:val="triple" w:sz="4" w:space="0" w:color="E7E6E6" w:themeColor="background2"/>
      </w:tblBorders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Stil5">
    <w:name w:val="Stil5"/>
    <w:basedOn w:val="RenkliListe-Vurgu6"/>
    <w:uiPriority w:val="99"/>
    <w:rsid w:val="00D473E8"/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6">
    <w:name w:val="Stil6"/>
    <w:basedOn w:val="RenkliKlavuz"/>
    <w:uiPriority w:val="99"/>
    <w:rsid w:val="00D473E8"/>
    <w:tblPr>
      <w:tblBorders>
        <w:insideH w:val="single" w:sz="4" w:space="0" w:color="DEEAF6" w:themeColor="accent1" w:themeTint="33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Stil7">
    <w:name w:val="Stil7"/>
    <w:basedOn w:val="RenkliKlavuz-Vurgu6"/>
    <w:uiPriority w:val="99"/>
    <w:rsid w:val="00D473E8"/>
    <w:rPr>
      <w:rFonts w:asciiTheme="majorBidi" w:hAnsiTheme="majorBidi"/>
      <w:color w:val="FFFFFF" w:themeColor="background1"/>
    </w:rPr>
    <w:tblPr/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Klavuz">
    <w:name w:val="Colorful Grid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TabloKlavuzuAk">
    <w:name w:val="Grid Table Light"/>
    <w:basedOn w:val="NormalTablo"/>
    <w:uiPriority w:val="40"/>
    <w:rsid w:val="00D473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eTablo2-Vurgu6">
    <w:name w:val="List Table 2 Accent 6"/>
    <w:basedOn w:val="NormalTablo"/>
    <w:uiPriority w:val="47"/>
    <w:rsid w:val="00105B6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KlavuzTablo3">
    <w:name w:val="Grid Table 3"/>
    <w:basedOn w:val="NormalTablo"/>
    <w:uiPriority w:val="48"/>
    <w:rsid w:val="0016216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1006</Words>
  <Characters>5737</Characters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Printed>2021-12-14T22:54:00Z</cp:lastPrinted>
  <dcterms:created xsi:type="dcterms:W3CDTF">2021-12-14T12:42:00Z</dcterms:created>
  <dcterms:modified xsi:type="dcterms:W3CDTF">2021-12-19T18:02:00Z</dcterms:modified>
</cp:coreProperties>
</file>