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E46C45" w14:textId="77777777" w:rsidR="00DC5F74" w:rsidRDefault="00335934">
      <w:pPr>
        <w:ind w:left="760"/>
        <w:rPr>
          <w:sz w:val="20"/>
          <w:szCs w:val="20"/>
        </w:rPr>
      </w:pPr>
      <w:bookmarkStart w:id="0" w:name="page1"/>
      <w:bookmarkStart w:id="1" w:name="_GoBack"/>
      <w:bookmarkEnd w:id="0"/>
      <w:bookmarkEnd w:id="1"/>
      <w:r>
        <w:rPr>
          <w:rFonts w:ascii="Arial" w:eastAsia="Arial" w:hAnsi="Arial" w:cs="Arial"/>
          <w:b/>
          <w:bCs/>
          <w:sz w:val="26"/>
          <w:szCs w:val="26"/>
        </w:rPr>
        <w:t>MADDENİN ÖLÇÜLEBİLİR ÖZELLİKLERİ</w:t>
      </w:r>
    </w:p>
    <w:p w14:paraId="1C1A7F44" w14:textId="77777777" w:rsidR="00DC5F74" w:rsidRDefault="00DC5F74">
      <w:pPr>
        <w:spacing w:line="330" w:lineRule="exact"/>
        <w:rPr>
          <w:sz w:val="24"/>
          <w:szCs w:val="24"/>
        </w:rPr>
      </w:pPr>
    </w:p>
    <w:p w14:paraId="3F911245" w14:textId="77777777" w:rsidR="00DC5F74" w:rsidRDefault="00335934">
      <w:pPr>
        <w:spacing w:line="320" w:lineRule="auto"/>
        <w:ind w:right="40"/>
        <w:rPr>
          <w:sz w:val="20"/>
          <w:szCs w:val="20"/>
        </w:rPr>
      </w:pPr>
      <w:r>
        <w:rPr>
          <w:rFonts w:ascii="Arial" w:eastAsia="Arial" w:hAnsi="Arial" w:cs="Arial"/>
          <w:sz w:val="24"/>
          <w:szCs w:val="24"/>
        </w:rPr>
        <w:t>Maddenin ölçülebilir özellikleri kütle ve hacimdir. Kütlesi ve hacmi olan her şeye madde denir. Oturduğumuz koltuk, soluduğumuz hava, yazı yazdığımız kalem kütle ve hacme sahiptir. Bu varlıklar maddedir. Ancak kütlesi ve hacmi olmayan olgular madde değildir. Işık, ısı, gölge, elektrik vb. kütle ve hacme sahip değildir. Bu nedenle madde olarak tanımlanamazlar.</w:t>
      </w:r>
    </w:p>
    <w:p w14:paraId="3B76AE3E" w14:textId="77777777" w:rsidR="00DC5F74" w:rsidRDefault="00DC5F74">
      <w:pPr>
        <w:spacing w:line="202" w:lineRule="exact"/>
        <w:rPr>
          <w:sz w:val="24"/>
          <w:szCs w:val="24"/>
        </w:rPr>
      </w:pPr>
    </w:p>
    <w:p w14:paraId="53075DCF" w14:textId="77777777" w:rsidR="00DC5F74" w:rsidRDefault="00335934">
      <w:pPr>
        <w:ind w:left="3400"/>
        <w:rPr>
          <w:sz w:val="20"/>
          <w:szCs w:val="20"/>
        </w:rPr>
      </w:pPr>
      <w:r>
        <w:rPr>
          <w:rFonts w:ascii="Arial" w:eastAsia="Arial" w:hAnsi="Arial" w:cs="Arial"/>
          <w:b/>
          <w:bCs/>
          <w:sz w:val="24"/>
          <w:szCs w:val="24"/>
        </w:rPr>
        <w:t>KÜTLE</w:t>
      </w:r>
    </w:p>
    <w:p w14:paraId="5CA6AD82" w14:textId="77777777" w:rsidR="00DC5F74" w:rsidRDefault="00DC5F74">
      <w:pPr>
        <w:spacing w:line="326" w:lineRule="exact"/>
        <w:rPr>
          <w:sz w:val="24"/>
          <w:szCs w:val="24"/>
        </w:rPr>
      </w:pPr>
    </w:p>
    <w:p w14:paraId="015B2FDE" w14:textId="77777777" w:rsidR="00DC5F74" w:rsidRDefault="00335934">
      <w:pPr>
        <w:spacing w:line="325" w:lineRule="auto"/>
        <w:ind w:right="340"/>
        <w:rPr>
          <w:sz w:val="20"/>
          <w:szCs w:val="20"/>
        </w:rPr>
      </w:pPr>
      <w:r>
        <w:rPr>
          <w:rFonts w:ascii="Arial" w:eastAsia="Arial" w:hAnsi="Arial" w:cs="Arial"/>
          <w:sz w:val="24"/>
          <w:szCs w:val="24"/>
        </w:rPr>
        <w:t>Bir cismin sahip olduğu madde miktarına kütle denir. Kütle bütün maddeler için ortak bir özelliktir. Madde miktarı arttığında kütlesi de artar. Büyüklüğü aynı olana farklı maddelerin kütleleri aynı olmayabilir. Küçük bir taş, daha büyük pamuktan ağır gelir.</w:t>
      </w:r>
    </w:p>
    <w:p w14:paraId="224810BF" w14:textId="77777777" w:rsidR="00DC5F74" w:rsidRDefault="00DC5F74">
      <w:pPr>
        <w:spacing w:line="192" w:lineRule="exact"/>
        <w:rPr>
          <w:sz w:val="24"/>
          <w:szCs w:val="24"/>
        </w:rPr>
      </w:pPr>
    </w:p>
    <w:p w14:paraId="41B73299" w14:textId="77777777" w:rsidR="00DC5F74" w:rsidRDefault="00335934">
      <w:pPr>
        <w:ind w:left="1320"/>
        <w:rPr>
          <w:sz w:val="20"/>
          <w:szCs w:val="20"/>
        </w:rPr>
      </w:pPr>
      <w:r>
        <w:rPr>
          <w:rFonts w:ascii="Arial" w:eastAsia="Arial" w:hAnsi="Arial" w:cs="Arial"/>
          <w:b/>
          <w:bCs/>
          <w:sz w:val="24"/>
          <w:szCs w:val="24"/>
        </w:rPr>
        <w:t>Katıların Kütlesinin Ölçülmesi</w:t>
      </w:r>
    </w:p>
    <w:p w14:paraId="2C1CFA4D" w14:textId="77777777" w:rsidR="00DC5F74" w:rsidRDefault="00DC5F74">
      <w:pPr>
        <w:spacing w:line="327" w:lineRule="exact"/>
        <w:rPr>
          <w:sz w:val="24"/>
          <w:szCs w:val="24"/>
        </w:rPr>
      </w:pPr>
    </w:p>
    <w:p w14:paraId="6EBB2E8B" w14:textId="77777777" w:rsidR="00DC5F74" w:rsidRDefault="00335934">
      <w:pPr>
        <w:spacing w:line="325" w:lineRule="auto"/>
        <w:ind w:right="60"/>
        <w:rPr>
          <w:sz w:val="20"/>
          <w:szCs w:val="20"/>
        </w:rPr>
      </w:pPr>
      <w:r>
        <w:rPr>
          <w:rFonts w:ascii="Arial" w:eastAsia="Arial" w:hAnsi="Arial" w:cs="Arial"/>
          <w:sz w:val="24"/>
          <w:szCs w:val="24"/>
        </w:rPr>
        <w:t>Katıların kütlesi doğru ve tam ölçülmesi için eşit kollu terazi kullanılır. Günlük yaşamımızın da teknolojik gelişmesi ile elektronik teraziler de kullanılır. Kütle birimi olarak gram(g) ve kilogram(kg) kullanılır. Kilogram, gramın bin katıdır. 1 kg = 1000 g</w:t>
      </w:r>
    </w:p>
    <w:p w14:paraId="1DF56AC8" w14:textId="77777777" w:rsidR="00DC5F74" w:rsidRDefault="00DC5F74">
      <w:pPr>
        <w:spacing w:line="224" w:lineRule="exact"/>
        <w:rPr>
          <w:sz w:val="24"/>
          <w:szCs w:val="24"/>
        </w:rPr>
      </w:pPr>
    </w:p>
    <w:p w14:paraId="6B0E3DDD" w14:textId="77777777" w:rsidR="00DC5F74" w:rsidRDefault="00335934">
      <w:pPr>
        <w:spacing w:line="314" w:lineRule="auto"/>
        <w:ind w:right="320"/>
        <w:rPr>
          <w:sz w:val="20"/>
          <w:szCs w:val="20"/>
        </w:rPr>
      </w:pPr>
      <w:r>
        <w:rPr>
          <w:rFonts w:ascii="Arial" w:eastAsia="Arial" w:hAnsi="Arial" w:cs="Arial"/>
          <w:sz w:val="24"/>
          <w:szCs w:val="24"/>
        </w:rPr>
        <w:t>Eşit kollu terazinin bir kefesine kütlesi ölçülecek olan madde, diğer kefesine ise kütlesi önceden belirlenmiş standart kütleli maddeler konulur. Kütlesi ölçülecek olan madde, diğer kefedeki maddenin kütlesi ile karşılaştırılır. Böylece maddenin kütlesi ölçülür.</w:t>
      </w:r>
    </w:p>
    <w:p w14:paraId="1C6844DE" w14:textId="77777777" w:rsidR="00DC5F74" w:rsidRDefault="00DC5F74">
      <w:pPr>
        <w:spacing w:line="1" w:lineRule="exact"/>
        <w:rPr>
          <w:sz w:val="24"/>
          <w:szCs w:val="24"/>
        </w:rPr>
      </w:pPr>
    </w:p>
    <w:p w14:paraId="6726BC9B" w14:textId="77777777" w:rsidR="00DC5F74" w:rsidRDefault="00335934">
      <w:pPr>
        <w:spacing w:line="325" w:lineRule="auto"/>
        <w:ind w:right="100"/>
        <w:rPr>
          <w:sz w:val="20"/>
          <w:szCs w:val="20"/>
        </w:rPr>
      </w:pPr>
      <w:r>
        <w:rPr>
          <w:rFonts w:ascii="Arial" w:eastAsia="Arial" w:hAnsi="Arial" w:cs="Arial"/>
          <w:sz w:val="24"/>
          <w:szCs w:val="24"/>
        </w:rPr>
        <w:t>Aynı büyüklükteki maddelerin kütlesi farklı olabilir. Aynı büyüklükteki kaşar peyniri ile tuğlanın kütleleri farklıdır. Kilogram ile ifade edemeyeceğimiz küçük kütleleri gram cinsinden ifade ederiz. Kuyumcular sattıkları takıların kütlesini gram cinsinden ifade eder.</w:t>
      </w:r>
    </w:p>
    <w:p w14:paraId="541E7CD8" w14:textId="77777777" w:rsidR="00DC5F74" w:rsidRDefault="00335934">
      <w:pPr>
        <w:spacing w:line="20" w:lineRule="exact"/>
        <w:rPr>
          <w:sz w:val="24"/>
          <w:szCs w:val="24"/>
        </w:rPr>
      </w:pPr>
      <w:r>
        <w:rPr>
          <w:sz w:val="24"/>
          <w:szCs w:val="24"/>
        </w:rPr>
        <w:br w:type="column"/>
      </w:r>
    </w:p>
    <w:p w14:paraId="30A851F2" w14:textId="77777777" w:rsidR="00DC5F74" w:rsidRDefault="00DC5F74">
      <w:pPr>
        <w:spacing w:line="200" w:lineRule="exact"/>
        <w:rPr>
          <w:sz w:val="24"/>
          <w:szCs w:val="24"/>
        </w:rPr>
      </w:pPr>
    </w:p>
    <w:p w14:paraId="445C84D5" w14:textId="77777777" w:rsidR="00DC5F74" w:rsidRDefault="00DC5F74">
      <w:pPr>
        <w:spacing w:line="200" w:lineRule="exact"/>
        <w:rPr>
          <w:sz w:val="24"/>
          <w:szCs w:val="24"/>
        </w:rPr>
      </w:pPr>
    </w:p>
    <w:p w14:paraId="2C60CA01" w14:textId="77777777" w:rsidR="00DC5F74" w:rsidRDefault="00DC5F74">
      <w:pPr>
        <w:spacing w:line="200" w:lineRule="exact"/>
        <w:rPr>
          <w:sz w:val="24"/>
          <w:szCs w:val="24"/>
        </w:rPr>
      </w:pPr>
    </w:p>
    <w:p w14:paraId="18324E0D" w14:textId="77777777" w:rsidR="00DC5F74" w:rsidRDefault="00DC5F74">
      <w:pPr>
        <w:spacing w:line="200" w:lineRule="exact"/>
        <w:rPr>
          <w:sz w:val="24"/>
          <w:szCs w:val="24"/>
        </w:rPr>
      </w:pPr>
    </w:p>
    <w:p w14:paraId="5CE8F95A" w14:textId="77777777" w:rsidR="00DC5F74" w:rsidRDefault="00DC5F74">
      <w:pPr>
        <w:spacing w:line="200" w:lineRule="exact"/>
        <w:rPr>
          <w:sz w:val="24"/>
          <w:szCs w:val="24"/>
        </w:rPr>
      </w:pPr>
    </w:p>
    <w:p w14:paraId="70B2C71C" w14:textId="77777777" w:rsidR="00DC5F74" w:rsidRDefault="00DC5F74">
      <w:pPr>
        <w:spacing w:line="200" w:lineRule="exact"/>
        <w:rPr>
          <w:sz w:val="24"/>
          <w:szCs w:val="24"/>
        </w:rPr>
      </w:pPr>
    </w:p>
    <w:p w14:paraId="158D8013" w14:textId="77777777" w:rsidR="00DC5F74" w:rsidRDefault="00DC5F74">
      <w:pPr>
        <w:spacing w:line="200" w:lineRule="exact"/>
        <w:rPr>
          <w:sz w:val="24"/>
          <w:szCs w:val="24"/>
        </w:rPr>
      </w:pPr>
    </w:p>
    <w:p w14:paraId="707718F7" w14:textId="77777777" w:rsidR="00DC5F74" w:rsidRDefault="00DC5F74">
      <w:pPr>
        <w:spacing w:line="200" w:lineRule="exact"/>
        <w:rPr>
          <w:sz w:val="24"/>
          <w:szCs w:val="24"/>
        </w:rPr>
      </w:pPr>
    </w:p>
    <w:p w14:paraId="2405A12F" w14:textId="77777777" w:rsidR="00DC5F74" w:rsidRDefault="00DC5F74">
      <w:pPr>
        <w:spacing w:line="200" w:lineRule="exact"/>
        <w:rPr>
          <w:sz w:val="24"/>
          <w:szCs w:val="24"/>
        </w:rPr>
      </w:pPr>
    </w:p>
    <w:p w14:paraId="07055FD2" w14:textId="77777777" w:rsidR="00DC5F74" w:rsidRDefault="00DC5F74">
      <w:pPr>
        <w:spacing w:line="200" w:lineRule="exact"/>
        <w:rPr>
          <w:sz w:val="24"/>
          <w:szCs w:val="24"/>
        </w:rPr>
      </w:pPr>
    </w:p>
    <w:p w14:paraId="7439A34C" w14:textId="77777777" w:rsidR="00DC5F74" w:rsidRDefault="00DC5F74">
      <w:pPr>
        <w:spacing w:line="200" w:lineRule="exact"/>
        <w:rPr>
          <w:sz w:val="24"/>
          <w:szCs w:val="24"/>
        </w:rPr>
      </w:pPr>
    </w:p>
    <w:p w14:paraId="623A9AA9" w14:textId="77777777" w:rsidR="00DC5F74" w:rsidRDefault="00DC5F74">
      <w:pPr>
        <w:spacing w:line="200" w:lineRule="exact"/>
        <w:rPr>
          <w:sz w:val="24"/>
          <w:szCs w:val="24"/>
        </w:rPr>
      </w:pPr>
    </w:p>
    <w:p w14:paraId="7D4C2F91" w14:textId="77777777" w:rsidR="00DC5F74" w:rsidRDefault="00DC5F74">
      <w:pPr>
        <w:spacing w:line="200" w:lineRule="exact"/>
        <w:rPr>
          <w:sz w:val="24"/>
          <w:szCs w:val="24"/>
        </w:rPr>
      </w:pPr>
    </w:p>
    <w:p w14:paraId="6EC9B646" w14:textId="77777777" w:rsidR="00DC5F74" w:rsidRDefault="00DC5F74">
      <w:pPr>
        <w:spacing w:line="200" w:lineRule="exact"/>
        <w:rPr>
          <w:sz w:val="24"/>
          <w:szCs w:val="24"/>
        </w:rPr>
      </w:pPr>
    </w:p>
    <w:p w14:paraId="4B628B26" w14:textId="77777777" w:rsidR="00DC5F74" w:rsidRDefault="00DC5F74">
      <w:pPr>
        <w:spacing w:line="200" w:lineRule="exact"/>
        <w:rPr>
          <w:sz w:val="24"/>
          <w:szCs w:val="24"/>
        </w:rPr>
      </w:pPr>
    </w:p>
    <w:p w14:paraId="1E81040D" w14:textId="77777777" w:rsidR="00DC5F74" w:rsidRDefault="00DC5F74">
      <w:pPr>
        <w:spacing w:line="200" w:lineRule="exact"/>
        <w:rPr>
          <w:sz w:val="24"/>
          <w:szCs w:val="24"/>
        </w:rPr>
      </w:pPr>
    </w:p>
    <w:p w14:paraId="568538FE" w14:textId="77777777" w:rsidR="00DC5F74" w:rsidRDefault="00DC5F74">
      <w:pPr>
        <w:spacing w:line="200" w:lineRule="exact"/>
        <w:rPr>
          <w:sz w:val="24"/>
          <w:szCs w:val="24"/>
        </w:rPr>
      </w:pPr>
    </w:p>
    <w:p w14:paraId="4FE8530C" w14:textId="77777777" w:rsidR="00DC5F74" w:rsidRDefault="00DC5F74">
      <w:pPr>
        <w:spacing w:line="200" w:lineRule="exact"/>
        <w:rPr>
          <w:sz w:val="24"/>
          <w:szCs w:val="24"/>
        </w:rPr>
      </w:pPr>
    </w:p>
    <w:p w14:paraId="1EC6C6FB" w14:textId="77777777" w:rsidR="00DC5F74" w:rsidRDefault="00DC5F74">
      <w:pPr>
        <w:spacing w:line="200" w:lineRule="exact"/>
        <w:rPr>
          <w:sz w:val="24"/>
          <w:szCs w:val="24"/>
        </w:rPr>
      </w:pPr>
    </w:p>
    <w:p w14:paraId="4ACC59EF" w14:textId="77777777" w:rsidR="00DC5F74" w:rsidRDefault="00DC5F74">
      <w:pPr>
        <w:spacing w:line="200" w:lineRule="exact"/>
        <w:rPr>
          <w:sz w:val="24"/>
          <w:szCs w:val="24"/>
        </w:rPr>
      </w:pPr>
    </w:p>
    <w:p w14:paraId="1CA2FBFF" w14:textId="77777777" w:rsidR="00DC5F74" w:rsidRDefault="00DC5F74">
      <w:pPr>
        <w:spacing w:line="200" w:lineRule="exact"/>
        <w:rPr>
          <w:sz w:val="24"/>
          <w:szCs w:val="24"/>
        </w:rPr>
      </w:pPr>
    </w:p>
    <w:p w14:paraId="33AA14C5" w14:textId="77777777" w:rsidR="00DC5F74" w:rsidRDefault="00DC5F74">
      <w:pPr>
        <w:spacing w:line="200" w:lineRule="exact"/>
        <w:rPr>
          <w:sz w:val="24"/>
          <w:szCs w:val="24"/>
        </w:rPr>
      </w:pPr>
    </w:p>
    <w:p w14:paraId="1EEB86B6" w14:textId="77777777" w:rsidR="00DC5F74" w:rsidRDefault="00DC5F74">
      <w:pPr>
        <w:spacing w:line="200" w:lineRule="exact"/>
        <w:rPr>
          <w:sz w:val="24"/>
          <w:szCs w:val="24"/>
        </w:rPr>
      </w:pPr>
    </w:p>
    <w:p w14:paraId="4C9BAFFC" w14:textId="77777777" w:rsidR="00DC5F74" w:rsidRDefault="00DC5F74">
      <w:pPr>
        <w:spacing w:line="200" w:lineRule="exact"/>
        <w:rPr>
          <w:sz w:val="24"/>
          <w:szCs w:val="24"/>
        </w:rPr>
      </w:pPr>
    </w:p>
    <w:p w14:paraId="0BBB3569" w14:textId="77777777" w:rsidR="00DC5F74" w:rsidRDefault="00DC5F74">
      <w:pPr>
        <w:spacing w:line="200" w:lineRule="exact"/>
        <w:rPr>
          <w:sz w:val="24"/>
          <w:szCs w:val="24"/>
        </w:rPr>
      </w:pPr>
    </w:p>
    <w:p w14:paraId="27FCAEF9" w14:textId="77777777" w:rsidR="00DC5F74" w:rsidRDefault="00DC5F74">
      <w:pPr>
        <w:spacing w:line="289" w:lineRule="exact"/>
        <w:rPr>
          <w:sz w:val="24"/>
          <w:szCs w:val="24"/>
        </w:rPr>
      </w:pPr>
    </w:p>
    <w:p w14:paraId="23D15848" w14:textId="77777777" w:rsidR="00DC5F74" w:rsidRDefault="00335934">
      <w:pPr>
        <w:ind w:left="1140"/>
        <w:rPr>
          <w:sz w:val="20"/>
          <w:szCs w:val="20"/>
        </w:rPr>
      </w:pPr>
      <w:r>
        <w:rPr>
          <w:rFonts w:ascii="Arial" w:eastAsia="Arial" w:hAnsi="Arial" w:cs="Arial"/>
          <w:b/>
          <w:bCs/>
          <w:sz w:val="24"/>
          <w:szCs w:val="24"/>
        </w:rPr>
        <w:t>Sıvıların Kütlesinin Ölçülmesi</w:t>
      </w:r>
    </w:p>
    <w:p w14:paraId="3134831F" w14:textId="77777777" w:rsidR="00DC5F74" w:rsidRDefault="00335934">
      <w:pPr>
        <w:spacing w:line="20" w:lineRule="exact"/>
        <w:rPr>
          <w:sz w:val="24"/>
          <w:szCs w:val="24"/>
        </w:rPr>
      </w:pPr>
      <w:r>
        <w:rPr>
          <w:noProof/>
          <w:sz w:val="24"/>
          <w:szCs w:val="24"/>
        </w:rPr>
        <w:drawing>
          <wp:anchor distT="0" distB="0" distL="114300" distR="114300" simplePos="0" relativeHeight="251656192" behindDoc="1" locked="0" layoutInCell="0" allowOverlap="1" wp14:anchorId="37F94405" wp14:editId="70B34E41">
            <wp:simplePos x="0" y="0"/>
            <wp:positionH relativeFrom="column">
              <wp:posOffset>-223520</wp:posOffset>
            </wp:positionH>
            <wp:positionV relativeFrom="paragraph">
              <wp:posOffset>-3547745</wp:posOffset>
            </wp:positionV>
            <wp:extent cx="4897755" cy="68173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897755" cy="6817360"/>
                    </a:xfrm>
                    <a:prstGeom prst="rect">
                      <a:avLst/>
                    </a:prstGeom>
                    <a:noFill/>
                  </pic:spPr>
                </pic:pic>
              </a:graphicData>
            </a:graphic>
          </wp:anchor>
        </w:drawing>
      </w:r>
    </w:p>
    <w:p w14:paraId="4697023F" w14:textId="77777777" w:rsidR="00DC5F74" w:rsidRDefault="00DC5F74">
      <w:pPr>
        <w:spacing w:line="307" w:lineRule="exact"/>
        <w:rPr>
          <w:sz w:val="24"/>
          <w:szCs w:val="24"/>
        </w:rPr>
      </w:pPr>
    </w:p>
    <w:p w14:paraId="2A3DF764" w14:textId="77777777" w:rsidR="00DC5F74" w:rsidRDefault="00335934">
      <w:pPr>
        <w:spacing w:line="322" w:lineRule="auto"/>
        <w:rPr>
          <w:sz w:val="20"/>
          <w:szCs w:val="20"/>
        </w:rPr>
      </w:pPr>
      <w:r>
        <w:rPr>
          <w:rFonts w:ascii="Arial" w:eastAsia="Arial" w:hAnsi="Arial" w:cs="Arial"/>
          <w:sz w:val="24"/>
          <w:szCs w:val="24"/>
        </w:rPr>
        <w:t>Sıvılar akışkan olduğu için kütlesini ölçmek katılara göre daha zordur. Kütlesi ölçülecek sıvı, bir kaba doldurularak terazide tartılır . Önce sıvının konulacağı kap boş olarak tartılır ve kütlesi bulunur. Boş kabın kütlesine dara denir. Kaba sıvı doldurularak tekrar tartılır. Sıvı ile kabın kütlesine brüt kütle denir. Brüt kütleden boş kabın kütlesini (darayı) çıkardığımızda sıvının kütlesini buluruz. Buna da net kütle denir.</w:t>
      </w:r>
    </w:p>
    <w:p w14:paraId="26487C44" w14:textId="77777777" w:rsidR="00DC5F74" w:rsidRDefault="00DC5F74">
      <w:pPr>
        <w:spacing w:line="200" w:lineRule="exact"/>
        <w:rPr>
          <w:sz w:val="24"/>
          <w:szCs w:val="24"/>
        </w:rPr>
      </w:pPr>
    </w:p>
    <w:p w14:paraId="45D3F460" w14:textId="77777777" w:rsidR="00DC5F74" w:rsidRDefault="00DC5F74">
      <w:pPr>
        <w:spacing w:line="351" w:lineRule="exact"/>
        <w:rPr>
          <w:sz w:val="24"/>
          <w:szCs w:val="24"/>
        </w:rPr>
      </w:pPr>
    </w:p>
    <w:p w14:paraId="6F52DF23" w14:textId="77777777" w:rsidR="00DC5F74" w:rsidRDefault="00335934">
      <w:pPr>
        <w:ind w:left="2180"/>
        <w:rPr>
          <w:sz w:val="20"/>
          <w:szCs w:val="20"/>
        </w:rPr>
      </w:pPr>
      <w:r>
        <w:rPr>
          <w:rFonts w:ascii="Arial" w:eastAsia="Arial" w:hAnsi="Arial" w:cs="Arial"/>
          <w:b/>
          <w:bCs/>
          <w:sz w:val="24"/>
          <w:szCs w:val="24"/>
        </w:rPr>
        <w:t>Net kütle = Brüt kütle – Dara</w:t>
      </w:r>
    </w:p>
    <w:p w14:paraId="594740DE" w14:textId="77777777" w:rsidR="00DC5F74" w:rsidRDefault="00DC5F74">
      <w:pPr>
        <w:spacing w:line="326" w:lineRule="exact"/>
        <w:rPr>
          <w:sz w:val="24"/>
          <w:szCs w:val="24"/>
        </w:rPr>
      </w:pPr>
    </w:p>
    <w:p w14:paraId="1D9067EE" w14:textId="77777777" w:rsidR="00DC5F74" w:rsidRDefault="00335934">
      <w:pPr>
        <w:spacing w:line="330" w:lineRule="auto"/>
        <w:ind w:right="340"/>
        <w:rPr>
          <w:sz w:val="20"/>
          <w:szCs w:val="20"/>
        </w:rPr>
      </w:pPr>
      <w:r>
        <w:rPr>
          <w:rFonts w:ascii="Arial" w:eastAsia="Arial" w:hAnsi="Arial" w:cs="Arial"/>
          <w:sz w:val="24"/>
          <w:szCs w:val="24"/>
        </w:rPr>
        <w:t>PROBLEM: Darası 350 g olan bardağa bir miktar zeytinyağı konuluyor. Brüt ağırlığı 850 g olarak geliyor. Bardağa kaç gram zeytinyağı konulmuştur?</w:t>
      </w:r>
    </w:p>
    <w:p w14:paraId="47EFE2C9" w14:textId="77777777" w:rsidR="00DC5F74" w:rsidRDefault="00DC5F74">
      <w:pPr>
        <w:sectPr w:rsidR="00DC5F74">
          <w:pgSz w:w="16840" w:h="11906" w:orient="landscape"/>
          <w:pgMar w:top="512" w:right="538" w:bottom="239" w:left="540" w:header="0" w:footer="0" w:gutter="0"/>
          <w:cols w:num="2" w:space="708" w:equalWidth="0">
            <w:col w:w="7520" w:space="720"/>
            <w:col w:w="7520"/>
          </w:cols>
        </w:sectPr>
      </w:pPr>
    </w:p>
    <w:p w14:paraId="58DC243E" w14:textId="77777777" w:rsidR="00DC5F74" w:rsidRDefault="00335934">
      <w:pPr>
        <w:rPr>
          <w:sz w:val="20"/>
          <w:szCs w:val="20"/>
        </w:rPr>
      </w:pPr>
      <w:bookmarkStart w:id="2" w:name="page2"/>
      <w:bookmarkEnd w:id="2"/>
      <w:r>
        <w:rPr>
          <w:rFonts w:ascii="Arial" w:eastAsia="Arial" w:hAnsi="Arial" w:cs="Arial"/>
          <w:b/>
          <w:bCs/>
          <w:sz w:val="24"/>
          <w:szCs w:val="24"/>
        </w:rPr>
        <w:lastRenderedPageBreak/>
        <w:t>Dara = 350 g</w:t>
      </w:r>
    </w:p>
    <w:p w14:paraId="10673598" w14:textId="77777777" w:rsidR="00DC5F74" w:rsidRDefault="00DC5F74">
      <w:pPr>
        <w:spacing w:line="84" w:lineRule="exact"/>
        <w:rPr>
          <w:sz w:val="20"/>
          <w:szCs w:val="20"/>
        </w:rPr>
      </w:pPr>
    </w:p>
    <w:p w14:paraId="627FBE3E" w14:textId="77777777" w:rsidR="00DC5F74" w:rsidRDefault="00335934">
      <w:pPr>
        <w:rPr>
          <w:sz w:val="20"/>
          <w:szCs w:val="20"/>
        </w:rPr>
      </w:pPr>
      <w:r>
        <w:rPr>
          <w:rFonts w:ascii="Arial" w:eastAsia="Arial" w:hAnsi="Arial" w:cs="Arial"/>
          <w:b/>
          <w:bCs/>
          <w:sz w:val="24"/>
          <w:szCs w:val="24"/>
        </w:rPr>
        <w:t>Brüt kütle = 850 g</w:t>
      </w:r>
    </w:p>
    <w:p w14:paraId="59B228F0" w14:textId="77777777" w:rsidR="00DC5F74" w:rsidRDefault="00DC5F74">
      <w:pPr>
        <w:spacing w:line="86" w:lineRule="exact"/>
        <w:rPr>
          <w:sz w:val="20"/>
          <w:szCs w:val="20"/>
        </w:rPr>
      </w:pPr>
    </w:p>
    <w:p w14:paraId="22D965EB" w14:textId="77777777" w:rsidR="00DC5F74" w:rsidRDefault="00335934">
      <w:pPr>
        <w:rPr>
          <w:sz w:val="20"/>
          <w:szCs w:val="20"/>
        </w:rPr>
      </w:pPr>
      <w:r>
        <w:rPr>
          <w:rFonts w:ascii="Arial" w:eastAsia="Arial" w:hAnsi="Arial" w:cs="Arial"/>
          <w:b/>
          <w:bCs/>
          <w:sz w:val="24"/>
          <w:szCs w:val="24"/>
        </w:rPr>
        <w:t>Net kütle = ?</w:t>
      </w:r>
    </w:p>
    <w:p w14:paraId="09279CF9" w14:textId="77777777" w:rsidR="00DC5F74" w:rsidRDefault="00DC5F74">
      <w:pPr>
        <w:spacing w:line="86" w:lineRule="exact"/>
        <w:rPr>
          <w:sz w:val="20"/>
          <w:szCs w:val="20"/>
        </w:rPr>
      </w:pPr>
    </w:p>
    <w:p w14:paraId="4FBDC390" w14:textId="77777777" w:rsidR="00DC5F74" w:rsidRDefault="00335934">
      <w:pPr>
        <w:rPr>
          <w:sz w:val="20"/>
          <w:szCs w:val="20"/>
        </w:rPr>
      </w:pPr>
      <w:r>
        <w:rPr>
          <w:rFonts w:ascii="Arial" w:eastAsia="Arial" w:hAnsi="Arial" w:cs="Arial"/>
          <w:b/>
          <w:bCs/>
          <w:sz w:val="24"/>
          <w:szCs w:val="24"/>
        </w:rPr>
        <w:t>Net kütle = Brüt kütle – Dara</w:t>
      </w:r>
    </w:p>
    <w:p w14:paraId="3E04539D" w14:textId="77777777" w:rsidR="00DC5F74" w:rsidRDefault="00DC5F74">
      <w:pPr>
        <w:spacing w:line="84" w:lineRule="exact"/>
        <w:rPr>
          <w:sz w:val="20"/>
          <w:szCs w:val="20"/>
        </w:rPr>
      </w:pPr>
    </w:p>
    <w:p w14:paraId="470881E1" w14:textId="77777777" w:rsidR="00DC5F74" w:rsidRDefault="00335934">
      <w:pPr>
        <w:rPr>
          <w:sz w:val="20"/>
          <w:szCs w:val="20"/>
        </w:rPr>
      </w:pPr>
      <w:r>
        <w:rPr>
          <w:rFonts w:ascii="Arial" w:eastAsia="Arial" w:hAnsi="Arial" w:cs="Arial"/>
          <w:b/>
          <w:bCs/>
          <w:sz w:val="24"/>
          <w:szCs w:val="24"/>
        </w:rPr>
        <w:t>Net kütle = 850 – 350 = 500 g</w:t>
      </w:r>
    </w:p>
    <w:p w14:paraId="2C6B7865" w14:textId="77777777" w:rsidR="00DC5F74" w:rsidRDefault="00DC5F74">
      <w:pPr>
        <w:spacing w:line="86" w:lineRule="exact"/>
        <w:rPr>
          <w:sz w:val="20"/>
          <w:szCs w:val="20"/>
        </w:rPr>
      </w:pPr>
    </w:p>
    <w:p w14:paraId="31F6847F" w14:textId="77777777" w:rsidR="00DC5F74" w:rsidRDefault="00335934">
      <w:pPr>
        <w:rPr>
          <w:sz w:val="20"/>
          <w:szCs w:val="20"/>
        </w:rPr>
      </w:pPr>
      <w:r>
        <w:rPr>
          <w:rFonts w:ascii="Arial" w:eastAsia="Arial" w:hAnsi="Arial" w:cs="Arial"/>
          <w:b/>
          <w:bCs/>
          <w:sz w:val="24"/>
          <w:szCs w:val="24"/>
        </w:rPr>
        <w:t>Net kütle = 500 g</w:t>
      </w:r>
    </w:p>
    <w:p w14:paraId="5945D2C1" w14:textId="77777777" w:rsidR="00DC5F74" w:rsidRDefault="00DC5F74">
      <w:pPr>
        <w:spacing w:line="327" w:lineRule="exact"/>
        <w:rPr>
          <w:sz w:val="20"/>
          <w:szCs w:val="20"/>
        </w:rPr>
      </w:pPr>
    </w:p>
    <w:p w14:paraId="66B30F0D" w14:textId="77777777" w:rsidR="00DC5F74" w:rsidRDefault="00335934">
      <w:pPr>
        <w:spacing w:line="314" w:lineRule="auto"/>
        <w:ind w:right="140"/>
        <w:jc w:val="both"/>
        <w:rPr>
          <w:sz w:val="20"/>
          <w:szCs w:val="20"/>
        </w:rPr>
      </w:pPr>
      <w:r>
        <w:rPr>
          <w:rFonts w:ascii="Arial" w:eastAsia="Arial" w:hAnsi="Arial" w:cs="Arial"/>
          <w:sz w:val="24"/>
          <w:szCs w:val="24"/>
        </w:rPr>
        <w:t>PROBLEM: Bir konserve şişesinin brüt ağırlığı 1250 g, şişenin ağırlığı (darası) 350 g ise konservenin içindeki salçanın miktarını (net kütle) bulmak için:</w:t>
      </w:r>
    </w:p>
    <w:p w14:paraId="7E5556DC" w14:textId="77777777" w:rsidR="00DC5F74" w:rsidRDefault="00DC5F74">
      <w:pPr>
        <w:spacing w:line="2" w:lineRule="exact"/>
        <w:rPr>
          <w:sz w:val="20"/>
          <w:szCs w:val="20"/>
        </w:rPr>
      </w:pPr>
    </w:p>
    <w:p w14:paraId="2AF240C4" w14:textId="77777777" w:rsidR="00DC5F74" w:rsidRDefault="00335934">
      <w:pPr>
        <w:rPr>
          <w:sz w:val="20"/>
          <w:szCs w:val="20"/>
        </w:rPr>
      </w:pPr>
      <w:r>
        <w:rPr>
          <w:rFonts w:ascii="Arial" w:eastAsia="Arial" w:hAnsi="Arial" w:cs="Arial"/>
          <w:b/>
          <w:bCs/>
          <w:sz w:val="24"/>
          <w:szCs w:val="24"/>
        </w:rPr>
        <w:t>Net Kütle = Brüt kütle-Dara</w:t>
      </w:r>
    </w:p>
    <w:p w14:paraId="2AAB6902" w14:textId="77777777" w:rsidR="00DC5F74" w:rsidRDefault="00DC5F74">
      <w:pPr>
        <w:spacing w:line="86" w:lineRule="exact"/>
        <w:rPr>
          <w:sz w:val="20"/>
          <w:szCs w:val="20"/>
        </w:rPr>
      </w:pPr>
    </w:p>
    <w:p w14:paraId="0CE84859" w14:textId="77777777" w:rsidR="00DC5F74" w:rsidRDefault="00335934">
      <w:pPr>
        <w:rPr>
          <w:sz w:val="20"/>
          <w:szCs w:val="20"/>
        </w:rPr>
      </w:pPr>
      <w:r>
        <w:rPr>
          <w:rFonts w:ascii="Arial" w:eastAsia="Arial" w:hAnsi="Arial" w:cs="Arial"/>
          <w:b/>
          <w:bCs/>
          <w:sz w:val="24"/>
          <w:szCs w:val="24"/>
        </w:rPr>
        <w:t>Net Kütle = 1250-350 = 900 g</w:t>
      </w:r>
    </w:p>
    <w:p w14:paraId="462C30E9" w14:textId="77777777" w:rsidR="00DC5F74" w:rsidRDefault="00DC5F74">
      <w:pPr>
        <w:spacing w:line="84" w:lineRule="exact"/>
        <w:rPr>
          <w:sz w:val="20"/>
          <w:szCs w:val="20"/>
        </w:rPr>
      </w:pPr>
    </w:p>
    <w:p w14:paraId="285D256D" w14:textId="77777777" w:rsidR="00DC5F74" w:rsidRDefault="00335934">
      <w:pPr>
        <w:rPr>
          <w:sz w:val="20"/>
          <w:szCs w:val="20"/>
        </w:rPr>
      </w:pPr>
      <w:r>
        <w:rPr>
          <w:rFonts w:ascii="Arial" w:eastAsia="Arial" w:hAnsi="Arial" w:cs="Arial"/>
          <w:b/>
          <w:bCs/>
          <w:sz w:val="24"/>
          <w:szCs w:val="24"/>
        </w:rPr>
        <w:t>Net Kütle= 900 g ( salçanın kütlesi )</w:t>
      </w:r>
    </w:p>
    <w:p w14:paraId="187184B7" w14:textId="77777777" w:rsidR="00DC5F74" w:rsidRDefault="00DC5F74">
      <w:pPr>
        <w:spacing w:line="326" w:lineRule="exact"/>
        <w:rPr>
          <w:sz w:val="20"/>
          <w:szCs w:val="20"/>
        </w:rPr>
      </w:pPr>
    </w:p>
    <w:p w14:paraId="55FD2A35" w14:textId="77777777" w:rsidR="00DC5F74" w:rsidRDefault="00335934">
      <w:pPr>
        <w:ind w:left="2380"/>
        <w:rPr>
          <w:sz w:val="20"/>
          <w:szCs w:val="20"/>
        </w:rPr>
      </w:pPr>
      <w:r>
        <w:rPr>
          <w:rFonts w:ascii="Arial" w:eastAsia="Arial" w:hAnsi="Arial" w:cs="Arial"/>
          <w:b/>
          <w:bCs/>
          <w:sz w:val="24"/>
          <w:szCs w:val="24"/>
        </w:rPr>
        <w:t>HACİM</w:t>
      </w:r>
    </w:p>
    <w:p w14:paraId="6C492943" w14:textId="77777777" w:rsidR="00DC5F74" w:rsidRDefault="00DC5F74">
      <w:pPr>
        <w:spacing w:line="200" w:lineRule="exact"/>
        <w:rPr>
          <w:sz w:val="20"/>
          <w:szCs w:val="20"/>
        </w:rPr>
      </w:pPr>
    </w:p>
    <w:p w14:paraId="4DC0F2C3" w14:textId="77777777" w:rsidR="00DC5F74" w:rsidRDefault="00DC5F74">
      <w:pPr>
        <w:spacing w:line="249" w:lineRule="exact"/>
        <w:rPr>
          <w:sz w:val="20"/>
          <w:szCs w:val="20"/>
        </w:rPr>
      </w:pPr>
    </w:p>
    <w:p w14:paraId="7E2E13C1" w14:textId="77777777" w:rsidR="00DC5F74" w:rsidRDefault="00335934">
      <w:pPr>
        <w:spacing w:line="322" w:lineRule="auto"/>
        <w:ind w:right="200"/>
        <w:rPr>
          <w:sz w:val="20"/>
          <w:szCs w:val="20"/>
        </w:rPr>
      </w:pPr>
      <w:r>
        <w:rPr>
          <w:rFonts w:ascii="Arial" w:eastAsia="Arial" w:hAnsi="Arial" w:cs="Arial"/>
          <w:sz w:val="24"/>
          <w:szCs w:val="24"/>
        </w:rPr>
        <w:t>Çevremizde bulunan maddeler da bulundukları ortamda az veya çok yer kaplar. Maddelerin boşlukta kapladığı yere hacim denir. Maddelerin hacimlerini ölçmek için çeşitli dereceli kaplar kullanılır. Hacim birimi litre ve mililitredir. Litre “L“, mililitre “mL” sembolleri ile gösterilir. Bir litre 1000 mililitredir.</w:t>
      </w:r>
    </w:p>
    <w:p w14:paraId="48B8C90D" w14:textId="77777777" w:rsidR="00DC5F74" w:rsidRDefault="00DC5F74">
      <w:pPr>
        <w:spacing w:line="316" w:lineRule="exact"/>
        <w:rPr>
          <w:sz w:val="20"/>
          <w:szCs w:val="20"/>
        </w:rPr>
      </w:pPr>
    </w:p>
    <w:p w14:paraId="7405CDF6" w14:textId="77777777" w:rsidR="00DC5F74" w:rsidRDefault="00335934">
      <w:pPr>
        <w:ind w:left="940"/>
        <w:rPr>
          <w:sz w:val="20"/>
          <w:szCs w:val="20"/>
        </w:rPr>
      </w:pPr>
      <w:r>
        <w:rPr>
          <w:rFonts w:ascii="Arial" w:eastAsia="Arial" w:hAnsi="Arial" w:cs="Arial"/>
          <w:b/>
          <w:bCs/>
          <w:sz w:val="24"/>
          <w:szCs w:val="24"/>
        </w:rPr>
        <w:t>Katıların Hacminin Ölçülmesi</w:t>
      </w:r>
    </w:p>
    <w:p w14:paraId="1DBB5932" w14:textId="77777777" w:rsidR="00DC5F74" w:rsidRDefault="00DC5F74">
      <w:pPr>
        <w:spacing w:line="326" w:lineRule="exact"/>
        <w:rPr>
          <w:sz w:val="20"/>
          <w:szCs w:val="20"/>
        </w:rPr>
      </w:pPr>
    </w:p>
    <w:p w14:paraId="37598C56" w14:textId="77777777" w:rsidR="00DC5F74" w:rsidRDefault="00335934">
      <w:pPr>
        <w:spacing w:line="325" w:lineRule="auto"/>
        <w:ind w:right="60"/>
        <w:rPr>
          <w:sz w:val="20"/>
          <w:szCs w:val="20"/>
        </w:rPr>
      </w:pPr>
      <w:r>
        <w:rPr>
          <w:rFonts w:ascii="Arial" w:eastAsia="Arial" w:hAnsi="Arial" w:cs="Arial"/>
          <w:sz w:val="24"/>
          <w:szCs w:val="24"/>
        </w:rPr>
        <w:t>Dereceli kabın içine sıvı dökülür. Sıvının hacmi ölçülerek not edilir. Daha sonra sıvının içine hacmi ölçülecek katı madde bırakılır. İçine katı madde atıldıktan sonra sıvının seviyesi tekrar ölçülerek not edilir. İki ölçüm arasındaki fark katı maddenin hacmidir.</w:t>
      </w:r>
    </w:p>
    <w:p w14:paraId="0169896D" w14:textId="77777777" w:rsidR="00DC5F74" w:rsidRDefault="00335934">
      <w:pPr>
        <w:spacing w:line="20" w:lineRule="exact"/>
        <w:rPr>
          <w:sz w:val="20"/>
          <w:szCs w:val="20"/>
        </w:rPr>
      </w:pPr>
      <w:r>
        <w:rPr>
          <w:sz w:val="20"/>
          <w:szCs w:val="20"/>
        </w:rPr>
        <w:br w:type="column"/>
      </w:r>
    </w:p>
    <w:p w14:paraId="48C9C754" w14:textId="77777777" w:rsidR="00DC5F74" w:rsidRDefault="00DC5F74">
      <w:pPr>
        <w:spacing w:line="200" w:lineRule="exact"/>
        <w:rPr>
          <w:sz w:val="20"/>
          <w:szCs w:val="20"/>
        </w:rPr>
      </w:pPr>
    </w:p>
    <w:p w14:paraId="7FF0CC36" w14:textId="77777777" w:rsidR="00DC5F74" w:rsidRDefault="00DC5F74">
      <w:pPr>
        <w:spacing w:line="200" w:lineRule="exact"/>
        <w:rPr>
          <w:sz w:val="20"/>
          <w:szCs w:val="20"/>
        </w:rPr>
      </w:pPr>
    </w:p>
    <w:p w14:paraId="53D73218" w14:textId="77777777" w:rsidR="00DC5F74" w:rsidRDefault="00DC5F74">
      <w:pPr>
        <w:spacing w:line="200" w:lineRule="exact"/>
        <w:rPr>
          <w:sz w:val="20"/>
          <w:szCs w:val="20"/>
        </w:rPr>
      </w:pPr>
    </w:p>
    <w:p w14:paraId="01A9B3F1" w14:textId="77777777" w:rsidR="00DC5F74" w:rsidRDefault="00DC5F74">
      <w:pPr>
        <w:spacing w:line="200" w:lineRule="exact"/>
        <w:rPr>
          <w:sz w:val="20"/>
          <w:szCs w:val="20"/>
        </w:rPr>
      </w:pPr>
    </w:p>
    <w:p w14:paraId="6668C345" w14:textId="77777777" w:rsidR="00DC5F74" w:rsidRDefault="00DC5F74">
      <w:pPr>
        <w:spacing w:line="200" w:lineRule="exact"/>
        <w:rPr>
          <w:sz w:val="20"/>
          <w:szCs w:val="20"/>
        </w:rPr>
      </w:pPr>
    </w:p>
    <w:p w14:paraId="5C181A0A" w14:textId="77777777" w:rsidR="00DC5F74" w:rsidRDefault="00DC5F74">
      <w:pPr>
        <w:spacing w:line="200" w:lineRule="exact"/>
        <w:rPr>
          <w:sz w:val="20"/>
          <w:szCs w:val="20"/>
        </w:rPr>
      </w:pPr>
    </w:p>
    <w:p w14:paraId="23ABCD1F" w14:textId="77777777" w:rsidR="00DC5F74" w:rsidRDefault="00DC5F74">
      <w:pPr>
        <w:spacing w:line="200" w:lineRule="exact"/>
        <w:rPr>
          <w:sz w:val="20"/>
          <w:szCs w:val="20"/>
        </w:rPr>
      </w:pPr>
    </w:p>
    <w:p w14:paraId="10E8EFC9" w14:textId="77777777" w:rsidR="00DC5F74" w:rsidRDefault="00DC5F74">
      <w:pPr>
        <w:spacing w:line="200" w:lineRule="exact"/>
        <w:rPr>
          <w:sz w:val="20"/>
          <w:szCs w:val="20"/>
        </w:rPr>
      </w:pPr>
    </w:p>
    <w:p w14:paraId="5343BD79" w14:textId="77777777" w:rsidR="00DC5F74" w:rsidRDefault="00DC5F74">
      <w:pPr>
        <w:spacing w:line="200" w:lineRule="exact"/>
        <w:rPr>
          <w:sz w:val="20"/>
          <w:szCs w:val="20"/>
        </w:rPr>
      </w:pPr>
    </w:p>
    <w:p w14:paraId="68C8A16C" w14:textId="77777777" w:rsidR="00DC5F74" w:rsidRDefault="00DC5F74">
      <w:pPr>
        <w:spacing w:line="200" w:lineRule="exact"/>
        <w:rPr>
          <w:sz w:val="20"/>
          <w:szCs w:val="20"/>
        </w:rPr>
      </w:pPr>
    </w:p>
    <w:p w14:paraId="73E59D99" w14:textId="77777777" w:rsidR="00DC5F74" w:rsidRDefault="00DC5F74">
      <w:pPr>
        <w:spacing w:line="200" w:lineRule="exact"/>
        <w:rPr>
          <w:sz w:val="20"/>
          <w:szCs w:val="20"/>
        </w:rPr>
      </w:pPr>
    </w:p>
    <w:p w14:paraId="4ADBEFF7" w14:textId="77777777" w:rsidR="00DC5F74" w:rsidRDefault="00DC5F74">
      <w:pPr>
        <w:spacing w:line="320" w:lineRule="exact"/>
        <w:rPr>
          <w:sz w:val="20"/>
          <w:szCs w:val="20"/>
        </w:rPr>
      </w:pPr>
    </w:p>
    <w:p w14:paraId="7291BA75" w14:textId="77777777" w:rsidR="00DC5F74" w:rsidRDefault="00335934">
      <w:pPr>
        <w:rPr>
          <w:sz w:val="20"/>
          <w:szCs w:val="20"/>
        </w:rPr>
      </w:pPr>
      <w:r>
        <w:rPr>
          <w:rFonts w:ascii="Arial" w:eastAsia="Arial" w:hAnsi="Arial" w:cs="Arial"/>
          <w:b/>
          <w:bCs/>
          <w:sz w:val="24"/>
          <w:szCs w:val="24"/>
        </w:rPr>
        <w:t>Suyun hacmi = 200 mL</w:t>
      </w:r>
    </w:p>
    <w:p w14:paraId="5BAB11A3" w14:textId="77777777" w:rsidR="00DC5F74" w:rsidRDefault="00335934">
      <w:pPr>
        <w:spacing w:line="20" w:lineRule="exact"/>
        <w:rPr>
          <w:sz w:val="20"/>
          <w:szCs w:val="20"/>
        </w:rPr>
      </w:pPr>
      <w:r>
        <w:rPr>
          <w:noProof/>
          <w:sz w:val="20"/>
          <w:szCs w:val="20"/>
        </w:rPr>
        <w:drawing>
          <wp:anchor distT="0" distB="0" distL="114300" distR="114300" simplePos="0" relativeHeight="251657216" behindDoc="1" locked="0" layoutInCell="0" allowOverlap="1" wp14:anchorId="29CDF6AC" wp14:editId="5D7CDD0E">
            <wp:simplePos x="0" y="0"/>
            <wp:positionH relativeFrom="column">
              <wp:posOffset>-223520</wp:posOffset>
            </wp:positionH>
            <wp:positionV relativeFrom="paragraph">
              <wp:posOffset>-2246630</wp:posOffset>
            </wp:positionV>
            <wp:extent cx="4722495" cy="68897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4722495" cy="6889750"/>
                    </a:xfrm>
                    <a:prstGeom prst="rect">
                      <a:avLst/>
                    </a:prstGeom>
                    <a:noFill/>
                  </pic:spPr>
                </pic:pic>
              </a:graphicData>
            </a:graphic>
          </wp:anchor>
        </w:drawing>
      </w:r>
    </w:p>
    <w:p w14:paraId="4CD09339" w14:textId="77777777" w:rsidR="00DC5F74" w:rsidRDefault="00DC5F74">
      <w:pPr>
        <w:spacing w:line="64" w:lineRule="exact"/>
        <w:rPr>
          <w:sz w:val="20"/>
          <w:szCs w:val="20"/>
        </w:rPr>
      </w:pPr>
    </w:p>
    <w:p w14:paraId="78ACD8F5" w14:textId="77777777" w:rsidR="00DC5F74" w:rsidRDefault="00335934">
      <w:pPr>
        <w:rPr>
          <w:sz w:val="20"/>
          <w:szCs w:val="20"/>
        </w:rPr>
      </w:pPr>
      <w:r>
        <w:rPr>
          <w:rFonts w:ascii="Arial" w:eastAsia="Arial" w:hAnsi="Arial" w:cs="Arial"/>
          <w:b/>
          <w:bCs/>
          <w:sz w:val="24"/>
          <w:szCs w:val="24"/>
        </w:rPr>
        <w:t>Suyun hacmi + elmanın hacmi = 400 mL</w:t>
      </w:r>
    </w:p>
    <w:p w14:paraId="1A0C1462" w14:textId="77777777" w:rsidR="00DC5F74" w:rsidRDefault="00DC5F74">
      <w:pPr>
        <w:spacing w:line="86" w:lineRule="exact"/>
        <w:rPr>
          <w:sz w:val="20"/>
          <w:szCs w:val="20"/>
        </w:rPr>
      </w:pPr>
    </w:p>
    <w:p w14:paraId="5C76C44C" w14:textId="77777777" w:rsidR="00DC5F74" w:rsidRDefault="00335934">
      <w:pPr>
        <w:rPr>
          <w:sz w:val="20"/>
          <w:szCs w:val="20"/>
        </w:rPr>
      </w:pPr>
      <w:r>
        <w:rPr>
          <w:rFonts w:ascii="Arial" w:eastAsia="Arial" w:hAnsi="Arial" w:cs="Arial"/>
          <w:b/>
          <w:bCs/>
          <w:sz w:val="24"/>
          <w:szCs w:val="24"/>
        </w:rPr>
        <w:t>Elmanın hacmi = 400 - 200 = 200 mL</w:t>
      </w:r>
    </w:p>
    <w:p w14:paraId="53558980" w14:textId="77777777" w:rsidR="00DC5F74" w:rsidRDefault="00DC5F74">
      <w:pPr>
        <w:spacing w:line="200" w:lineRule="exact"/>
        <w:rPr>
          <w:sz w:val="20"/>
          <w:szCs w:val="20"/>
        </w:rPr>
      </w:pPr>
    </w:p>
    <w:p w14:paraId="1388D0F0" w14:textId="77777777" w:rsidR="00DC5F74" w:rsidRDefault="00DC5F74">
      <w:pPr>
        <w:spacing w:line="246" w:lineRule="exact"/>
        <w:rPr>
          <w:sz w:val="20"/>
          <w:szCs w:val="20"/>
        </w:rPr>
      </w:pPr>
    </w:p>
    <w:p w14:paraId="02C44E13" w14:textId="77777777" w:rsidR="00DC5F74" w:rsidRDefault="00335934">
      <w:pPr>
        <w:ind w:left="1220"/>
        <w:rPr>
          <w:sz w:val="20"/>
          <w:szCs w:val="20"/>
        </w:rPr>
      </w:pPr>
      <w:r>
        <w:rPr>
          <w:rFonts w:ascii="Arial" w:eastAsia="Arial" w:hAnsi="Arial" w:cs="Arial"/>
          <w:b/>
          <w:bCs/>
          <w:sz w:val="24"/>
          <w:szCs w:val="24"/>
        </w:rPr>
        <w:t>Sıvıların Hacminin ölçülmesi</w:t>
      </w:r>
    </w:p>
    <w:p w14:paraId="3FF3DBEF" w14:textId="77777777" w:rsidR="00DC5F74" w:rsidRDefault="00DC5F74">
      <w:pPr>
        <w:spacing w:line="326" w:lineRule="exact"/>
        <w:rPr>
          <w:sz w:val="20"/>
          <w:szCs w:val="20"/>
        </w:rPr>
      </w:pPr>
    </w:p>
    <w:p w14:paraId="0949400A" w14:textId="77777777" w:rsidR="00DC5F74" w:rsidRDefault="00335934">
      <w:pPr>
        <w:spacing w:line="331" w:lineRule="auto"/>
        <w:rPr>
          <w:sz w:val="20"/>
          <w:szCs w:val="20"/>
        </w:rPr>
      </w:pPr>
      <w:r>
        <w:rPr>
          <w:rFonts w:ascii="Arial" w:eastAsia="Arial" w:hAnsi="Arial" w:cs="Arial"/>
          <w:sz w:val="24"/>
          <w:szCs w:val="24"/>
        </w:rPr>
        <w:t>Sıvıların hacminin ölçülmesinde dereceli silindir kullanılır. Dereceli silindire su konularak ölçülür. Sıvıyı dereceli silindirin içine döktüğümüzde, kapta görünen değer o sıvının hacmini gösterir .</w:t>
      </w:r>
    </w:p>
    <w:p w14:paraId="5A2A6C70" w14:textId="77777777" w:rsidR="00DC5F74" w:rsidRDefault="00335934">
      <w:pPr>
        <w:spacing w:line="20" w:lineRule="exact"/>
        <w:rPr>
          <w:sz w:val="20"/>
          <w:szCs w:val="20"/>
        </w:rPr>
      </w:pPr>
      <w:r>
        <w:rPr>
          <w:noProof/>
          <w:sz w:val="20"/>
          <w:szCs w:val="20"/>
        </w:rPr>
        <w:drawing>
          <wp:anchor distT="0" distB="0" distL="114300" distR="114300" simplePos="0" relativeHeight="251658240" behindDoc="1" locked="0" layoutInCell="0" allowOverlap="1" wp14:anchorId="1A39413F" wp14:editId="2188DB97">
            <wp:simplePos x="0" y="0"/>
            <wp:positionH relativeFrom="column">
              <wp:posOffset>5715</wp:posOffset>
            </wp:positionH>
            <wp:positionV relativeFrom="paragraph">
              <wp:posOffset>196215</wp:posOffset>
            </wp:positionV>
            <wp:extent cx="1510030" cy="20815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510030" cy="2081530"/>
                    </a:xfrm>
                    <a:prstGeom prst="rect">
                      <a:avLst/>
                    </a:prstGeom>
                    <a:noFill/>
                  </pic:spPr>
                </pic:pic>
              </a:graphicData>
            </a:graphic>
          </wp:anchor>
        </w:drawing>
      </w:r>
      <w:r>
        <w:rPr>
          <w:noProof/>
          <w:sz w:val="20"/>
          <w:szCs w:val="20"/>
        </w:rPr>
        <w:drawing>
          <wp:anchor distT="0" distB="0" distL="114300" distR="114300" simplePos="0" relativeHeight="251659264" behindDoc="1" locked="0" layoutInCell="0" allowOverlap="1" wp14:anchorId="1A5CF132" wp14:editId="7A9DCD9F">
            <wp:simplePos x="0" y="0"/>
            <wp:positionH relativeFrom="column">
              <wp:posOffset>2773045</wp:posOffset>
            </wp:positionH>
            <wp:positionV relativeFrom="paragraph">
              <wp:posOffset>194310</wp:posOffset>
            </wp:positionV>
            <wp:extent cx="1537970" cy="20834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537970" cy="2083435"/>
                    </a:xfrm>
                    <a:prstGeom prst="rect">
                      <a:avLst/>
                    </a:prstGeom>
                    <a:noFill/>
                  </pic:spPr>
                </pic:pic>
              </a:graphicData>
            </a:graphic>
          </wp:anchor>
        </w:drawing>
      </w:r>
    </w:p>
    <w:p w14:paraId="288EF65B" w14:textId="77777777" w:rsidR="00DC5F74" w:rsidRDefault="00DC5F74">
      <w:pPr>
        <w:spacing w:line="200" w:lineRule="exact"/>
        <w:rPr>
          <w:sz w:val="20"/>
          <w:szCs w:val="20"/>
        </w:rPr>
      </w:pPr>
    </w:p>
    <w:p w14:paraId="0F8DC998" w14:textId="77777777" w:rsidR="00DC5F74" w:rsidRDefault="00DC5F74">
      <w:pPr>
        <w:spacing w:line="200" w:lineRule="exact"/>
        <w:rPr>
          <w:sz w:val="20"/>
          <w:szCs w:val="20"/>
        </w:rPr>
      </w:pPr>
    </w:p>
    <w:p w14:paraId="4D7B791A" w14:textId="77777777" w:rsidR="00DC5F74" w:rsidRDefault="00DC5F74">
      <w:pPr>
        <w:spacing w:line="200" w:lineRule="exact"/>
        <w:rPr>
          <w:sz w:val="20"/>
          <w:szCs w:val="20"/>
        </w:rPr>
      </w:pPr>
    </w:p>
    <w:p w14:paraId="14E1ACB8" w14:textId="77777777" w:rsidR="00DC5F74" w:rsidRDefault="00DC5F74">
      <w:pPr>
        <w:spacing w:line="200" w:lineRule="exact"/>
        <w:rPr>
          <w:sz w:val="20"/>
          <w:szCs w:val="20"/>
        </w:rPr>
      </w:pPr>
    </w:p>
    <w:p w14:paraId="30ABD341" w14:textId="77777777" w:rsidR="00DC5F74" w:rsidRDefault="00DC5F74">
      <w:pPr>
        <w:spacing w:line="200" w:lineRule="exact"/>
        <w:rPr>
          <w:sz w:val="20"/>
          <w:szCs w:val="20"/>
        </w:rPr>
      </w:pPr>
    </w:p>
    <w:p w14:paraId="4AD4383C" w14:textId="77777777" w:rsidR="00DC5F74" w:rsidRDefault="00DC5F74">
      <w:pPr>
        <w:spacing w:line="200" w:lineRule="exact"/>
        <w:rPr>
          <w:sz w:val="20"/>
          <w:szCs w:val="20"/>
        </w:rPr>
      </w:pPr>
    </w:p>
    <w:p w14:paraId="4A7E248C" w14:textId="77777777" w:rsidR="00DC5F74" w:rsidRDefault="00DC5F74">
      <w:pPr>
        <w:spacing w:line="200" w:lineRule="exact"/>
        <w:rPr>
          <w:sz w:val="20"/>
          <w:szCs w:val="20"/>
        </w:rPr>
      </w:pPr>
    </w:p>
    <w:p w14:paraId="644CE506" w14:textId="77777777" w:rsidR="00DC5F74" w:rsidRDefault="00DC5F74">
      <w:pPr>
        <w:spacing w:line="200" w:lineRule="exact"/>
        <w:rPr>
          <w:sz w:val="20"/>
          <w:szCs w:val="20"/>
        </w:rPr>
      </w:pPr>
    </w:p>
    <w:p w14:paraId="74FB1309" w14:textId="77777777" w:rsidR="00DC5F74" w:rsidRDefault="00DC5F74">
      <w:pPr>
        <w:spacing w:line="200" w:lineRule="exact"/>
        <w:rPr>
          <w:sz w:val="20"/>
          <w:szCs w:val="20"/>
        </w:rPr>
      </w:pPr>
    </w:p>
    <w:p w14:paraId="5F1623C6" w14:textId="77777777" w:rsidR="00DC5F74" w:rsidRDefault="00DC5F74">
      <w:pPr>
        <w:spacing w:line="200" w:lineRule="exact"/>
        <w:rPr>
          <w:sz w:val="20"/>
          <w:szCs w:val="20"/>
        </w:rPr>
      </w:pPr>
    </w:p>
    <w:p w14:paraId="6F674528" w14:textId="77777777" w:rsidR="00DC5F74" w:rsidRDefault="00DC5F74">
      <w:pPr>
        <w:spacing w:line="200" w:lineRule="exact"/>
        <w:rPr>
          <w:sz w:val="20"/>
          <w:szCs w:val="20"/>
        </w:rPr>
      </w:pPr>
    </w:p>
    <w:p w14:paraId="67D514C0" w14:textId="77777777" w:rsidR="00DC5F74" w:rsidRDefault="00DC5F74">
      <w:pPr>
        <w:spacing w:line="200" w:lineRule="exact"/>
        <w:rPr>
          <w:sz w:val="20"/>
          <w:szCs w:val="20"/>
        </w:rPr>
      </w:pPr>
    </w:p>
    <w:p w14:paraId="748A0873" w14:textId="77777777" w:rsidR="00DC5F74" w:rsidRDefault="00DC5F74">
      <w:pPr>
        <w:spacing w:line="200" w:lineRule="exact"/>
        <w:rPr>
          <w:sz w:val="20"/>
          <w:szCs w:val="20"/>
        </w:rPr>
      </w:pPr>
    </w:p>
    <w:p w14:paraId="6E7329E6" w14:textId="77777777" w:rsidR="00DC5F74" w:rsidRDefault="00DC5F74">
      <w:pPr>
        <w:spacing w:line="200" w:lineRule="exact"/>
        <w:rPr>
          <w:sz w:val="20"/>
          <w:szCs w:val="20"/>
        </w:rPr>
      </w:pPr>
    </w:p>
    <w:p w14:paraId="531B3BCA" w14:textId="77777777" w:rsidR="00DC5F74" w:rsidRDefault="00DC5F74">
      <w:pPr>
        <w:spacing w:line="200" w:lineRule="exact"/>
        <w:rPr>
          <w:sz w:val="20"/>
          <w:szCs w:val="20"/>
        </w:rPr>
      </w:pPr>
    </w:p>
    <w:p w14:paraId="56D18920" w14:textId="77777777" w:rsidR="00DC5F74" w:rsidRDefault="00DC5F74">
      <w:pPr>
        <w:spacing w:line="200" w:lineRule="exact"/>
        <w:rPr>
          <w:sz w:val="20"/>
          <w:szCs w:val="20"/>
        </w:rPr>
      </w:pPr>
    </w:p>
    <w:p w14:paraId="3F867B2C" w14:textId="77777777" w:rsidR="00DC5F74" w:rsidRDefault="00DC5F74">
      <w:pPr>
        <w:spacing w:line="367" w:lineRule="exact"/>
        <w:rPr>
          <w:sz w:val="20"/>
          <w:szCs w:val="20"/>
        </w:rPr>
      </w:pPr>
    </w:p>
    <w:p w14:paraId="25302C11" w14:textId="77777777" w:rsidR="00DC5F74" w:rsidRDefault="00335934">
      <w:pPr>
        <w:tabs>
          <w:tab w:val="left" w:pos="4100"/>
        </w:tabs>
        <w:rPr>
          <w:sz w:val="20"/>
          <w:szCs w:val="20"/>
        </w:rPr>
      </w:pPr>
      <w:r>
        <w:rPr>
          <w:rFonts w:ascii="Arial" w:eastAsia="Arial" w:hAnsi="Arial" w:cs="Arial"/>
          <w:b/>
          <w:bCs/>
          <w:sz w:val="24"/>
          <w:szCs w:val="24"/>
        </w:rPr>
        <w:t>Sıvının Hacmi = 300 mL</w:t>
      </w:r>
      <w:r>
        <w:rPr>
          <w:sz w:val="20"/>
          <w:szCs w:val="20"/>
        </w:rPr>
        <w:tab/>
      </w:r>
      <w:r>
        <w:rPr>
          <w:rFonts w:ascii="Arial" w:eastAsia="Arial" w:hAnsi="Arial" w:cs="Arial"/>
          <w:b/>
          <w:bCs/>
          <w:sz w:val="24"/>
          <w:szCs w:val="24"/>
        </w:rPr>
        <w:t>Sıvının Hacmi = 500 mL</w:t>
      </w:r>
    </w:p>
    <w:p w14:paraId="44173CED" w14:textId="77777777" w:rsidR="00DC5F74" w:rsidRDefault="00DC5F74">
      <w:pPr>
        <w:spacing w:line="200" w:lineRule="exact"/>
        <w:rPr>
          <w:sz w:val="20"/>
          <w:szCs w:val="20"/>
        </w:rPr>
      </w:pPr>
    </w:p>
    <w:p w14:paraId="4A892524" w14:textId="77777777" w:rsidR="00DC5F74" w:rsidRDefault="00DC5F74">
      <w:pPr>
        <w:spacing w:line="262" w:lineRule="exact"/>
        <w:rPr>
          <w:sz w:val="20"/>
          <w:szCs w:val="20"/>
        </w:rPr>
      </w:pPr>
    </w:p>
    <w:p w14:paraId="6760F1D3" w14:textId="77777777" w:rsidR="00F419E3" w:rsidRPr="00F419E3" w:rsidRDefault="00F419E3" w:rsidP="00F419E3">
      <w:pPr>
        <w:spacing w:after="100" w:afterAutospacing="1"/>
        <w:jc w:val="center"/>
        <w:outlineLvl w:val="0"/>
        <w:rPr>
          <w:rFonts w:ascii="Segoe UI" w:eastAsia="Times New Roman" w:hAnsi="Segoe UI" w:cs="Segoe UI"/>
          <w:color w:val="212529"/>
          <w:kern w:val="36"/>
          <w:sz w:val="48"/>
          <w:szCs w:val="48"/>
        </w:rPr>
      </w:pPr>
      <w:r w:rsidRPr="00F419E3">
        <w:rPr>
          <w:rFonts w:ascii="Segoe UI" w:eastAsia="Times New Roman" w:hAnsi="Segoe UI" w:cs="Segoe UI"/>
          <w:color w:val="212529"/>
          <w:kern w:val="36"/>
          <w:sz w:val="48"/>
          <w:szCs w:val="48"/>
        </w:rPr>
        <w:lastRenderedPageBreak/>
        <w:t>4. Sınıf Fen Bilimleri Maddenin Ölçülebilir Özellikleri Konu Özeti</w:t>
      </w:r>
    </w:p>
    <w:p w14:paraId="07F23150" w14:textId="1D6C9D78" w:rsidR="00DC5F74" w:rsidRDefault="00F419E3">
      <w:pPr>
        <w:sectPr w:rsidR="00DC5F74">
          <w:pgSz w:w="16840" w:h="11906" w:orient="landscape"/>
          <w:pgMar w:top="1232" w:right="898" w:bottom="0" w:left="540" w:header="0" w:footer="0" w:gutter="0"/>
          <w:cols w:num="2" w:space="708" w:equalWidth="0">
            <w:col w:w="7520" w:space="720"/>
            <w:col w:w="7160"/>
          </w:cols>
        </w:sectPr>
      </w:pPr>
      <w:r>
        <w:t xml:space="preserve"> </w:t>
      </w:r>
    </w:p>
    <w:p w14:paraId="715A804F" w14:textId="77777777" w:rsidR="00335934" w:rsidRDefault="00335934">
      <w:bookmarkStart w:id="3" w:name="page3"/>
      <w:bookmarkEnd w:id="3"/>
    </w:p>
    <w:sectPr w:rsidR="00335934">
      <w:pgSz w:w="16840" w:h="11906" w:orient="landscape"/>
      <w:pgMar w:top="1440" w:right="1440" w:bottom="875" w:left="1440" w:header="0" w:footer="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F74"/>
    <w:rsid w:val="00335934"/>
    <w:rsid w:val="00D1750B"/>
    <w:rsid w:val="00DC5F74"/>
    <w:rsid w:val="00F41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D0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9"/>
    <w:qFormat/>
    <w:rsid w:val="00F419E3"/>
    <w:pPr>
      <w:spacing w:before="100" w:beforeAutospacing="1" w:after="100" w:afterAutospacing="1"/>
      <w:outlineLvl w:val="0"/>
    </w:pPr>
    <w:rPr>
      <w:rFonts w:eastAsia="Times New Roman"/>
      <w:b/>
      <w:bCs/>
      <w:kern w:val="36"/>
      <w:sz w:val="48"/>
      <w:szCs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F419E3"/>
    <w:rPr>
      <w:rFonts w:eastAsia="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9"/>
    <w:qFormat/>
    <w:rsid w:val="00F419E3"/>
    <w:pPr>
      <w:spacing w:before="100" w:beforeAutospacing="1" w:after="100" w:afterAutospacing="1"/>
      <w:outlineLvl w:val="0"/>
    </w:pPr>
    <w:rPr>
      <w:rFonts w:eastAsia="Times New Roman"/>
      <w:b/>
      <w:bCs/>
      <w:kern w:val="36"/>
      <w:sz w:val="48"/>
      <w:szCs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F419E3"/>
    <w:rPr>
      <w:rFonts w:eastAsia="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596">
      <w:bodyDiv w:val="1"/>
      <w:marLeft w:val="0"/>
      <w:marRight w:val="0"/>
      <w:marTop w:val="0"/>
      <w:marBottom w:val="0"/>
      <w:divBdr>
        <w:top w:val="none" w:sz="0" w:space="0" w:color="auto"/>
        <w:left w:val="none" w:sz="0" w:space="0" w:color="auto"/>
        <w:bottom w:val="none" w:sz="0" w:space="0" w:color="auto"/>
        <w:right w:val="none" w:sz="0" w:space="0" w:color="auto"/>
      </w:divBdr>
      <w:divsChild>
        <w:div w:id="1639990747">
          <w:marLeft w:val="0"/>
          <w:marRight w:val="0"/>
          <w:marTop w:val="0"/>
          <w:marBottom w:val="0"/>
          <w:divBdr>
            <w:top w:val="none" w:sz="0" w:space="0" w:color="auto"/>
            <w:left w:val="none" w:sz="0" w:space="0" w:color="auto"/>
            <w:bottom w:val="single" w:sz="6" w:space="0" w:color="DEE2E6"/>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512</Words>
  <Characters>3022</Characters>
  <Application>Microsoft Office Word</Application>
  <DocSecurity>0</DocSecurity>
  <Lines>166</Lines>
  <Paragraphs>33</Paragraphs>
  <ScaleCrop>false</ScaleCrop>
  <HeadingPairs>
    <vt:vector size="2" baseType="variant">
      <vt:variant>
        <vt:lpstr>Title</vt:lpstr>
      </vt:variant>
      <vt:variant>
        <vt:i4>1</vt:i4>
      </vt:variant>
    </vt:vector>
  </HeadingPairs>
  <TitlesOfParts>
    <vt:vector size="1" baseType="lpstr">
      <vt:lpstr/>
    </vt:vector>
  </TitlesOfParts>
  <Manager>Sınıf Öğretmeniyiz Biz</Manager>
  <Company>Sınıf Öğretmeniyiz Biz</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3</cp:revision>
  <dcterms:created xsi:type="dcterms:W3CDTF">2021-12-01T14:27:00Z</dcterms:created>
  <dcterms:modified xsi:type="dcterms:W3CDTF">2021-12-04T11:57:00Z</dcterms:modified>
  <cp:category>http://sinifogretmeniyiz.biz/dosyalar.asp</cp:category>
</cp:coreProperties>
</file>