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DD" w:rsidRDefault="00A23D1C" w:rsidP="00A23D1C">
      <w:pPr>
        <w:jc w:val="center"/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</w:pPr>
      <w:r w:rsidRPr="00A23D1C">
        <w:rPr>
          <w:noProof/>
          <w:sz w:val="28"/>
          <w:szCs w:val="28"/>
        </w:rPr>
        <w:drawing>
          <wp:inline distT="0" distB="0" distL="0" distR="0">
            <wp:extent cx="6885545" cy="1714500"/>
            <wp:effectExtent l="19050" t="0" r="0" b="0"/>
            <wp:docPr id="10" name="Resim 10" descr="Şapkalı Mantar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Şapkalı Mantarl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269" cy="1713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D1C" w:rsidRPr="00A23D1C" w:rsidRDefault="00A23D1C" w:rsidP="00A23D1C">
      <w:pPr>
        <w:jc w:val="center"/>
        <w:rPr>
          <w:sz w:val="28"/>
          <w:szCs w:val="28"/>
        </w:rPr>
      </w:pPr>
      <w:r w:rsidRPr="00A23D1C"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  <w:t>Şapkalı Mantarlar</w:t>
      </w:r>
    </w:p>
    <w:p w:rsidR="00A23D1C" w:rsidRDefault="00A23D1C"/>
    <w:p w:rsidR="00A23D1C" w:rsidRDefault="00A23D1C"/>
    <w:p w:rsidR="00A23D1C" w:rsidRDefault="00A23D1C"/>
    <w:p w:rsidR="00A23D1C" w:rsidRDefault="00A23D1C">
      <w:r>
        <w:rPr>
          <w:noProof/>
        </w:rPr>
        <w:drawing>
          <wp:inline distT="0" distB="0" distL="0" distR="0">
            <wp:extent cx="6315075" cy="2255384"/>
            <wp:effectExtent l="19050" t="0" r="9525" b="0"/>
            <wp:docPr id="7" name="Resim 7" descr="Maya Mantar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ya Mantarlar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2255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D1C" w:rsidRDefault="00A23D1C" w:rsidP="00A23D1C">
      <w:pPr>
        <w:tabs>
          <w:tab w:val="left" w:pos="3675"/>
        </w:tabs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</w:pPr>
      <w:r>
        <w:tab/>
      </w:r>
      <w:r w:rsidRPr="00A23D1C"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  <w:t>Maya Mantarları</w:t>
      </w:r>
    </w:p>
    <w:p w:rsidR="00A037DD" w:rsidRPr="00A23D1C" w:rsidRDefault="00A037DD" w:rsidP="00A23D1C">
      <w:pPr>
        <w:tabs>
          <w:tab w:val="left" w:pos="3675"/>
        </w:tabs>
        <w:rPr>
          <w:b/>
          <w:sz w:val="28"/>
          <w:szCs w:val="28"/>
          <w:u w:val="single"/>
        </w:rPr>
      </w:pPr>
    </w:p>
    <w:p w:rsidR="00A23D1C" w:rsidRDefault="00A23D1C"/>
    <w:p w:rsidR="00A23D1C" w:rsidRDefault="00A23D1C"/>
    <w:p w:rsidR="00A23D1C" w:rsidRDefault="00A037DD">
      <w:r w:rsidRPr="00A037DD">
        <w:rPr>
          <w:noProof/>
        </w:rPr>
        <w:drawing>
          <wp:inline distT="0" distB="0" distL="0" distR="0">
            <wp:extent cx="6645910" cy="1617454"/>
            <wp:effectExtent l="19050" t="0" r="2540" b="0"/>
            <wp:docPr id="5" name="Resim 13" descr="Küf Mantar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üf Mantarlar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617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D1C" w:rsidRDefault="00A23D1C" w:rsidP="00A23D1C"/>
    <w:p w:rsidR="00A23D1C" w:rsidRPr="00A23D1C" w:rsidRDefault="00A23D1C" w:rsidP="00A23D1C">
      <w:pPr>
        <w:tabs>
          <w:tab w:val="left" w:pos="3345"/>
        </w:tabs>
        <w:rPr>
          <w:b/>
          <w:sz w:val="28"/>
          <w:szCs w:val="28"/>
          <w:u w:val="single"/>
        </w:rPr>
      </w:pPr>
      <w:r>
        <w:tab/>
      </w:r>
      <w:r w:rsidRPr="00A23D1C"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  <w:t>Küf Mantarları</w:t>
      </w:r>
    </w:p>
    <w:p w:rsidR="00A037DD" w:rsidRDefault="00A23D1C" w:rsidP="00A23D1C">
      <w:pPr>
        <w:tabs>
          <w:tab w:val="left" w:pos="1050"/>
        </w:tabs>
      </w:pPr>
      <w:r>
        <w:tab/>
      </w:r>
    </w:p>
    <w:p w:rsidR="00A23D1C" w:rsidRDefault="00A23D1C" w:rsidP="00A23D1C">
      <w:pPr>
        <w:tabs>
          <w:tab w:val="left" w:pos="1050"/>
        </w:tabs>
      </w:pPr>
      <w:r>
        <w:rPr>
          <w:noProof/>
        </w:rPr>
        <w:lastRenderedPageBreak/>
        <w:drawing>
          <wp:inline distT="0" distB="0" distL="0" distR="0">
            <wp:extent cx="6774791" cy="1771650"/>
            <wp:effectExtent l="19050" t="0" r="7009" b="0"/>
            <wp:docPr id="16" name="Resim 16" descr="Parazit Mantar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razit Mantarla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080" cy="1775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D1C" w:rsidRDefault="00A23D1C" w:rsidP="00A23D1C">
      <w:pPr>
        <w:tabs>
          <w:tab w:val="left" w:pos="3480"/>
        </w:tabs>
        <w:rPr>
          <w:b/>
          <w:sz w:val="28"/>
          <w:szCs w:val="28"/>
          <w:u w:val="single"/>
        </w:rPr>
      </w:pPr>
      <w:r>
        <w:tab/>
      </w:r>
      <w:r w:rsidRPr="00A23D1C">
        <w:rPr>
          <w:rFonts w:ascii="Tahoma" w:hAnsi="Tahoma" w:cs="Tahoma"/>
          <w:b/>
          <w:color w:val="666666"/>
          <w:sz w:val="28"/>
          <w:szCs w:val="28"/>
          <w:u w:val="single"/>
          <w:shd w:val="clear" w:color="auto" w:fill="FFFFFF"/>
        </w:rPr>
        <w:t>Parazit Mantarlar</w:t>
      </w:r>
    </w:p>
    <w:p w:rsidR="00A23D1C" w:rsidRDefault="00A23D1C" w:rsidP="00A23D1C">
      <w:pPr>
        <w:tabs>
          <w:tab w:val="left" w:pos="3480"/>
        </w:tabs>
        <w:rPr>
          <w:b/>
          <w:sz w:val="28"/>
          <w:szCs w:val="28"/>
          <w:u w:val="single"/>
        </w:rPr>
      </w:pPr>
    </w:p>
    <w:p w:rsidR="00A23D1C" w:rsidRDefault="00A23D1C" w:rsidP="00A23D1C">
      <w:pPr>
        <w:tabs>
          <w:tab w:val="left" w:pos="3480"/>
        </w:tabs>
        <w:rPr>
          <w:b/>
          <w:sz w:val="28"/>
          <w:szCs w:val="28"/>
          <w:u w:val="single"/>
        </w:rPr>
      </w:pPr>
    </w:p>
    <w:p w:rsidR="00A23D1C" w:rsidRPr="00A23D1C" w:rsidRDefault="00A23D1C" w:rsidP="00A23D1C">
      <w:pPr>
        <w:tabs>
          <w:tab w:val="left" w:pos="3480"/>
        </w:tabs>
        <w:rPr>
          <w:b/>
          <w:sz w:val="28"/>
          <w:szCs w:val="28"/>
          <w:u w:val="single"/>
        </w:rPr>
      </w:pPr>
    </w:p>
    <w:p w:rsidR="00A037DD" w:rsidRPr="00A23D1C" w:rsidRDefault="00A037DD" w:rsidP="00A037DD">
      <w:pPr>
        <w:spacing w:before="100" w:beforeAutospacing="1" w:after="0" w:line="220" w:lineRule="atLeast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A23D1C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Mantarları Tanıyalım</w:t>
      </w:r>
    </w:p>
    <w:p w:rsidR="00A037DD" w:rsidRPr="00A23D1C" w:rsidRDefault="00A037DD" w:rsidP="00A037DD">
      <w:pPr>
        <w:spacing w:before="100" w:beforeAutospacing="1" w:after="0" w:line="220" w:lineRule="atLeast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A23D1C">
        <w:rPr>
          <w:rFonts w:ascii="Comic Sans MS" w:eastAsia="Times New Roman" w:hAnsi="Comic Sans MS" w:cs="Times New Roman"/>
          <w:color w:val="00000A"/>
          <w:sz w:val="28"/>
          <w:szCs w:val="28"/>
        </w:rPr>
        <w:t>Kendi besinlerini kendisi üretemeyen basit yapılı canlılardır. Nemli, ılık, az ışık alan yerler ile orman ve çayırlarda yaşarla</w:t>
      </w:r>
      <w:r w:rsidRPr="00A037DD">
        <w:rPr>
          <w:rFonts w:ascii="Comic Sans MS" w:eastAsia="Times New Roman" w:hAnsi="Comic Sans MS" w:cs="Times New Roman"/>
          <w:color w:val="00000A"/>
          <w:sz w:val="28"/>
          <w:szCs w:val="28"/>
        </w:rPr>
        <w:t>r</w:t>
      </w:r>
    </w:p>
    <w:p w:rsidR="00A037DD" w:rsidRPr="00A037DD" w:rsidRDefault="00A037DD" w:rsidP="00A037DD">
      <w:pPr>
        <w:spacing w:before="100" w:beforeAutospacing="1" w:after="0" w:line="220" w:lineRule="atLeast"/>
        <w:rPr>
          <w:rFonts w:ascii="Verdana" w:eastAsia="Times New Roman" w:hAnsi="Verdana" w:cs="Times New Roman"/>
          <w:color w:val="000000"/>
        </w:rPr>
      </w:pPr>
      <w:r w:rsidRPr="00A23D1C">
        <w:rPr>
          <w:rFonts w:ascii="Verdana" w:eastAsia="Times New Roman" w:hAnsi="Verdana" w:cs="Times New Roman"/>
          <w:color w:val="00000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1"/>
      </w:tblGrid>
      <w:tr w:rsidR="00A23D1C" w:rsidRPr="00A23D1C" w:rsidTr="00A23D1C">
        <w:trPr>
          <w:trHeight w:val="510"/>
          <w:tblCellSpacing w:w="0" w:type="dxa"/>
        </w:trPr>
        <w:tc>
          <w:tcPr>
            <w:tcW w:w="0" w:type="auto"/>
            <w:tcBorders>
              <w:bottom w:val="single" w:sz="6" w:space="0" w:color="EBEBEB"/>
            </w:tcBorders>
            <w:tcMar>
              <w:top w:w="30" w:type="dxa"/>
              <w:left w:w="75" w:type="dxa"/>
              <w:bottom w:w="45" w:type="dxa"/>
              <w:right w:w="0" w:type="dxa"/>
            </w:tcMar>
            <w:vAlign w:val="center"/>
            <w:hideMark/>
          </w:tcPr>
          <w:p w:rsidR="00A23D1C" w:rsidRPr="00A23D1C" w:rsidRDefault="00A037DD" w:rsidP="00A23D1C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noProof/>
                <w:color w:val="666666"/>
                <w:sz w:val="18"/>
                <w:szCs w:val="18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posOffset>-142875</wp:posOffset>
                  </wp:positionH>
                  <wp:positionV relativeFrom="line">
                    <wp:posOffset>-85725</wp:posOffset>
                  </wp:positionV>
                  <wp:extent cx="6334125" cy="2019300"/>
                  <wp:effectExtent l="19050" t="0" r="9525" b="0"/>
                  <wp:wrapSquare wrapText="bothSides"/>
                  <wp:docPr id="4" name="Resim 2" descr="http://www.fenokulu.net/images/i_1318f0df329f255e_html_m7f5e4ee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fenokulu.net/images/i_1318f0df329f255e_html_m7f5e4ee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23D1C" w:rsidRPr="00A23D1C" w:rsidTr="00A23D1C">
        <w:trPr>
          <w:tblCellSpacing w:w="0" w:type="dxa"/>
        </w:trPr>
        <w:tc>
          <w:tcPr>
            <w:tcW w:w="0" w:type="auto"/>
            <w:vAlign w:val="center"/>
            <w:hideMark/>
          </w:tcPr>
          <w:p w:rsidR="00A23D1C" w:rsidRPr="00A23D1C" w:rsidRDefault="00A23D1C" w:rsidP="00A037DD">
            <w:p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</w:rPr>
            </w:pPr>
            <w:r w:rsidRPr="00A23D1C">
              <w:rPr>
                <w:rFonts w:ascii="Comic Sans MS" w:eastAsia="Times New Roman" w:hAnsi="Comic Sans MS" w:cs="Times New Roman"/>
                <w:b/>
                <w:bCs/>
                <w:color w:val="FF0000"/>
              </w:rPr>
              <w:t> </w:t>
            </w:r>
          </w:p>
          <w:p w:rsidR="00A23D1C" w:rsidRDefault="00A23D1C" w:rsidP="00A23D1C">
            <w:p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</w:rPr>
            </w:pPr>
            <w:r w:rsidRPr="00A23D1C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A037DD" w:rsidRDefault="00A037DD" w:rsidP="00A23D1C">
            <w:p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</w:rPr>
            </w:pPr>
          </w:p>
          <w:p w:rsidR="00A23D1C" w:rsidRPr="00A23D1C" w:rsidRDefault="00A23D1C" w:rsidP="00A23D1C">
            <w:p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A23D1C">
              <w:rPr>
                <w:rFonts w:ascii="Comic Sans MS" w:eastAsia="Times New Roman" w:hAnsi="Comic Sans MS" w:cs="Times New Roman"/>
                <w:b/>
                <w:bCs/>
                <w:color w:val="FF0000"/>
                <w:sz w:val="28"/>
                <w:szCs w:val="28"/>
              </w:rPr>
              <w:t>Küf mantarları:</w:t>
            </w:r>
          </w:p>
          <w:p w:rsidR="00A23D1C" w:rsidRPr="00A23D1C" w:rsidRDefault="00A23D1C" w:rsidP="00A23D1C">
            <w:pPr>
              <w:numPr>
                <w:ilvl w:val="0"/>
                <w:numId w:val="1"/>
              </w:num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Canlı kalıntılarını çürüterek yaşarlar.</w:t>
            </w:r>
          </w:p>
          <w:p w:rsidR="00A23D1C" w:rsidRPr="00A23D1C" w:rsidRDefault="00A23D1C" w:rsidP="00A23D1C">
            <w:pPr>
              <w:numPr>
                <w:ilvl w:val="0"/>
                <w:numId w:val="1"/>
              </w:num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Açıkta kalmış ekmek, peynir ve meyvelerin üzerinde çoğalabilir.</w:t>
            </w:r>
          </w:p>
          <w:p w:rsidR="00A23D1C" w:rsidRPr="00A23D1C" w:rsidRDefault="00A23D1C" w:rsidP="00A23D1C">
            <w:pPr>
              <w:spacing w:before="100" w:beforeAutospacing="1" w:after="0" w:line="220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A23D1C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 </w:t>
            </w:r>
            <w:r w:rsidRPr="00A23D1C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</w:rPr>
              <w:t>Penisilin</w:t>
            </w:r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 adı verilen antibiyotik 1928 yılında Alexander </w:t>
            </w:r>
            <w:proofErr w:type="spellStart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Fleming</w:t>
            </w:r>
            <w:proofErr w:type="spellEnd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tarafından küf mantarından elde edilmiştir. Alexander </w:t>
            </w:r>
            <w:proofErr w:type="spellStart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Fleming</w:t>
            </w:r>
            <w:proofErr w:type="spellEnd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ve iki arkadaşı, bu çalışma ile 1945 yılında </w:t>
            </w:r>
            <w:r w:rsidRPr="00A23D1C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</w:rPr>
              <w:t>Nobel Tıp Ödülü</w:t>
            </w:r>
            <w:proofErr w:type="gramStart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`</w:t>
            </w:r>
            <w:proofErr w:type="gramEnd"/>
            <w:r w:rsidRPr="00A23D1C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nü kazanmıştır</w:t>
            </w:r>
          </w:p>
        </w:tc>
      </w:tr>
    </w:tbl>
    <w:p w:rsidR="00A23D1C" w:rsidRPr="00A23D1C" w:rsidRDefault="00A23D1C" w:rsidP="00A23D1C">
      <w:pPr>
        <w:pStyle w:val="NormalWeb"/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b/>
          <w:bCs/>
          <w:color w:val="FF0000"/>
          <w:sz w:val="28"/>
          <w:szCs w:val="28"/>
        </w:rPr>
        <w:lastRenderedPageBreak/>
        <w:t>Parazit Mantarlar(Hastalık Yapıcı Mantarlar):</w:t>
      </w:r>
    </w:p>
    <w:p w:rsidR="00A23D1C" w:rsidRPr="00A23D1C" w:rsidRDefault="00A23D1C" w:rsidP="00A23D1C">
      <w:pPr>
        <w:pStyle w:val="NormalWeb"/>
        <w:numPr>
          <w:ilvl w:val="0"/>
          <w:numId w:val="2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Mantar hastalığına neden olurlar.</w:t>
      </w:r>
    </w:p>
    <w:p w:rsidR="00A23D1C" w:rsidRPr="00A23D1C" w:rsidRDefault="00A23D1C" w:rsidP="00A23D1C">
      <w:pPr>
        <w:pStyle w:val="NormalWeb"/>
        <w:numPr>
          <w:ilvl w:val="0"/>
          <w:numId w:val="2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İnsan, hayvan ve bitkilerin üzerinde yaşayabilirler.</w:t>
      </w:r>
    </w:p>
    <w:p w:rsidR="00A23D1C" w:rsidRPr="00A23D1C" w:rsidRDefault="00A23D1C" w:rsidP="00A23D1C">
      <w:pPr>
        <w:pStyle w:val="NormalWeb"/>
        <w:numPr>
          <w:ilvl w:val="0"/>
          <w:numId w:val="2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El ve ayak tırnaklarında şekil bozukluklarına, çocukların ağzında oluşan pamukçuk hastalığına ve saç kıran hastalığına parazit mantarlar neden olur.</w:t>
      </w:r>
    </w:p>
    <w:p w:rsidR="00A23D1C" w:rsidRDefault="00A23D1C" w:rsidP="00A23D1C">
      <w:pPr>
        <w:rPr>
          <w:sz w:val="28"/>
          <w:szCs w:val="28"/>
        </w:rPr>
      </w:pPr>
    </w:p>
    <w:p w:rsidR="00A23D1C" w:rsidRDefault="00A23D1C" w:rsidP="00A23D1C">
      <w:pPr>
        <w:rPr>
          <w:sz w:val="28"/>
          <w:szCs w:val="28"/>
        </w:rPr>
      </w:pPr>
    </w:p>
    <w:p w:rsidR="00A23D1C" w:rsidRPr="00A23D1C" w:rsidRDefault="00A23D1C" w:rsidP="00A23D1C">
      <w:pPr>
        <w:pStyle w:val="NormalWeb"/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b/>
          <w:bCs/>
          <w:color w:val="FF0000"/>
          <w:sz w:val="28"/>
          <w:szCs w:val="28"/>
        </w:rPr>
        <w:t>Maya Mantarları:</w:t>
      </w:r>
    </w:p>
    <w:p w:rsidR="00A23D1C" w:rsidRPr="00A23D1C" w:rsidRDefault="00A23D1C" w:rsidP="00A23D1C">
      <w:pPr>
        <w:pStyle w:val="NormalWeb"/>
        <w:numPr>
          <w:ilvl w:val="0"/>
          <w:numId w:val="3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Çıplak gözle görülemezler.</w:t>
      </w:r>
    </w:p>
    <w:p w:rsidR="00A23D1C" w:rsidRPr="00A23D1C" w:rsidRDefault="00A23D1C" w:rsidP="00A23D1C">
      <w:pPr>
        <w:pStyle w:val="NormalWeb"/>
        <w:numPr>
          <w:ilvl w:val="0"/>
          <w:numId w:val="3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Hamurun mayalanması, yoğurt ve peynir yapılmasında maya mantarları rol alır.</w:t>
      </w:r>
    </w:p>
    <w:p w:rsidR="00A23D1C" w:rsidRDefault="00A23D1C" w:rsidP="00A23D1C">
      <w:pPr>
        <w:rPr>
          <w:sz w:val="28"/>
          <w:szCs w:val="28"/>
        </w:rPr>
      </w:pPr>
    </w:p>
    <w:p w:rsidR="00A23D1C" w:rsidRDefault="00A23D1C" w:rsidP="00A23D1C">
      <w:pPr>
        <w:rPr>
          <w:sz w:val="28"/>
          <w:szCs w:val="28"/>
        </w:rPr>
      </w:pPr>
    </w:p>
    <w:p w:rsidR="00A23D1C" w:rsidRPr="00A23D1C" w:rsidRDefault="00A23D1C" w:rsidP="00A23D1C">
      <w:pPr>
        <w:pStyle w:val="NormalWeb"/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b/>
          <w:bCs/>
          <w:color w:val="FF0000"/>
          <w:sz w:val="28"/>
          <w:szCs w:val="28"/>
        </w:rPr>
        <w:t>Şapkalı Mantarlar:</w:t>
      </w:r>
    </w:p>
    <w:p w:rsidR="00A23D1C" w:rsidRPr="00A23D1C" w:rsidRDefault="00A23D1C" w:rsidP="00A23D1C">
      <w:pPr>
        <w:pStyle w:val="NormalWeb"/>
        <w:numPr>
          <w:ilvl w:val="0"/>
          <w:numId w:val="4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Vitamin ve protein bakımından zengin ve %90`ı su olan besin maddesidir.</w:t>
      </w:r>
    </w:p>
    <w:p w:rsidR="00A23D1C" w:rsidRPr="00A23D1C" w:rsidRDefault="00A23D1C" w:rsidP="00A23D1C">
      <w:pPr>
        <w:pStyle w:val="NormalWeb"/>
        <w:numPr>
          <w:ilvl w:val="0"/>
          <w:numId w:val="4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İhtiyaç duydukları besinleri başka canlılardan hazır olarak ya da topraktan alırlar.</w:t>
      </w:r>
    </w:p>
    <w:p w:rsidR="00A037DD" w:rsidRDefault="00A23D1C" w:rsidP="00A23D1C">
      <w:pPr>
        <w:pStyle w:val="NormalWeb"/>
        <w:numPr>
          <w:ilvl w:val="0"/>
          <w:numId w:val="4"/>
        </w:numPr>
        <w:shd w:val="clear" w:color="auto" w:fill="FFFFFF"/>
        <w:spacing w:after="0" w:afterAutospacing="0" w:line="220" w:lineRule="atLeast"/>
        <w:rPr>
          <w:rFonts w:ascii="Verdana" w:hAnsi="Verdana"/>
          <w:color w:val="000000"/>
          <w:sz w:val="28"/>
          <w:szCs w:val="28"/>
        </w:rPr>
      </w:pPr>
      <w:r w:rsidRPr="00A23D1C">
        <w:rPr>
          <w:rFonts w:ascii="Comic Sans MS" w:hAnsi="Comic Sans MS"/>
          <w:color w:val="000000"/>
          <w:sz w:val="28"/>
          <w:szCs w:val="28"/>
        </w:rPr>
        <w:t>İnsanlar tarafından yenilebilen mantarlara </w:t>
      </w:r>
      <w:r w:rsidRPr="00A23D1C">
        <w:rPr>
          <w:rFonts w:ascii="Comic Sans MS" w:hAnsi="Comic Sans MS"/>
          <w:b/>
          <w:bCs/>
          <w:color w:val="C00000"/>
          <w:sz w:val="28"/>
          <w:szCs w:val="28"/>
        </w:rPr>
        <w:t>kültür mantarları</w:t>
      </w:r>
      <w:r w:rsidRPr="00A23D1C">
        <w:rPr>
          <w:rFonts w:ascii="Comic Sans MS" w:hAnsi="Comic Sans MS"/>
          <w:color w:val="000000"/>
          <w:sz w:val="28"/>
          <w:szCs w:val="28"/>
        </w:rPr>
        <w:t> denir. Bazı şapkalı mantarlar zehirlidir. Bu nedenle kültür mantarları dışındakileri yemememiz gerekir.</w:t>
      </w:r>
    </w:p>
    <w:p w:rsidR="00A037DD" w:rsidRPr="00A037DD" w:rsidRDefault="00A037DD" w:rsidP="00A037DD"/>
    <w:p w:rsidR="00A037DD" w:rsidRDefault="00A037DD" w:rsidP="00A037DD"/>
    <w:p w:rsidR="00A037DD" w:rsidRPr="00A037DD" w:rsidRDefault="00A037DD" w:rsidP="00A037D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color w:val="C00000"/>
          <w:sz w:val="28"/>
          <w:szCs w:val="28"/>
        </w:rPr>
      </w:pPr>
      <w:r w:rsidRPr="00A037DD">
        <w:rPr>
          <w:rFonts w:ascii="Tahoma" w:eastAsia="Times New Roman" w:hAnsi="Tahoma" w:cs="Tahoma"/>
          <w:b/>
          <w:iCs/>
          <w:color w:val="C00000"/>
          <w:sz w:val="28"/>
          <w:szCs w:val="28"/>
        </w:rPr>
        <w:t>Mantarların genel özellikleri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Tek hücreli veya çok hücreli olabilirler.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Bitkiler gibi fotosentez yapamazlar.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Daha çok nemli bölgelerde yaşamayı severler.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Bazı türleri zehirlidir.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Ölen canlıların çürümesini sağlayan mantar türleri vardır. (çürükçül mantar)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Hayvanlarda cilt rahatsızlığı yapan türleri de varır.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Bayatlayan ekmek ve peynirin üzerindeki küflenmeyi mantarlar yapar. ( küf mantarı)</w:t>
      </w:r>
    </w:p>
    <w:p w:rsidR="00A037DD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ahoma" w:eastAsia="Times New Roman" w:hAnsi="Tahoma" w:cs="Tahoma"/>
          <w:color w:val="373737"/>
          <w:sz w:val="28"/>
          <w:szCs w:val="28"/>
        </w:rPr>
      </w:pPr>
      <w:r w:rsidRPr="00A037DD">
        <w:rPr>
          <w:rFonts w:ascii="Tahoma" w:eastAsia="Times New Roman" w:hAnsi="Tahoma" w:cs="Tahoma"/>
          <w:color w:val="373737"/>
          <w:sz w:val="28"/>
          <w:szCs w:val="28"/>
        </w:rPr>
        <w:t>İnsanların yetiştirdi mantar türüne kültür mantarı denir.</w:t>
      </w:r>
    </w:p>
    <w:p w:rsidR="00822FF9" w:rsidRPr="00A037DD" w:rsidRDefault="00A037DD" w:rsidP="00A037DD">
      <w:pPr>
        <w:numPr>
          <w:ilvl w:val="0"/>
          <w:numId w:val="5"/>
        </w:numPr>
        <w:shd w:val="clear" w:color="auto" w:fill="FFFFFF"/>
        <w:spacing w:after="0" w:line="240" w:lineRule="auto"/>
        <w:ind w:left="375" w:firstLine="708"/>
        <w:textAlignment w:val="baseline"/>
      </w:pPr>
      <w:r w:rsidRPr="00D21A48">
        <w:rPr>
          <w:rFonts w:ascii="Tahoma" w:eastAsia="Times New Roman" w:hAnsi="Tahoma" w:cs="Tahoma"/>
          <w:color w:val="373737"/>
          <w:sz w:val="28"/>
          <w:szCs w:val="28"/>
        </w:rPr>
        <w:t>Dildeki pamukçuk hastalığı, kafa derisindeki saç kıran hastalığı, ayaktaki mantar hastalığı mantarlar nedeniyle oluşur</w:t>
      </w:r>
      <w:r w:rsidRPr="00D21A48">
        <w:rPr>
          <w:rFonts w:ascii="inherit" w:eastAsia="Times New Roman" w:hAnsi="inherit" w:cs="Helvetica"/>
          <w:color w:val="373737"/>
          <w:sz w:val="23"/>
          <w:szCs w:val="23"/>
        </w:rPr>
        <w:t>.</w:t>
      </w:r>
      <w:r w:rsidR="00CA6316" w:rsidRPr="00D21A48">
        <w:rPr>
          <w:rFonts w:ascii="inherit" w:eastAsia="Times New Roman" w:hAnsi="inherit" w:cs="Helvetica"/>
          <w:color w:val="373737"/>
          <w:sz w:val="23"/>
          <w:szCs w:val="23"/>
        </w:rPr>
        <w:t xml:space="preserve">              </w:t>
      </w:r>
      <w:bookmarkStart w:id="0" w:name="_GoBack"/>
      <w:bookmarkEnd w:id="0"/>
    </w:p>
    <w:sectPr w:rsidR="00822FF9" w:rsidRPr="00A037DD" w:rsidSect="00A23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72EC7"/>
    <w:multiLevelType w:val="multilevel"/>
    <w:tmpl w:val="D9E2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5061A"/>
    <w:multiLevelType w:val="multilevel"/>
    <w:tmpl w:val="6A6A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8F21BE"/>
    <w:multiLevelType w:val="multilevel"/>
    <w:tmpl w:val="5284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3B760A"/>
    <w:multiLevelType w:val="multilevel"/>
    <w:tmpl w:val="4CC6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134CF9"/>
    <w:multiLevelType w:val="multilevel"/>
    <w:tmpl w:val="8578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23D1C"/>
    <w:rsid w:val="00220C83"/>
    <w:rsid w:val="0027147A"/>
    <w:rsid w:val="002D5439"/>
    <w:rsid w:val="00822FF9"/>
    <w:rsid w:val="00A037DD"/>
    <w:rsid w:val="00A23D1C"/>
    <w:rsid w:val="00CA6316"/>
    <w:rsid w:val="00D21A48"/>
    <w:rsid w:val="00EA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4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D1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rsid w:val="00A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A037DD"/>
    <w:rPr>
      <w:i/>
      <w:iCs/>
    </w:rPr>
  </w:style>
  <w:style w:type="character" w:styleId="Kpr">
    <w:name w:val="Hyperlink"/>
    <w:basedOn w:val="VarsaylanParagrafYazTipi"/>
    <w:uiPriority w:val="99"/>
    <w:unhideWhenUsed/>
    <w:rsid w:val="00CA63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D1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rsid w:val="00A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A037DD"/>
    <w:rPr>
      <w:i/>
      <w:iCs/>
    </w:rPr>
  </w:style>
  <w:style w:type="character" w:styleId="Kpr">
    <w:name w:val="Hyperlink"/>
    <w:basedOn w:val="VarsaylanParagrafYazTipi"/>
    <w:uiPriority w:val="99"/>
    <w:unhideWhenUsed/>
    <w:rsid w:val="00CA6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cp:lastPrinted>2017-11-21T00:02:00Z</cp:lastPrinted>
  <dcterms:created xsi:type="dcterms:W3CDTF">2017-11-21T13:06:00Z</dcterms:created>
  <dcterms:modified xsi:type="dcterms:W3CDTF">2021-11-22T12:38:00Z</dcterms:modified>
  <cp:category>www.sorubak.com</cp:category>
</cp:coreProperties>
</file>