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1ABB" w:rsidRPr="000F4B52" w:rsidRDefault="009F1ABB" w:rsidP="009F1ABB">
      <w:pPr>
        <w:jc w:val="center"/>
        <w:rPr>
          <w:b/>
          <w:sz w:val="22"/>
          <w:szCs w:val="22"/>
        </w:rPr>
      </w:pPr>
      <w:bookmarkStart w:id="0" w:name="_GoBack"/>
      <w:bookmarkEnd w:id="0"/>
      <w:r w:rsidRPr="000F4B52">
        <w:rPr>
          <w:b/>
          <w:sz w:val="22"/>
          <w:szCs w:val="22"/>
        </w:rPr>
        <w:t xml:space="preserve">2015-2016 EĞİTİM-ÖĞRETİM YILI </w:t>
      </w:r>
    </w:p>
    <w:p w:rsidR="009F1ABB" w:rsidRPr="000F4B52" w:rsidRDefault="009F1ABB" w:rsidP="009F1ABB">
      <w:pPr>
        <w:jc w:val="center"/>
        <w:rPr>
          <w:b/>
          <w:sz w:val="22"/>
          <w:szCs w:val="22"/>
        </w:rPr>
      </w:pPr>
      <w:r w:rsidRPr="000F4B52">
        <w:rPr>
          <w:b/>
          <w:sz w:val="22"/>
          <w:szCs w:val="22"/>
        </w:rPr>
        <w:t>CUMHURİYET ANAOKULU</w:t>
      </w:r>
    </w:p>
    <w:p w:rsidR="009F1ABB" w:rsidRPr="000F4B52" w:rsidRDefault="009F1ABB" w:rsidP="009F1ABB">
      <w:pPr>
        <w:rPr>
          <w:b/>
          <w:caps/>
          <w:color w:val="000000"/>
          <w:sz w:val="22"/>
          <w:szCs w:val="22"/>
        </w:rPr>
      </w:pPr>
      <w:r w:rsidRPr="000F4B52">
        <w:rPr>
          <w:b/>
          <w:sz w:val="22"/>
          <w:szCs w:val="22"/>
        </w:rPr>
        <w:t xml:space="preserve">        II. DÖNEM </w:t>
      </w:r>
      <w:r w:rsidRPr="000F4B52">
        <w:rPr>
          <w:b/>
          <w:caps/>
          <w:color w:val="000000"/>
          <w:sz w:val="22"/>
          <w:szCs w:val="22"/>
        </w:rPr>
        <w:t>Rehberlik ve psikolojik danışma hizmetleri yürütme komisyonu</w:t>
      </w:r>
    </w:p>
    <w:p w:rsidR="009F1ABB" w:rsidRPr="000F4B52" w:rsidRDefault="009F1ABB" w:rsidP="009F1ABB">
      <w:pPr>
        <w:ind w:left="360"/>
        <w:jc w:val="center"/>
        <w:rPr>
          <w:b/>
          <w:sz w:val="22"/>
          <w:szCs w:val="22"/>
        </w:rPr>
      </w:pPr>
      <w:r w:rsidRPr="000F4B52">
        <w:rPr>
          <w:b/>
          <w:sz w:val="22"/>
          <w:szCs w:val="22"/>
        </w:rPr>
        <w:t>TOPLANTI TUTANAĞI</w:t>
      </w:r>
    </w:p>
    <w:p w:rsidR="009F1ABB" w:rsidRPr="000F4B52" w:rsidRDefault="009F1ABB" w:rsidP="009F1ABB">
      <w:pPr>
        <w:ind w:left="360"/>
        <w:jc w:val="center"/>
        <w:rPr>
          <w:b/>
          <w:sz w:val="22"/>
          <w:szCs w:val="22"/>
        </w:rPr>
      </w:pPr>
    </w:p>
    <w:p w:rsidR="009F1ABB" w:rsidRPr="009D68D6" w:rsidRDefault="009F1ABB" w:rsidP="009F1ABB">
      <w:pPr>
        <w:rPr>
          <w:sz w:val="22"/>
          <w:szCs w:val="22"/>
        </w:rPr>
      </w:pPr>
    </w:p>
    <w:p w:rsidR="009F1ABB" w:rsidRPr="009D68D6" w:rsidRDefault="009F1ABB" w:rsidP="009F1ABB">
      <w:pPr>
        <w:jc w:val="both"/>
        <w:rPr>
          <w:sz w:val="22"/>
          <w:szCs w:val="22"/>
        </w:rPr>
      </w:pPr>
    </w:p>
    <w:p w:rsidR="009F1ABB" w:rsidRPr="009D68D6" w:rsidRDefault="009F1ABB" w:rsidP="009F1ABB">
      <w:pPr>
        <w:jc w:val="both"/>
        <w:rPr>
          <w:sz w:val="22"/>
          <w:szCs w:val="22"/>
        </w:rPr>
      </w:pPr>
      <w:r>
        <w:rPr>
          <w:sz w:val="22"/>
          <w:szCs w:val="22"/>
        </w:rPr>
        <w:t xml:space="preserve"> </w:t>
      </w:r>
      <w:r w:rsidRPr="009D68D6">
        <w:rPr>
          <w:sz w:val="22"/>
          <w:szCs w:val="22"/>
        </w:rPr>
        <w:t>T</w:t>
      </w:r>
      <w:r>
        <w:rPr>
          <w:sz w:val="22"/>
          <w:szCs w:val="22"/>
        </w:rPr>
        <w:t xml:space="preserve">OPLANTI TARİHİ: 15.02.2016                                    </w:t>
      </w:r>
      <w:r w:rsidRPr="009D68D6">
        <w:rPr>
          <w:sz w:val="22"/>
          <w:szCs w:val="22"/>
        </w:rPr>
        <w:t>KATILAN ÖĞRETMEN SAYISI:</w:t>
      </w:r>
      <w:r>
        <w:rPr>
          <w:sz w:val="22"/>
          <w:szCs w:val="22"/>
        </w:rPr>
        <w:t>4</w:t>
      </w:r>
    </w:p>
    <w:p w:rsidR="009F1ABB" w:rsidRPr="00096094" w:rsidRDefault="009F1ABB" w:rsidP="009F1ABB">
      <w:pPr>
        <w:jc w:val="both"/>
        <w:rPr>
          <w:sz w:val="22"/>
          <w:szCs w:val="22"/>
        </w:rPr>
      </w:pPr>
      <w:r w:rsidRPr="009D68D6">
        <w:rPr>
          <w:sz w:val="22"/>
          <w:szCs w:val="22"/>
        </w:rPr>
        <w:tab/>
      </w:r>
      <w:r w:rsidRPr="009D68D6">
        <w:rPr>
          <w:sz w:val="22"/>
          <w:szCs w:val="22"/>
        </w:rPr>
        <w:tab/>
      </w:r>
      <w:r w:rsidRPr="009D68D6">
        <w:rPr>
          <w:sz w:val="22"/>
          <w:szCs w:val="22"/>
        </w:rPr>
        <w:tab/>
      </w:r>
      <w:r>
        <w:rPr>
          <w:sz w:val="22"/>
          <w:szCs w:val="22"/>
        </w:rPr>
        <w:t xml:space="preserve"> </w:t>
      </w:r>
    </w:p>
    <w:p w:rsidR="009F1ABB" w:rsidRDefault="009F1ABB" w:rsidP="009F1ABB">
      <w:pPr>
        <w:ind w:left="360"/>
        <w:jc w:val="both"/>
      </w:pPr>
    </w:p>
    <w:p w:rsidR="009F1ABB" w:rsidRDefault="009F1ABB" w:rsidP="009F1ABB">
      <w:pPr>
        <w:ind w:left="360"/>
        <w:jc w:val="both"/>
      </w:pPr>
      <w:r>
        <w:t>GÜNDEM:</w:t>
      </w:r>
    </w:p>
    <w:p w:rsidR="009F1ABB" w:rsidRDefault="009F1ABB" w:rsidP="009F1ABB">
      <w:pPr>
        <w:numPr>
          <w:ilvl w:val="0"/>
          <w:numId w:val="4"/>
        </w:numPr>
        <w:jc w:val="both"/>
      </w:pPr>
      <w:r>
        <w:t>Açılış ve yoklama,</w:t>
      </w:r>
    </w:p>
    <w:p w:rsidR="009F1ABB" w:rsidRDefault="009F1ABB" w:rsidP="009F1ABB">
      <w:pPr>
        <w:ind w:left="284"/>
        <w:jc w:val="both"/>
      </w:pPr>
    </w:p>
    <w:p w:rsidR="009F1ABB" w:rsidRDefault="009F1ABB" w:rsidP="009F1ABB">
      <w:pPr>
        <w:numPr>
          <w:ilvl w:val="0"/>
          <w:numId w:val="4"/>
        </w:numPr>
        <w:jc w:val="both"/>
      </w:pPr>
      <w:r>
        <w:t>Saygı duruşu ve İstiklal Marşı,</w:t>
      </w:r>
    </w:p>
    <w:p w:rsidR="009F1ABB" w:rsidRDefault="009F1ABB" w:rsidP="009F1ABB">
      <w:pPr>
        <w:jc w:val="both"/>
      </w:pPr>
    </w:p>
    <w:p w:rsidR="009F1ABB" w:rsidRDefault="009F1ABB" w:rsidP="009F1ABB">
      <w:pPr>
        <w:numPr>
          <w:ilvl w:val="0"/>
          <w:numId w:val="4"/>
        </w:numPr>
        <w:jc w:val="both"/>
      </w:pPr>
      <w:r>
        <w:t>Rehberlik Hizmetlere Yürütme Kurulunun Görevleri’nin okunması,</w:t>
      </w:r>
    </w:p>
    <w:p w:rsidR="009F1ABB" w:rsidRDefault="009F1ABB" w:rsidP="009F1ABB">
      <w:pPr>
        <w:jc w:val="both"/>
      </w:pPr>
    </w:p>
    <w:p w:rsidR="009F1ABB" w:rsidRDefault="009F1ABB" w:rsidP="009F1ABB">
      <w:pPr>
        <w:numPr>
          <w:ilvl w:val="0"/>
          <w:numId w:val="4"/>
        </w:numPr>
        <w:spacing w:line="360" w:lineRule="auto"/>
        <w:jc w:val="both"/>
      </w:pPr>
      <w:r>
        <w:t>2015-2016 Eğitim-Öğretim Yılı Okul Rehberlik ve Psikolojik Danışma Hizmetleri 1.dönem çalışmalarının değerlendirilmesi</w:t>
      </w:r>
    </w:p>
    <w:p w:rsidR="009F1ABB" w:rsidRDefault="009F1ABB" w:rsidP="009F1ABB">
      <w:pPr>
        <w:numPr>
          <w:ilvl w:val="0"/>
          <w:numId w:val="4"/>
        </w:numPr>
        <w:spacing w:line="360" w:lineRule="auto"/>
      </w:pPr>
      <w:r>
        <w:t>2015-2016 Eğitim-Öğretim Yılı 2. dönem için planlanmış olan Okul Rehberlik ve Psikolojik Danışma Hizmetleri çalışmalarının ve seminerlerin görüşülmesi</w:t>
      </w:r>
    </w:p>
    <w:p w:rsidR="009F1ABB" w:rsidRDefault="009F1ABB" w:rsidP="009F1ABB">
      <w:pPr>
        <w:numPr>
          <w:ilvl w:val="0"/>
          <w:numId w:val="4"/>
        </w:numPr>
        <w:spacing w:line="360" w:lineRule="auto"/>
      </w:pPr>
      <w:r>
        <w:t>Rehberlik Servisi, Okul idaresi ve öğretmenler arasındaki işbirliğinin görüşülmesi</w:t>
      </w:r>
    </w:p>
    <w:p w:rsidR="009F1ABB" w:rsidRDefault="009F1ABB" w:rsidP="009F1ABB">
      <w:pPr>
        <w:numPr>
          <w:ilvl w:val="0"/>
          <w:numId w:val="4"/>
        </w:numPr>
        <w:jc w:val="both"/>
      </w:pPr>
      <w:r>
        <w:t>Kaynaştırma öğrencileri ve BEP çalışmalarının görüşülmesi</w:t>
      </w:r>
    </w:p>
    <w:p w:rsidR="009F1ABB" w:rsidRDefault="009F1ABB" w:rsidP="009F1ABB">
      <w:pPr>
        <w:ind w:left="284"/>
        <w:jc w:val="both"/>
      </w:pPr>
    </w:p>
    <w:p w:rsidR="009F1ABB" w:rsidRDefault="009F1ABB" w:rsidP="009F1ABB">
      <w:pPr>
        <w:numPr>
          <w:ilvl w:val="0"/>
          <w:numId w:val="4"/>
        </w:numPr>
        <w:spacing w:line="360" w:lineRule="auto"/>
      </w:pPr>
      <w:r>
        <w:t>Dilek ve temenniler</w:t>
      </w:r>
    </w:p>
    <w:p w:rsidR="009F1ABB" w:rsidRDefault="009F1ABB" w:rsidP="009F1ABB">
      <w:pPr>
        <w:jc w:val="both"/>
      </w:pPr>
    </w:p>
    <w:p w:rsidR="009F1ABB" w:rsidRDefault="009F1ABB" w:rsidP="009F1ABB">
      <w:pPr>
        <w:jc w:val="both"/>
      </w:pPr>
      <w:r>
        <w:t>MADDELERİN GÖRÜŞÜLMESİ:</w:t>
      </w:r>
    </w:p>
    <w:p w:rsidR="009F1ABB" w:rsidRDefault="009F1ABB" w:rsidP="009F1ABB">
      <w:pPr>
        <w:jc w:val="both"/>
      </w:pPr>
    </w:p>
    <w:p w:rsidR="009F1ABB" w:rsidRDefault="009F1ABB" w:rsidP="009F1ABB">
      <w:pPr>
        <w:numPr>
          <w:ilvl w:val="0"/>
          <w:numId w:val="1"/>
        </w:numPr>
        <w:jc w:val="both"/>
      </w:pPr>
      <w:r>
        <w:t>Okul Müdürü tarafından açılış ve yoklama yapıldı. Bütün öğretmenlerin hazır bulunduğu görüldü.</w:t>
      </w:r>
    </w:p>
    <w:p w:rsidR="009F1ABB" w:rsidRDefault="009F1ABB" w:rsidP="009F1ABB">
      <w:pPr>
        <w:ind w:left="720"/>
        <w:jc w:val="both"/>
      </w:pPr>
    </w:p>
    <w:p w:rsidR="009F1ABB" w:rsidRDefault="009F1ABB" w:rsidP="009F1ABB">
      <w:pPr>
        <w:numPr>
          <w:ilvl w:val="0"/>
          <w:numId w:val="1"/>
        </w:numPr>
        <w:jc w:val="both"/>
      </w:pPr>
      <w:r>
        <w:t>Saygı duruşunda bulunuldu, İstiklal Marşı okundu.</w:t>
      </w:r>
    </w:p>
    <w:p w:rsidR="009F1ABB" w:rsidRDefault="009F1ABB" w:rsidP="009F1ABB">
      <w:pPr>
        <w:jc w:val="both"/>
      </w:pPr>
    </w:p>
    <w:p w:rsidR="009F1ABB" w:rsidRDefault="009F1ABB" w:rsidP="009F1ABB">
      <w:pPr>
        <w:numPr>
          <w:ilvl w:val="0"/>
          <w:numId w:val="1"/>
        </w:numPr>
        <w:jc w:val="both"/>
      </w:pPr>
      <w:r>
        <w:t xml:space="preserve">Okul Müdürü </w:t>
      </w:r>
      <w:proofErr w:type="gramStart"/>
      <w:r>
        <w:t>……………………..</w:t>
      </w:r>
      <w:proofErr w:type="gramEnd"/>
      <w:r>
        <w:t xml:space="preserve"> tarafından, </w:t>
      </w:r>
      <w:r w:rsidRPr="00F92FDD">
        <w:t xml:space="preserve">Okul </w:t>
      </w:r>
      <w:r>
        <w:t>Müdürü</w:t>
      </w:r>
      <w:r w:rsidRPr="00F92FDD">
        <w:t>,</w:t>
      </w:r>
      <w:r>
        <w:t xml:space="preserve"> Sınıf Rehber Öğretmenleri ve Rehber Öğretmeninin  Rehberlik ve Psikolojik D</w:t>
      </w:r>
      <w:r w:rsidRPr="00F92FDD">
        <w:t>anışma hizmetlerine</w:t>
      </w:r>
      <w:r>
        <w:t xml:space="preserve"> yönelik görevleri ilgili yönetmelikten okundu.</w:t>
      </w:r>
    </w:p>
    <w:p w:rsidR="009F1ABB" w:rsidRDefault="009F1ABB" w:rsidP="009F1ABB">
      <w:pPr>
        <w:jc w:val="both"/>
      </w:pPr>
    </w:p>
    <w:p w:rsidR="009F1ABB" w:rsidRDefault="00DE2329" w:rsidP="009F1ABB">
      <w:pPr>
        <w:numPr>
          <w:ilvl w:val="0"/>
          <w:numId w:val="1"/>
        </w:numPr>
        <w:jc w:val="both"/>
      </w:pPr>
      <w:r>
        <w:t xml:space="preserve">Okul Müdür </w:t>
      </w:r>
      <w:proofErr w:type="spellStart"/>
      <w:r>
        <w:t>Yard</w:t>
      </w:r>
      <w:proofErr w:type="spellEnd"/>
      <w:proofErr w:type="gramStart"/>
      <w:r>
        <w:t>.</w:t>
      </w:r>
      <w:r w:rsidR="009F1ABB">
        <w:t>……………..</w:t>
      </w:r>
      <w:proofErr w:type="gramEnd"/>
      <w:r w:rsidR="009F1ABB">
        <w:t xml:space="preserve"> tarafından 2015 – 2015 yılı 1.dönem rehberlik çalışmalarının Sınıf Rehber Öğretmenleri tarafından yürütülerek aile katılım çalışmalarının uygulandığını belirtti. Fakat okul genelinde ve Sınıf Rehber Öğretmenlerine müşavirlik açısından okulumuzda rehber öğretmen olmadığı için Rehberlik ve Psikolojik Danışma Hizmetlerinin tam anlamıyla uygulanamadığını belirtti.</w:t>
      </w:r>
    </w:p>
    <w:p w:rsidR="009F1ABB" w:rsidRDefault="009F1ABB" w:rsidP="009F1ABB">
      <w:pPr>
        <w:jc w:val="both"/>
      </w:pPr>
    </w:p>
    <w:p w:rsidR="009F1ABB" w:rsidRDefault="009F1ABB" w:rsidP="009F1ABB">
      <w:pPr>
        <w:numPr>
          <w:ilvl w:val="0"/>
          <w:numId w:val="1"/>
        </w:numPr>
        <w:jc w:val="both"/>
      </w:pPr>
    </w:p>
    <w:p w:rsidR="009F1ABB" w:rsidRDefault="009F1ABB" w:rsidP="009F1ABB">
      <w:pPr>
        <w:pStyle w:val="ListeParagraf1"/>
        <w:numPr>
          <w:ilvl w:val="0"/>
          <w:numId w:val="3"/>
        </w:numPr>
      </w:pPr>
      <w:r>
        <w:t xml:space="preserve">Okul Öncesi Rehberlik Programı’nda yer alan kazanımlar göz önünde bulundurularak, Sınıf Rehber Öğretmenlerine Rehber Öğretmenin Sınıf Rehberlik Planını, </w:t>
      </w:r>
      <w:r>
        <w:lastRenderedPageBreak/>
        <w:t>uygulayabilecekleri etkinlikleri vermesine ve uzmanlık gerektiren etkinlikleri kendisinin uygulamasına,</w:t>
      </w:r>
    </w:p>
    <w:p w:rsidR="009F1ABB" w:rsidRDefault="009F1ABB" w:rsidP="009F1ABB">
      <w:pPr>
        <w:pStyle w:val="ListeParagraf1"/>
        <w:ind w:left="0"/>
      </w:pPr>
    </w:p>
    <w:p w:rsidR="009F1ABB" w:rsidRDefault="009F1ABB" w:rsidP="009F1ABB">
      <w:pPr>
        <w:pStyle w:val="ListeParagraf1"/>
        <w:numPr>
          <w:ilvl w:val="0"/>
          <w:numId w:val="2"/>
        </w:numPr>
      </w:pPr>
      <w:r>
        <w:t>Veli panosunu olarak plazma ekranın Rehberlik Servisi tarafından kullanılmasına,</w:t>
      </w:r>
    </w:p>
    <w:p w:rsidR="009F1ABB" w:rsidRDefault="009F1ABB" w:rsidP="009F1ABB">
      <w:pPr>
        <w:pStyle w:val="ListeParagraf1"/>
        <w:ind w:left="0"/>
      </w:pPr>
    </w:p>
    <w:p w:rsidR="009F1ABB" w:rsidRDefault="009F1ABB" w:rsidP="009F1ABB">
      <w:pPr>
        <w:pStyle w:val="ListeParagraf1"/>
        <w:numPr>
          <w:ilvl w:val="0"/>
          <w:numId w:val="2"/>
        </w:numPr>
      </w:pPr>
      <w:r>
        <w:t>Velilere aile katılım etkinliklerinin konuları göz önünde bulundurularak Rehber Öğretmen tarafından hazırlanan aylık bültenlerin verilmesine,</w:t>
      </w:r>
    </w:p>
    <w:p w:rsidR="009F1ABB" w:rsidRDefault="009F1ABB" w:rsidP="009F1ABB">
      <w:pPr>
        <w:pStyle w:val="ListeParagraf1"/>
      </w:pPr>
    </w:p>
    <w:p w:rsidR="009F1ABB" w:rsidRDefault="009F1ABB" w:rsidP="009F1ABB">
      <w:pPr>
        <w:pStyle w:val="ListeParagraf1"/>
        <w:numPr>
          <w:ilvl w:val="0"/>
          <w:numId w:val="2"/>
        </w:numPr>
      </w:pPr>
      <w:r>
        <w:t xml:space="preserve">Okulda çocuk eğitimi ile ilgili kitaplardan oluşan veliler için oluşturulan veli kitaplığının güncellenmesine ve takibinin </w:t>
      </w:r>
      <w:proofErr w:type="gramStart"/>
      <w:r>
        <w:t>………………….</w:t>
      </w:r>
      <w:proofErr w:type="gramEnd"/>
      <w:r>
        <w:t xml:space="preserve"> tarafından yapılmasına,</w:t>
      </w:r>
    </w:p>
    <w:p w:rsidR="009F1ABB" w:rsidRDefault="009F1ABB" w:rsidP="009F1ABB">
      <w:pPr>
        <w:pStyle w:val="ListeParagraf1"/>
        <w:ind w:left="0"/>
      </w:pPr>
    </w:p>
    <w:p w:rsidR="009F1ABB" w:rsidRDefault="009F1ABB" w:rsidP="009F1ABB">
      <w:pPr>
        <w:pStyle w:val="ListeParagraf1"/>
        <w:numPr>
          <w:ilvl w:val="0"/>
          <w:numId w:val="2"/>
        </w:numPr>
      </w:pPr>
      <w:r>
        <w:t xml:space="preserve">Veli seminerlerinin yapılmasına ve 3-6 Yaş Aile Eğitimi Programı’nın </w:t>
      </w:r>
      <w:proofErr w:type="spellStart"/>
      <w:r>
        <w:t>ÇEM’li</w:t>
      </w:r>
      <w:proofErr w:type="spellEnd"/>
      <w:r>
        <w:t xml:space="preserve"> olarak okulumuzda açılmasına, bunun için velilerden en fazla 20 kişi seçilerek,14 hafta olan eğitimin uygulanmasına ve eğitim programı sonunda velilere sertifika verilmesine,</w:t>
      </w:r>
    </w:p>
    <w:p w:rsidR="009F1ABB" w:rsidRDefault="009F1ABB" w:rsidP="009F1ABB">
      <w:pPr>
        <w:pStyle w:val="ListeParagraf1"/>
        <w:ind w:left="0"/>
      </w:pPr>
    </w:p>
    <w:p w:rsidR="009F1ABB" w:rsidRDefault="009F1ABB" w:rsidP="009F1ABB">
      <w:pPr>
        <w:pStyle w:val="ListeParagraf1"/>
        <w:numPr>
          <w:ilvl w:val="0"/>
          <w:numId w:val="3"/>
        </w:numPr>
      </w:pPr>
      <w:proofErr w:type="spellStart"/>
      <w:r>
        <w:t>Metropolitan</w:t>
      </w:r>
      <w:proofErr w:type="spellEnd"/>
      <w:r>
        <w:t xml:space="preserve"> Okul Olgunluğu testinin büyük yaş grubundaki öğrencilere uygulanılmasına,</w:t>
      </w:r>
    </w:p>
    <w:p w:rsidR="009F1ABB" w:rsidRDefault="009F1ABB" w:rsidP="009F1ABB">
      <w:pPr>
        <w:pStyle w:val="ListeParagraf1"/>
        <w:ind w:left="426"/>
      </w:pPr>
    </w:p>
    <w:p w:rsidR="009F1ABB" w:rsidRDefault="009F1ABB" w:rsidP="009F1ABB">
      <w:pPr>
        <w:pStyle w:val="ListeParagraf1"/>
        <w:numPr>
          <w:ilvl w:val="0"/>
          <w:numId w:val="3"/>
        </w:numPr>
      </w:pPr>
      <w:proofErr w:type="spellStart"/>
      <w:r>
        <w:t>Frankfurter</w:t>
      </w:r>
      <w:proofErr w:type="spellEnd"/>
      <w:r>
        <w:t xml:space="preserve"> Dikkat Testinin 60 ay üstü öğrencilere uygulanmasına,</w:t>
      </w:r>
    </w:p>
    <w:p w:rsidR="009F1ABB" w:rsidRDefault="009F1ABB" w:rsidP="009F1ABB">
      <w:pPr>
        <w:pStyle w:val="ListeParagraf"/>
      </w:pPr>
    </w:p>
    <w:p w:rsidR="009F1ABB" w:rsidRDefault="009F1ABB" w:rsidP="009F1ABB">
      <w:pPr>
        <w:pStyle w:val="ListeParagraf1"/>
        <w:numPr>
          <w:ilvl w:val="0"/>
          <w:numId w:val="3"/>
        </w:numPr>
      </w:pPr>
      <w:r>
        <w:t xml:space="preserve">Diğer Çocuk Objektif ve </w:t>
      </w:r>
      <w:proofErr w:type="spellStart"/>
      <w:r>
        <w:t>Projektif</w:t>
      </w:r>
      <w:proofErr w:type="spellEnd"/>
      <w:r>
        <w:t xml:space="preserve"> Testlerin Rehber Öğretmen tarafından gerekli görülen öğrencilere uygulanmasına,  </w:t>
      </w:r>
    </w:p>
    <w:p w:rsidR="009F1ABB" w:rsidRDefault="009F1ABB" w:rsidP="009F1ABB">
      <w:pPr>
        <w:pStyle w:val="ListeParagraf1"/>
        <w:ind w:left="786"/>
      </w:pPr>
    </w:p>
    <w:p w:rsidR="009F1ABB" w:rsidRDefault="009F1ABB" w:rsidP="009F1ABB">
      <w:pPr>
        <w:pStyle w:val="ListeParagraf1"/>
        <w:numPr>
          <w:ilvl w:val="0"/>
          <w:numId w:val="3"/>
        </w:numPr>
      </w:pPr>
      <w:r>
        <w:t>TBM eğitiminin uygulanmasına karar verildi.</w:t>
      </w:r>
    </w:p>
    <w:p w:rsidR="009F1ABB" w:rsidRDefault="009F1ABB" w:rsidP="009F1ABB">
      <w:pPr>
        <w:ind w:left="360"/>
        <w:jc w:val="both"/>
      </w:pPr>
    </w:p>
    <w:p w:rsidR="009F1ABB" w:rsidRDefault="009F1ABB" w:rsidP="009F1ABB">
      <w:pPr>
        <w:numPr>
          <w:ilvl w:val="0"/>
          <w:numId w:val="1"/>
        </w:numPr>
        <w:jc w:val="both"/>
      </w:pPr>
      <w:r>
        <w:t>Gerek okul düzeni gerekse öğrencilerin verimliliği açısından Rehberlik Servisi, Okul İdaresi, öğretmenler ve velilerin takım ruhu içerisinde olması gerektiği tüm komisyon üyelerince onaylandı.</w:t>
      </w:r>
    </w:p>
    <w:p w:rsidR="009F1ABB" w:rsidRDefault="009F1ABB" w:rsidP="009F1ABB"/>
    <w:p w:rsidR="009F1ABB" w:rsidRDefault="009F1ABB" w:rsidP="009F1ABB">
      <w:pPr>
        <w:pStyle w:val="ListeParagraf1"/>
        <w:numPr>
          <w:ilvl w:val="0"/>
          <w:numId w:val="1"/>
        </w:numPr>
        <w:jc w:val="both"/>
      </w:pPr>
      <w:r>
        <w:t xml:space="preserve">Kaynaştırma öğrencileri için oluşturulan BEP Geliştirme Biriminin aktif hale getirilerek etkili bir şekilde çalışmaların sağlanması, alınan kararların ve oluşturulan BEP’ in uygulanmaya devam edilmesi kararı alındı. </w:t>
      </w:r>
    </w:p>
    <w:p w:rsidR="009F1ABB" w:rsidRDefault="009F1ABB" w:rsidP="009F1ABB">
      <w:pPr>
        <w:pStyle w:val="ListeParagraf1"/>
        <w:jc w:val="both"/>
      </w:pPr>
    </w:p>
    <w:p w:rsidR="009F1ABB" w:rsidRDefault="009F1ABB" w:rsidP="009F1ABB">
      <w:pPr>
        <w:numPr>
          <w:ilvl w:val="0"/>
          <w:numId w:val="1"/>
        </w:numPr>
        <w:jc w:val="both"/>
      </w:pPr>
      <w:r>
        <w:t>Yeni dönemin başarılı geçmesi dileklerinde bulunularak toplantıya son verildi.</w:t>
      </w:r>
    </w:p>
    <w:p w:rsidR="009F1ABB" w:rsidRDefault="009F1ABB" w:rsidP="009F1ABB">
      <w:pPr>
        <w:jc w:val="both"/>
      </w:pPr>
    </w:p>
    <w:p w:rsidR="009F1ABB" w:rsidRDefault="009F1ABB" w:rsidP="009F1ABB">
      <w:pPr>
        <w:jc w:val="both"/>
      </w:pPr>
    </w:p>
    <w:p w:rsidR="009F1ABB" w:rsidRDefault="009F1ABB" w:rsidP="009F1ABB">
      <w:pPr>
        <w:jc w:val="both"/>
      </w:pPr>
    </w:p>
    <w:p w:rsidR="009F1ABB" w:rsidRDefault="009F1ABB" w:rsidP="009F1ABB">
      <w:proofErr w:type="gramStart"/>
      <w:r>
        <w:t>…………………</w:t>
      </w:r>
      <w:proofErr w:type="gramEnd"/>
      <w:r>
        <w:t xml:space="preserve">                               </w:t>
      </w:r>
      <w:proofErr w:type="gramStart"/>
      <w:r>
        <w:t>…………………</w:t>
      </w:r>
      <w:proofErr w:type="gramEnd"/>
      <w:r>
        <w:t xml:space="preserve">                                 </w:t>
      </w:r>
      <w:proofErr w:type="gramStart"/>
      <w:r>
        <w:t>…………………..</w:t>
      </w:r>
      <w:proofErr w:type="gramEnd"/>
    </w:p>
    <w:p w:rsidR="009F1ABB" w:rsidRDefault="009F1ABB" w:rsidP="009F1ABB">
      <w:r>
        <w:t xml:space="preserve">4 Yaş B Sınıfı             </w:t>
      </w:r>
      <w:r w:rsidRPr="00F81A41">
        <w:t xml:space="preserve"> </w:t>
      </w:r>
      <w:r>
        <w:t xml:space="preserve">                      5 Yaş B Sınıfı                                      6 Yaş A Sınıfı </w:t>
      </w:r>
    </w:p>
    <w:p w:rsidR="009F1ABB" w:rsidRDefault="009F1ABB" w:rsidP="009F1ABB">
      <w:r>
        <w:t>Rehber Öğretmeni                            Rehber Öğretmeni</w:t>
      </w:r>
      <w:r w:rsidRPr="00F81A41">
        <w:t xml:space="preserve"> </w:t>
      </w:r>
      <w:r>
        <w:t xml:space="preserve">                               Rehber Öğretmeni</w:t>
      </w:r>
    </w:p>
    <w:p w:rsidR="009F1ABB" w:rsidRDefault="009F1ABB" w:rsidP="009F1ABB">
      <w:r>
        <w:t xml:space="preserve">                                                                         </w:t>
      </w:r>
    </w:p>
    <w:p w:rsidR="009F1ABB" w:rsidRDefault="009F1ABB" w:rsidP="009F1ABB"/>
    <w:p w:rsidR="009F1ABB" w:rsidRDefault="009F1ABB" w:rsidP="009F1ABB"/>
    <w:p w:rsidR="00DE2329" w:rsidRDefault="009F1ABB" w:rsidP="009F1ABB">
      <w:r>
        <w:t xml:space="preserve">                                                          </w:t>
      </w:r>
      <w:proofErr w:type="gramStart"/>
      <w:r>
        <w:t>…………………..</w:t>
      </w:r>
      <w:proofErr w:type="gramEnd"/>
      <w:r w:rsidR="00DE2329">
        <w:t xml:space="preserve">                                 </w:t>
      </w:r>
      <w:proofErr w:type="gramStart"/>
      <w:r w:rsidR="00DE2329">
        <w:t>………………..</w:t>
      </w:r>
      <w:proofErr w:type="gramEnd"/>
    </w:p>
    <w:p w:rsidR="009F1ABB" w:rsidRDefault="009F1ABB" w:rsidP="009F1ABB">
      <w:r>
        <w:t>Okul –Aile Birliği                        Okul Rehber Öğretmeni</w:t>
      </w:r>
      <w:r w:rsidR="00DE2329">
        <w:t xml:space="preserve">                           Okul Müdür </w:t>
      </w:r>
      <w:proofErr w:type="spellStart"/>
      <w:r w:rsidR="00DE2329">
        <w:t>Yard</w:t>
      </w:r>
      <w:proofErr w:type="spellEnd"/>
      <w:r w:rsidR="00DE2329">
        <w:t>.</w:t>
      </w:r>
    </w:p>
    <w:p w:rsidR="009F1ABB" w:rsidRDefault="009F1ABB" w:rsidP="009F1ABB">
      <w:r>
        <w:t>Temsilcisi                                         Psikolojik Danışman</w:t>
      </w:r>
    </w:p>
    <w:p w:rsidR="009F1ABB" w:rsidRDefault="009F1ABB" w:rsidP="009F1ABB">
      <w:r>
        <w:t xml:space="preserve">                                                             </w:t>
      </w:r>
    </w:p>
    <w:p w:rsidR="009F1ABB" w:rsidRDefault="009F1ABB" w:rsidP="009F1ABB"/>
    <w:p w:rsidR="009F1ABB" w:rsidRDefault="009F1ABB" w:rsidP="009F1ABB"/>
    <w:p w:rsidR="009F1ABB" w:rsidRDefault="009F1ABB" w:rsidP="009F1ABB">
      <w:r>
        <w:tab/>
      </w:r>
      <w:r>
        <w:tab/>
      </w:r>
      <w:r>
        <w:tab/>
      </w:r>
      <w:r>
        <w:tab/>
      </w:r>
      <w:r>
        <w:tab/>
      </w:r>
      <w:proofErr w:type="gramStart"/>
      <w:r>
        <w:t>……………….</w:t>
      </w:r>
      <w:proofErr w:type="gramEnd"/>
      <w:r>
        <w:t xml:space="preserve">                                                         </w:t>
      </w:r>
    </w:p>
    <w:p w:rsidR="009F1ABB" w:rsidRDefault="009F1ABB" w:rsidP="009F1ABB">
      <w:r>
        <w:t xml:space="preserve">                                                            Okul Müdürü</w:t>
      </w:r>
    </w:p>
    <w:p w:rsidR="009F1ABB" w:rsidRDefault="009F1ABB" w:rsidP="009F1ABB"/>
    <w:p w:rsidR="002B4200" w:rsidRDefault="002B4200"/>
    <w:sectPr w:rsidR="002B4200" w:rsidSect="00883272">
      <w:pgSz w:w="11906" w:h="16838"/>
      <w:pgMar w:top="1417" w:right="926"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F54DDE"/>
    <w:multiLevelType w:val="hybridMultilevel"/>
    <w:tmpl w:val="909643C6"/>
    <w:lvl w:ilvl="0" w:tplc="8372215E">
      <w:start w:val="1"/>
      <w:numFmt w:val="decimal"/>
      <w:lvlText w:val="%1."/>
      <w:lvlJc w:val="left"/>
      <w:pPr>
        <w:tabs>
          <w:tab w:val="num" w:pos="720"/>
        </w:tabs>
        <w:ind w:left="72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3E1D1BE2"/>
    <w:multiLevelType w:val="hybridMultilevel"/>
    <w:tmpl w:val="E3A82576"/>
    <w:lvl w:ilvl="0" w:tplc="3DB6CFAE">
      <w:start w:val="1"/>
      <w:numFmt w:val="decimal"/>
      <w:lvlText w:val="%1."/>
      <w:lvlJc w:val="left"/>
      <w:pPr>
        <w:tabs>
          <w:tab w:val="num" w:pos="644"/>
        </w:tabs>
        <w:ind w:left="644" w:hanging="360"/>
      </w:pPr>
      <w:rPr>
        <w:rFonts w:cs="Times New Roman" w:hint="default"/>
      </w:rPr>
    </w:lvl>
    <w:lvl w:ilvl="1" w:tplc="041F0019" w:tentative="1">
      <w:start w:val="1"/>
      <w:numFmt w:val="lowerLetter"/>
      <w:lvlText w:val="%2."/>
      <w:lvlJc w:val="left"/>
      <w:pPr>
        <w:tabs>
          <w:tab w:val="num" w:pos="1364"/>
        </w:tabs>
        <w:ind w:left="1364" w:hanging="360"/>
      </w:pPr>
      <w:rPr>
        <w:rFonts w:cs="Times New Roman"/>
      </w:rPr>
    </w:lvl>
    <w:lvl w:ilvl="2" w:tplc="041F001B" w:tentative="1">
      <w:start w:val="1"/>
      <w:numFmt w:val="lowerRoman"/>
      <w:lvlText w:val="%3."/>
      <w:lvlJc w:val="right"/>
      <w:pPr>
        <w:tabs>
          <w:tab w:val="num" w:pos="2084"/>
        </w:tabs>
        <w:ind w:left="2084" w:hanging="180"/>
      </w:pPr>
      <w:rPr>
        <w:rFonts w:cs="Times New Roman"/>
      </w:rPr>
    </w:lvl>
    <w:lvl w:ilvl="3" w:tplc="041F000F" w:tentative="1">
      <w:start w:val="1"/>
      <w:numFmt w:val="decimal"/>
      <w:lvlText w:val="%4."/>
      <w:lvlJc w:val="left"/>
      <w:pPr>
        <w:tabs>
          <w:tab w:val="num" w:pos="2804"/>
        </w:tabs>
        <w:ind w:left="2804" w:hanging="360"/>
      </w:pPr>
      <w:rPr>
        <w:rFonts w:cs="Times New Roman"/>
      </w:rPr>
    </w:lvl>
    <w:lvl w:ilvl="4" w:tplc="041F0019" w:tentative="1">
      <w:start w:val="1"/>
      <w:numFmt w:val="lowerLetter"/>
      <w:lvlText w:val="%5."/>
      <w:lvlJc w:val="left"/>
      <w:pPr>
        <w:tabs>
          <w:tab w:val="num" w:pos="3524"/>
        </w:tabs>
        <w:ind w:left="3524" w:hanging="360"/>
      </w:pPr>
      <w:rPr>
        <w:rFonts w:cs="Times New Roman"/>
      </w:rPr>
    </w:lvl>
    <w:lvl w:ilvl="5" w:tplc="041F001B" w:tentative="1">
      <w:start w:val="1"/>
      <w:numFmt w:val="lowerRoman"/>
      <w:lvlText w:val="%6."/>
      <w:lvlJc w:val="right"/>
      <w:pPr>
        <w:tabs>
          <w:tab w:val="num" w:pos="4244"/>
        </w:tabs>
        <w:ind w:left="4244" w:hanging="180"/>
      </w:pPr>
      <w:rPr>
        <w:rFonts w:cs="Times New Roman"/>
      </w:rPr>
    </w:lvl>
    <w:lvl w:ilvl="6" w:tplc="041F000F" w:tentative="1">
      <w:start w:val="1"/>
      <w:numFmt w:val="decimal"/>
      <w:lvlText w:val="%7."/>
      <w:lvlJc w:val="left"/>
      <w:pPr>
        <w:tabs>
          <w:tab w:val="num" w:pos="4964"/>
        </w:tabs>
        <w:ind w:left="4964" w:hanging="360"/>
      </w:pPr>
      <w:rPr>
        <w:rFonts w:cs="Times New Roman"/>
      </w:rPr>
    </w:lvl>
    <w:lvl w:ilvl="7" w:tplc="041F0019" w:tentative="1">
      <w:start w:val="1"/>
      <w:numFmt w:val="lowerLetter"/>
      <w:lvlText w:val="%8."/>
      <w:lvlJc w:val="left"/>
      <w:pPr>
        <w:tabs>
          <w:tab w:val="num" w:pos="5684"/>
        </w:tabs>
        <w:ind w:left="5684" w:hanging="360"/>
      </w:pPr>
      <w:rPr>
        <w:rFonts w:cs="Times New Roman"/>
      </w:rPr>
    </w:lvl>
    <w:lvl w:ilvl="8" w:tplc="041F001B" w:tentative="1">
      <w:start w:val="1"/>
      <w:numFmt w:val="lowerRoman"/>
      <w:lvlText w:val="%9."/>
      <w:lvlJc w:val="right"/>
      <w:pPr>
        <w:tabs>
          <w:tab w:val="num" w:pos="6404"/>
        </w:tabs>
        <w:ind w:left="6404" w:hanging="180"/>
      </w:pPr>
      <w:rPr>
        <w:rFonts w:cs="Times New Roman"/>
      </w:rPr>
    </w:lvl>
  </w:abstractNum>
  <w:abstractNum w:abstractNumId="2" w15:restartNumberingAfterBreak="0">
    <w:nsid w:val="555444C7"/>
    <w:multiLevelType w:val="hybridMultilevel"/>
    <w:tmpl w:val="A8FC7DC2"/>
    <w:lvl w:ilvl="0" w:tplc="041F000D">
      <w:start w:val="1"/>
      <w:numFmt w:val="bullet"/>
      <w:lvlText w:val=""/>
      <w:lvlJc w:val="left"/>
      <w:pPr>
        <w:ind w:left="786" w:hanging="360"/>
      </w:pPr>
      <w:rPr>
        <w:rFonts w:ascii="Wingdings" w:hAnsi="Wingdings" w:hint="default"/>
      </w:rPr>
    </w:lvl>
    <w:lvl w:ilvl="1" w:tplc="041F0003" w:tentative="1">
      <w:start w:val="1"/>
      <w:numFmt w:val="bullet"/>
      <w:lvlText w:val="o"/>
      <w:lvlJc w:val="left"/>
      <w:pPr>
        <w:ind w:left="1506" w:hanging="360"/>
      </w:pPr>
      <w:rPr>
        <w:rFonts w:ascii="Courier New" w:hAnsi="Courier New" w:hint="default"/>
      </w:rPr>
    </w:lvl>
    <w:lvl w:ilvl="2" w:tplc="041F0005" w:tentative="1">
      <w:start w:val="1"/>
      <w:numFmt w:val="bullet"/>
      <w:lvlText w:val=""/>
      <w:lvlJc w:val="left"/>
      <w:pPr>
        <w:ind w:left="2226" w:hanging="360"/>
      </w:pPr>
      <w:rPr>
        <w:rFonts w:ascii="Wingdings" w:hAnsi="Wingdings" w:hint="default"/>
      </w:rPr>
    </w:lvl>
    <w:lvl w:ilvl="3" w:tplc="041F0001" w:tentative="1">
      <w:start w:val="1"/>
      <w:numFmt w:val="bullet"/>
      <w:lvlText w:val=""/>
      <w:lvlJc w:val="left"/>
      <w:pPr>
        <w:ind w:left="2946" w:hanging="360"/>
      </w:pPr>
      <w:rPr>
        <w:rFonts w:ascii="Symbol" w:hAnsi="Symbol" w:hint="default"/>
      </w:rPr>
    </w:lvl>
    <w:lvl w:ilvl="4" w:tplc="041F0003" w:tentative="1">
      <w:start w:val="1"/>
      <w:numFmt w:val="bullet"/>
      <w:lvlText w:val="o"/>
      <w:lvlJc w:val="left"/>
      <w:pPr>
        <w:ind w:left="3666" w:hanging="360"/>
      </w:pPr>
      <w:rPr>
        <w:rFonts w:ascii="Courier New" w:hAnsi="Courier New" w:hint="default"/>
      </w:rPr>
    </w:lvl>
    <w:lvl w:ilvl="5" w:tplc="041F0005" w:tentative="1">
      <w:start w:val="1"/>
      <w:numFmt w:val="bullet"/>
      <w:lvlText w:val=""/>
      <w:lvlJc w:val="left"/>
      <w:pPr>
        <w:ind w:left="4386" w:hanging="360"/>
      </w:pPr>
      <w:rPr>
        <w:rFonts w:ascii="Wingdings" w:hAnsi="Wingdings" w:hint="default"/>
      </w:rPr>
    </w:lvl>
    <w:lvl w:ilvl="6" w:tplc="041F0001" w:tentative="1">
      <w:start w:val="1"/>
      <w:numFmt w:val="bullet"/>
      <w:lvlText w:val=""/>
      <w:lvlJc w:val="left"/>
      <w:pPr>
        <w:ind w:left="5106" w:hanging="360"/>
      </w:pPr>
      <w:rPr>
        <w:rFonts w:ascii="Symbol" w:hAnsi="Symbol" w:hint="default"/>
      </w:rPr>
    </w:lvl>
    <w:lvl w:ilvl="7" w:tplc="041F0003" w:tentative="1">
      <w:start w:val="1"/>
      <w:numFmt w:val="bullet"/>
      <w:lvlText w:val="o"/>
      <w:lvlJc w:val="left"/>
      <w:pPr>
        <w:ind w:left="5826" w:hanging="360"/>
      </w:pPr>
      <w:rPr>
        <w:rFonts w:ascii="Courier New" w:hAnsi="Courier New" w:hint="default"/>
      </w:rPr>
    </w:lvl>
    <w:lvl w:ilvl="8" w:tplc="041F0005" w:tentative="1">
      <w:start w:val="1"/>
      <w:numFmt w:val="bullet"/>
      <w:lvlText w:val=""/>
      <w:lvlJc w:val="left"/>
      <w:pPr>
        <w:ind w:left="6546" w:hanging="360"/>
      </w:pPr>
      <w:rPr>
        <w:rFonts w:ascii="Wingdings" w:hAnsi="Wingdings" w:hint="default"/>
      </w:rPr>
    </w:lvl>
  </w:abstractNum>
  <w:abstractNum w:abstractNumId="3" w15:restartNumberingAfterBreak="0">
    <w:nsid w:val="62C01924"/>
    <w:multiLevelType w:val="hybridMultilevel"/>
    <w:tmpl w:val="4B36DE7C"/>
    <w:lvl w:ilvl="0" w:tplc="041F000D">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ABB"/>
    <w:rsid w:val="002B4200"/>
    <w:rsid w:val="00885193"/>
    <w:rsid w:val="009F1ABB"/>
    <w:rsid w:val="00DC368D"/>
    <w:rsid w:val="00DE232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76CC91-1492-4506-B934-542A4537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1ABB"/>
    <w:pPr>
      <w:spacing w:after="0" w:line="240" w:lineRule="auto"/>
    </w:pPr>
    <w:rPr>
      <w:rFonts w:ascii="Times New Roman" w:eastAsia="Calibri"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ListeParagraf1">
    <w:name w:val="Liste Paragraf1"/>
    <w:basedOn w:val="Normal"/>
    <w:rsid w:val="009F1ABB"/>
    <w:pPr>
      <w:ind w:left="720"/>
      <w:contextualSpacing/>
    </w:pPr>
  </w:style>
  <w:style w:type="paragraph" w:styleId="ListeParagraf">
    <w:name w:val="List Paragraph"/>
    <w:basedOn w:val="Normal"/>
    <w:uiPriority w:val="34"/>
    <w:qFormat/>
    <w:rsid w:val="009F1A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618</Words>
  <Characters>3528</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PC1</cp:lastModifiedBy>
  <cp:revision>2</cp:revision>
  <dcterms:created xsi:type="dcterms:W3CDTF">2021-10-01T09:13:00Z</dcterms:created>
  <dcterms:modified xsi:type="dcterms:W3CDTF">2021-10-01T09:13:00Z</dcterms:modified>
</cp:coreProperties>
</file>