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766"/>
        <w:tblW w:w="1069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192"/>
        <w:gridCol w:w="1780"/>
        <w:gridCol w:w="4719"/>
      </w:tblGrid>
      <w:tr w:rsidR="00931C34" w14:paraId="2A616A0D" w14:textId="77777777" w:rsidTr="00931C34">
        <w:trPr>
          <w:trHeight w:val="470"/>
        </w:trPr>
        <w:tc>
          <w:tcPr>
            <w:tcW w:w="10691"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5AC17D5" w14:textId="77777777" w:rsidR="00931C34" w:rsidRDefault="00931C34" w:rsidP="00931C34">
            <w:pPr>
              <w:jc w:val="center"/>
              <w:rPr>
                <w:b/>
                <w:sz w:val="20"/>
                <w:szCs w:val="20"/>
              </w:rPr>
            </w:pPr>
            <w:r>
              <w:rPr>
                <w:b/>
                <w:sz w:val="20"/>
                <w:szCs w:val="20"/>
              </w:rPr>
              <w:t>GAZİPAŞA ANADOLU LİSESİ</w:t>
            </w:r>
          </w:p>
          <w:p w14:paraId="361AE733" w14:textId="2D0F42AE" w:rsidR="00931C34" w:rsidRDefault="00E343A6" w:rsidP="00931C34">
            <w:pPr>
              <w:jc w:val="center"/>
              <w:rPr>
                <w:b/>
                <w:sz w:val="16"/>
                <w:szCs w:val="16"/>
              </w:rPr>
            </w:pPr>
            <w:r>
              <w:rPr>
                <w:b/>
                <w:sz w:val="20"/>
                <w:szCs w:val="20"/>
              </w:rPr>
              <w:t>2021-2022</w:t>
            </w:r>
            <w:r w:rsidR="00931C34">
              <w:rPr>
                <w:b/>
                <w:sz w:val="20"/>
                <w:szCs w:val="20"/>
              </w:rPr>
              <w:t xml:space="preserve"> EĞİTİM-ÖĞRETİM YILI DİN KÜLTÜRÜ VE AHLAK BİLGİSİ DERSİ</w:t>
            </w:r>
            <w:r w:rsidR="00931C34">
              <w:rPr>
                <w:b/>
                <w:sz w:val="16"/>
                <w:szCs w:val="16"/>
              </w:rPr>
              <w:t xml:space="preserve"> </w:t>
            </w:r>
            <w:r w:rsidR="00931C34">
              <w:rPr>
                <w:b/>
                <w:sz w:val="32"/>
                <w:szCs w:val="32"/>
              </w:rPr>
              <w:t>11. SINIF</w:t>
            </w:r>
            <w:r w:rsidR="00931C34">
              <w:rPr>
                <w:b/>
                <w:sz w:val="16"/>
                <w:szCs w:val="16"/>
              </w:rPr>
              <w:t xml:space="preserve"> </w:t>
            </w:r>
          </w:p>
          <w:p w14:paraId="4124586F" w14:textId="77777777" w:rsidR="00931C34" w:rsidRDefault="00931C34" w:rsidP="00931C34">
            <w:pPr>
              <w:jc w:val="center"/>
              <w:rPr>
                <w:b/>
              </w:rPr>
            </w:pPr>
            <w:r>
              <w:rPr>
                <w:b/>
                <w:sz w:val="20"/>
                <w:szCs w:val="20"/>
              </w:rPr>
              <w:t>1. DÖNEM 1. ORTAK SINAV SORULARI</w:t>
            </w:r>
          </w:p>
        </w:tc>
      </w:tr>
      <w:tr w:rsidR="00931C34" w14:paraId="1B9980A1" w14:textId="77777777" w:rsidTr="00931C34">
        <w:trPr>
          <w:trHeight w:val="1499"/>
        </w:trPr>
        <w:tc>
          <w:tcPr>
            <w:tcW w:w="4192" w:type="dxa"/>
            <w:vMerge w:val="restart"/>
            <w:tcBorders>
              <w:top w:val="single" w:sz="4" w:space="0" w:color="auto"/>
              <w:left w:val="single" w:sz="4" w:space="0" w:color="auto"/>
              <w:bottom w:val="single" w:sz="4" w:space="0" w:color="auto"/>
              <w:right w:val="single" w:sz="4" w:space="0" w:color="auto"/>
            </w:tcBorders>
          </w:tcPr>
          <w:p w14:paraId="762E3263" w14:textId="77777777" w:rsidR="00931C34" w:rsidRDefault="00931C34" w:rsidP="00931C34">
            <w:pPr>
              <w:jc w:val="both"/>
              <w:rPr>
                <w:rFonts w:ascii="TR Kastler" w:hAnsi="TR Kastler" w:cs="Arial"/>
                <w:sz w:val="20"/>
                <w:szCs w:val="20"/>
              </w:rPr>
            </w:pPr>
          </w:p>
          <w:tbl>
            <w:tblPr>
              <w:tblW w:w="3957" w:type="dxa"/>
              <w:tblInd w:w="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751"/>
              <w:gridCol w:w="2206"/>
            </w:tblGrid>
            <w:tr w:rsidR="00931C34" w14:paraId="46350532" w14:textId="77777777" w:rsidTr="00472815">
              <w:trPr>
                <w:trHeight w:val="287"/>
              </w:trPr>
              <w:tc>
                <w:tcPr>
                  <w:tcW w:w="3957"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54FEC9C" w14:textId="77777777" w:rsidR="00931C34" w:rsidRDefault="00931C34" w:rsidP="00551044">
                  <w:pPr>
                    <w:framePr w:hSpace="141" w:wrap="around" w:vAnchor="page" w:hAnchor="margin" w:xAlign="center" w:y="766"/>
                    <w:jc w:val="center"/>
                    <w:rPr>
                      <w:sz w:val="20"/>
                      <w:szCs w:val="20"/>
                    </w:rPr>
                  </w:pPr>
                  <w:r>
                    <w:rPr>
                      <w:b/>
                      <w:sz w:val="20"/>
                      <w:szCs w:val="20"/>
                    </w:rPr>
                    <w:t>ÖĞRENCİNİN</w:t>
                  </w:r>
                </w:p>
              </w:tc>
            </w:tr>
            <w:tr w:rsidR="00931C34" w14:paraId="2DC808EB" w14:textId="77777777" w:rsidTr="00472815">
              <w:trPr>
                <w:trHeight w:val="868"/>
              </w:trPr>
              <w:tc>
                <w:tcPr>
                  <w:tcW w:w="1751" w:type="dxa"/>
                  <w:tcBorders>
                    <w:top w:val="single" w:sz="4" w:space="0" w:color="auto"/>
                    <w:left w:val="single" w:sz="4" w:space="0" w:color="auto"/>
                    <w:bottom w:val="single" w:sz="4" w:space="0" w:color="auto"/>
                    <w:right w:val="single" w:sz="4" w:space="0" w:color="auto"/>
                  </w:tcBorders>
                  <w:vAlign w:val="center"/>
                  <w:hideMark/>
                </w:tcPr>
                <w:p w14:paraId="7B1537E9" w14:textId="77777777" w:rsidR="00931C34" w:rsidRDefault="00931C34" w:rsidP="00551044">
                  <w:pPr>
                    <w:framePr w:hSpace="141" w:wrap="around" w:vAnchor="page" w:hAnchor="margin" w:xAlign="center" w:y="766"/>
                    <w:rPr>
                      <w:sz w:val="20"/>
                      <w:szCs w:val="20"/>
                    </w:rPr>
                  </w:pPr>
                  <w:r>
                    <w:rPr>
                      <w:b/>
                      <w:sz w:val="20"/>
                      <w:szCs w:val="20"/>
                    </w:rPr>
                    <w:t>ADI</w:t>
                  </w:r>
                </w:p>
                <w:p w14:paraId="780EE34C" w14:textId="77777777" w:rsidR="00931C34" w:rsidRDefault="00931C34" w:rsidP="00551044">
                  <w:pPr>
                    <w:framePr w:hSpace="141" w:wrap="around" w:vAnchor="page" w:hAnchor="margin" w:xAlign="center" w:y="766"/>
                    <w:rPr>
                      <w:sz w:val="20"/>
                      <w:szCs w:val="20"/>
                    </w:rPr>
                  </w:pPr>
                  <w:r>
                    <w:rPr>
                      <w:b/>
                      <w:sz w:val="20"/>
                      <w:szCs w:val="20"/>
                    </w:rPr>
                    <w:t>SOYADI</w:t>
                  </w:r>
                </w:p>
              </w:tc>
              <w:tc>
                <w:tcPr>
                  <w:tcW w:w="2206" w:type="dxa"/>
                  <w:tcBorders>
                    <w:top w:val="single" w:sz="4" w:space="0" w:color="auto"/>
                    <w:left w:val="single" w:sz="4" w:space="0" w:color="auto"/>
                    <w:bottom w:val="single" w:sz="4" w:space="0" w:color="auto"/>
                    <w:right w:val="single" w:sz="4" w:space="0" w:color="auto"/>
                  </w:tcBorders>
                  <w:vAlign w:val="center"/>
                </w:tcPr>
                <w:p w14:paraId="6E32CBF9" w14:textId="77777777" w:rsidR="00931C34" w:rsidRDefault="00931C34" w:rsidP="00551044">
                  <w:pPr>
                    <w:framePr w:hSpace="141" w:wrap="around" w:vAnchor="page" w:hAnchor="margin" w:xAlign="center" w:y="766"/>
                    <w:rPr>
                      <w:b/>
                      <w:sz w:val="20"/>
                      <w:szCs w:val="20"/>
                    </w:rPr>
                  </w:pPr>
                </w:p>
              </w:tc>
            </w:tr>
            <w:tr w:rsidR="00931C34" w14:paraId="210EC98B" w14:textId="77777777" w:rsidTr="00472815">
              <w:trPr>
                <w:trHeight w:hRule="exact" w:val="287"/>
              </w:trPr>
              <w:tc>
                <w:tcPr>
                  <w:tcW w:w="1751" w:type="dxa"/>
                  <w:tcBorders>
                    <w:top w:val="single" w:sz="4" w:space="0" w:color="auto"/>
                    <w:left w:val="single" w:sz="4" w:space="0" w:color="auto"/>
                    <w:bottom w:val="single" w:sz="4" w:space="0" w:color="auto"/>
                    <w:right w:val="single" w:sz="4" w:space="0" w:color="auto"/>
                  </w:tcBorders>
                  <w:vAlign w:val="center"/>
                  <w:hideMark/>
                </w:tcPr>
                <w:p w14:paraId="6E0AE3C7" w14:textId="77777777" w:rsidR="00931C34" w:rsidRDefault="00931C34" w:rsidP="00551044">
                  <w:pPr>
                    <w:framePr w:hSpace="141" w:wrap="around" w:vAnchor="page" w:hAnchor="margin" w:xAlign="center" w:y="766"/>
                    <w:rPr>
                      <w:sz w:val="20"/>
                      <w:szCs w:val="20"/>
                    </w:rPr>
                  </w:pPr>
                  <w:r>
                    <w:rPr>
                      <w:b/>
                      <w:sz w:val="20"/>
                      <w:szCs w:val="20"/>
                    </w:rPr>
                    <w:t>SINIFI/ŞUBESİ</w:t>
                  </w:r>
                </w:p>
              </w:tc>
              <w:tc>
                <w:tcPr>
                  <w:tcW w:w="2206" w:type="dxa"/>
                  <w:tcBorders>
                    <w:top w:val="single" w:sz="4" w:space="0" w:color="auto"/>
                    <w:left w:val="single" w:sz="4" w:space="0" w:color="auto"/>
                    <w:bottom w:val="single" w:sz="4" w:space="0" w:color="auto"/>
                    <w:right w:val="single" w:sz="4" w:space="0" w:color="auto"/>
                  </w:tcBorders>
                </w:tcPr>
                <w:p w14:paraId="32D14347" w14:textId="77777777" w:rsidR="00931C34" w:rsidRDefault="00931C34" w:rsidP="00551044">
                  <w:pPr>
                    <w:framePr w:hSpace="141" w:wrap="around" w:vAnchor="page" w:hAnchor="margin" w:xAlign="center" w:y="766"/>
                    <w:jc w:val="both"/>
                    <w:rPr>
                      <w:sz w:val="20"/>
                      <w:szCs w:val="20"/>
                    </w:rPr>
                  </w:pPr>
                </w:p>
              </w:tc>
            </w:tr>
            <w:tr w:rsidR="00931C34" w14:paraId="02FD94C2" w14:textId="77777777" w:rsidTr="00472815">
              <w:trPr>
                <w:trHeight w:hRule="exact" w:val="287"/>
              </w:trPr>
              <w:tc>
                <w:tcPr>
                  <w:tcW w:w="1751" w:type="dxa"/>
                  <w:tcBorders>
                    <w:top w:val="single" w:sz="4" w:space="0" w:color="auto"/>
                    <w:left w:val="single" w:sz="4" w:space="0" w:color="auto"/>
                    <w:bottom w:val="single" w:sz="4" w:space="0" w:color="auto"/>
                    <w:right w:val="single" w:sz="4" w:space="0" w:color="auto"/>
                  </w:tcBorders>
                  <w:vAlign w:val="center"/>
                  <w:hideMark/>
                </w:tcPr>
                <w:p w14:paraId="4F56AFAA" w14:textId="77777777" w:rsidR="00931C34" w:rsidRDefault="00931C34" w:rsidP="00551044">
                  <w:pPr>
                    <w:framePr w:hSpace="141" w:wrap="around" w:vAnchor="page" w:hAnchor="margin" w:xAlign="center" w:y="766"/>
                    <w:rPr>
                      <w:sz w:val="20"/>
                      <w:szCs w:val="20"/>
                    </w:rPr>
                  </w:pPr>
                  <w:r>
                    <w:rPr>
                      <w:b/>
                      <w:sz w:val="20"/>
                      <w:szCs w:val="20"/>
                    </w:rPr>
                    <w:t>NUMARASI</w:t>
                  </w:r>
                </w:p>
              </w:tc>
              <w:tc>
                <w:tcPr>
                  <w:tcW w:w="2206" w:type="dxa"/>
                  <w:tcBorders>
                    <w:top w:val="single" w:sz="4" w:space="0" w:color="auto"/>
                    <w:left w:val="single" w:sz="4" w:space="0" w:color="auto"/>
                    <w:bottom w:val="single" w:sz="4" w:space="0" w:color="auto"/>
                    <w:right w:val="single" w:sz="4" w:space="0" w:color="auto"/>
                  </w:tcBorders>
                </w:tcPr>
                <w:p w14:paraId="4B9DE240" w14:textId="77777777" w:rsidR="00931C34" w:rsidRDefault="00931C34" w:rsidP="00551044">
                  <w:pPr>
                    <w:framePr w:hSpace="141" w:wrap="around" w:vAnchor="page" w:hAnchor="margin" w:xAlign="center" w:y="766"/>
                    <w:jc w:val="both"/>
                    <w:rPr>
                      <w:sz w:val="20"/>
                      <w:szCs w:val="20"/>
                    </w:rPr>
                  </w:pPr>
                </w:p>
              </w:tc>
            </w:tr>
          </w:tbl>
          <w:p w14:paraId="55409258" w14:textId="77777777" w:rsidR="00931C34" w:rsidRDefault="00931C34" w:rsidP="00931C34">
            <w:pPr>
              <w:jc w:val="both"/>
              <w:rPr>
                <w:rFonts w:ascii="TR Kastler" w:hAnsi="TR Kastler" w:cs="Arial"/>
                <w:sz w:val="20"/>
                <w:szCs w:val="20"/>
              </w:rPr>
            </w:pPr>
          </w:p>
        </w:tc>
        <w:tc>
          <w:tcPr>
            <w:tcW w:w="1780" w:type="dxa"/>
            <w:tcBorders>
              <w:top w:val="single" w:sz="4" w:space="0" w:color="auto"/>
              <w:left w:val="single" w:sz="4" w:space="0" w:color="auto"/>
              <w:bottom w:val="single" w:sz="4" w:space="0" w:color="auto"/>
              <w:right w:val="single" w:sz="4" w:space="0" w:color="auto"/>
            </w:tcBorders>
            <w:vAlign w:val="center"/>
            <w:hideMark/>
          </w:tcPr>
          <w:p w14:paraId="293B18D5" w14:textId="77777777" w:rsidR="00931C34" w:rsidRDefault="00931C34" w:rsidP="00931C34">
            <w:pPr>
              <w:jc w:val="center"/>
              <w:rPr>
                <w:sz w:val="20"/>
                <w:szCs w:val="20"/>
              </w:rPr>
            </w:pPr>
            <w:r>
              <w:rPr>
                <w:noProof/>
                <w:sz w:val="20"/>
                <w:szCs w:val="20"/>
              </w:rPr>
              <w:drawing>
                <wp:inline distT="0" distB="0" distL="0" distR="0" wp14:anchorId="766D3D76" wp14:editId="57DBD2AC">
                  <wp:extent cx="923925" cy="866775"/>
                  <wp:effectExtent l="0" t="0" r="9525" b="9525"/>
                  <wp:docPr id="1" name="Resim 1" descr="C:\$Recycle.Bin\S-1-5-21-3019548391-2915146627-1795545565-1001\$R9C5EK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cycle.Bin\S-1-5-21-3019548391-2915146627-1795545565-1001\$R9C5EKV.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flipH="1" flipV="1">
                            <a:off x="0" y="0"/>
                            <a:ext cx="923925" cy="866775"/>
                          </a:xfrm>
                          <a:prstGeom prst="rect">
                            <a:avLst/>
                          </a:prstGeom>
                          <a:noFill/>
                          <a:ln>
                            <a:noFill/>
                          </a:ln>
                        </pic:spPr>
                      </pic:pic>
                    </a:graphicData>
                  </a:graphic>
                </wp:inline>
              </w:drawing>
            </w:r>
          </w:p>
        </w:tc>
        <w:tc>
          <w:tcPr>
            <w:tcW w:w="4719" w:type="dxa"/>
            <w:vMerge w:val="restart"/>
            <w:tcBorders>
              <w:top w:val="single" w:sz="4" w:space="0" w:color="auto"/>
              <w:left w:val="single" w:sz="4" w:space="0" w:color="auto"/>
              <w:bottom w:val="single" w:sz="4" w:space="0" w:color="auto"/>
              <w:right w:val="single" w:sz="4" w:space="0" w:color="auto"/>
            </w:tcBorders>
          </w:tcPr>
          <w:p w14:paraId="5B346C35" w14:textId="77777777" w:rsidR="00931C34" w:rsidRDefault="00931C34" w:rsidP="00931C34">
            <w:pPr>
              <w:jc w:val="both"/>
              <w:rPr>
                <w:sz w:val="20"/>
                <w:szCs w:val="20"/>
              </w:rPr>
            </w:pPr>
          </w:p>
          <w:tbl>
            <w:tblPr>
              <w:tblW w:w="0" w:type="auto"/>
              <w:tblInd w:w="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69"/>
              <w:gridCol w:w="3115"/>
            </w:tblGrid>
            <w:tr w:rsidR="00931C34" w14:paraId="6ED550A9" w14:textId="77777777" w:rsidTr="00472815">
              <w:trPr>
                <w:trHeight w:val="284"/>
              </w:trPr>
              <w:tc>
                <w:tcPr>
                  <w:tcW w:w="4540"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5281C60" w14:textId="77777777" w:rsidR="00931C34" w:rsidRDefault="00931C34" w:rsidP="00551044">
                  <w:pPr>
                    <w:framePr w:hSpace="141" w:wrap="around" w:vAnchor="page" w:hAnchor="margin" w:xAlign="center" w:y="766"/>
                    <w:jc w:val="center"/>
                    <w:rPr>
                      <w:sz w:val="20"/>
                      <w:szCs w:val="20"/>
                    </w:rPr>
                  </w:pPr>
                  <w:r>
                    <w:rPr>
                      <w:b/>
                      <w:sz w:val="20"/>
                      <w:szCs w:val="20"/>
                    </w:rPr>
                    <w:t>SINAVIN</w:t>
                  </w:r>
                </w:p>
              </w:tc>
            </w:tr>
            <w:tr w:rsidR="00931C34" w14:paraId="7A4E8DF4" w14:textId="77777777" w:rsidTr="00472815">
              <w:trPr>
                <w:trHeight w:hRule="exact" w:val="284"/>
              </w:trPr>
              <w:tc>
                <w:tcPr>
                  <w:tcW w:w="1370" w:type="dxa"/>
                  <w:tcBorders>
                    <w:top w:val="single" w:sz="4" w:space="0" w:color="auto"/>
                    <w:left w:val="single" w:sz="4" w:space="0" w:color="auto"/>
                    <w:bottom w:val="single" w:sz="4" w:space="0" w:color="auto"/>
                    <w:right w:val="single" w:sz="4" w:space="0" w:color="auto"/>
                  </w:tcBorders>
                  <w:vAlign w:val="center"/>
                  <w:hideMark/>
                </w:tcPr>
                <w:p w14:paraId="08844FAB" w14:textId="77777777" w:rsidR="00931C34" w:rsidRDefault="00931C34" w:rsidP="00551044">
                  <w:pPr>
                    <w:framePr w:hSpace="141" w:wrap="around" w:vAnchor="page" w:hAnchor="margin" w:xAlign="center" w:y="766"/>
                    <w:rPr>
                      <w:sz w:val="20"/>
                      <w:szCs w:val="20"/>
                    </w:rPr>
                  </w:pPr>
                  <w:r>
                    <w:rPr>
                      <w:b/>
                      <w:sz w:val="20"/>
                      <w:szCs w:val="20"/>
                    </w:rPr>
                    <w:t>TARİHİ</w:t>
                  </w:r>
                </w:p>
              </w:tc>
              <w:tc>
                <w:tcPr>
                  <w:tcW w:w="3170" w:type="dxa"/>
                  <w:tcBorders>
                    <w:top w:val="single" w:sz="4" w:space="0" w:color="auto"/>
                    <w:left w:val="single" w:sz="4" w:space="0" w:color="auto"/>
                    <w:bottom w:val="single" w:sz="4" w:space="0" w:color="auto"/>
                    <w:right w:val="single" w:sz="4" w:space="0" w:color="auto"/>
                  </w:tcBorders>
                  <w:hideMark/>
                </w:tcPr>
                <w:p w14:paraId="56F118BA" w14:textId="77777777" w:rsidR="00931C34" w:rsidRDefault="00931C34" w:rsidP="00551044">
                  <w:pPr>
                    <w:framePr w:hSpace="141" w:wrap="around" w:vAnchor="page" w:hAnchor="margin" w:xAlign="center" w:y="766"/>
                    <w:jc w:val="center"/>
                    <w:rPr>
                      <w:b/>
                      <w:sz w:val="20"/>
                      <w:szCs w:val="20"/>
                    </w:rPr>
                  </w:pPr>
                </w:p>
              </w:tc>
            </w:tr>
            <w:tr w:rsidR="00931C34" w14:paraId="5070B7C6" w14:textId="77777777" w:rsidTr="00472815">
              <w:trPr>
                <w:trHeight w:val="570"/>
              </w:trPr>
              <w:tc>
                <w:tcPr>
                  <w:tcW w:w="1370" w:type="dxa"/>
                  <w:tcBorders>
                    <w:top w:val="single" w:sz="4" w:space="0" w:color="auto"/>
                    <w:left w:val="single" w:sz="4" w:space="0" w:color="auto"/>
                    <w:bottom w:val="single" w:sz="4" w:space="0" w:color="auto"/>
                    <w:right w:val="single" w:sz="4" w:space="0" w:color="auto"/>
                  </w:tcBorders>
                  <w:vAlign w:val="center"/>
                  <w:hideMark/>
                </w:tcPr>
                <w:p w14:paraId="32A8C98B" w14:textId="77777777" w:rsidR="00931C34" w:rsidRDefault="00931C34" w:rsidP="00551044">
                  <w:pPr>
                    <w:framePr w:hSpace="141" w:wrap="around" w:vAnchor="page" w:hAnchor="margin" w:xAlign="center" w:y="766"/>
                    <w:rPr>
                      <w:sz w:val="20"/>
                      <w:szCs w:val="20"/>
                    </w:rPr>
                  </w:pPr>
                  <w:r>
                    <w:rPr>
                      <w:b/>
                      <w:sz w:val="20"/>
                      <w:szCs w:val="20"/>
                    </w:rPr>
                    <w:t>SINAVDAN ALINAN NOT</w:t>
                  </w:r>
                </w:p>
              </w:tc>
              <w:tc>
                <w:tcPr>
                  <w:tcW w:w="3170" w:type="dxa"/>
                  <w:tcBorders>
                    <w:top w:val="single" w:sz="4" w:space="0" w:color="auto"/>
                    <w:left w:val="single" w:sz="4" w:space="0" w:color="auto"/>
                    <w:bottom w:val="single" w:sz="4" w:space="0" w:color="auto"/>
                    <w:right w:val="single" w:sz="4" w:space="0" w:color="auto"/>
                  </w:tcBorders>
                  <w:vAlign w:val="center"/>
                </w:tcPr>
                <w:p w14:paraId="1048B5BC" w14:textId="77777777" w:rsidR="00931C34" w:rsidRDefault="00931C34" w:rsidP="00551044">
                  <w:pPr>
                    <w:framePr w:hSpace="141" w:wrap="around" w:vAnchor="page" w:hAnchor="margin" w:xAlign="center" w:y="766"/>
                    <w:rPr>
                      <w:sz w:val="20"/>
                      <w:szCs w:val="20"/>
                    </w:rPr>
                  </w:pPr>
                </w:p>
              </w:tc>
            </w:tr>
            <w:tr w:rsidR="00931C34" w14:paraId="351FF2C5" w14:textId="77777777" w:rsidTr="00472815">
              <w:trPr>
                <w:trHeight w:val="570"/>
              </w:trPr>
              <w:tc>
                <w:tcPr>
                  <w:tcW w:w="4540" w:type="dxa"/>
                  <w:gridSpan w:val="2"/>
                  <w:tcBorders>
                    <w:top w:val="single" w:sz="4" w:space="0" w:color="auto"/>
                    <w:left w:val="single" w:sz="4" w:space="0" w:color="auto"/>
                    <w:bottom w:val="single" w:sz="4" w:space="0" w:color="auto"/>
                    <w:right w:val="single" w:sz="4" w:space="0" w:color="auto"/>
                  </w:tcBorders>
                  <w:vAlign w:val="center"/>
                  <w:hideMark/>
                </w:tcPr>
                <w:p w14:paraId="0F4715E7" w14:textId="77777777" w:rsidR="00931C34" w:rsidRDefault="00931C34" w:rsidP="00551044">
                  <w:pPr>
                    <w:framePr w:hSpace="141" w:wrap="around" w:vAnchor="page" w:hAnchor="margin" w:xAlign="center" w:y="766"/>
                    <w:jc w:val="center"/>
                    <w:rPr>
                      <w:b/>
                      <w:sz w:val="20"/>
                      <w:szCs w:val="20"/>
                    </w:rPr>
                  </w:pPr>
                  <w:r>
                    <w:t>‘‘</w:t>
                  </w:r>
                  <w:r w:rsidRPr="001349DE">
                    <w:t>Bilsin ki</w:t>
                  </w:r>
                  <w:r>
                    <w:t>,</w:t>
                  </w:r>
                  <w:r w:rsidRPr="001349DE">
                    <w:t xml:space="preserve"> insan için kendi çalışmasından başka bir şey yoktur.</w:t>
                  </w:r>
                  <w:r>
                    <w:t>’’</w:t>
                  </w:r>
                  <w:r w:rsidRPr="001349DE">
                    <w:t xml:space="preserve"> </w:t>
                  </w:r>
                  <w:r>
                    <w:t xml:space="preserve"> </w:t>
                  </w:r>
                  <w:r>
                    <w:rPr>
                      <w:b/>
                      <w:sz w:val="20"/>
                      <w:szCs w:val="20"/>
                    </w:rPr>
                    <w:t xml:space="preserve"> </w:t>
                  </w:r>
                  <w:proofErr w:type="spellStart"/>
                  <w:r>
                    <w:rPr>
                      <w:b/>
                      <w:sz w:val="20"/>
                      <w:szCs w:val="20"/>
                    </w:rPr>
                    <w:t>Necm</w:t>
                  </w:r>
                  <w:proofErr w:type="spellEnd"/>
                  <w:r w:rsidRPr="001349DE">
                    <w:rPr>
                      <w:b/>
                      <w:sz w:val="20"/>
                      <w:szCs w:val="20"/>
                    </w:rPr>
                    <w:t xml:space="preserve"> S</w:t>
                  </w:r>
                  <w:r>
                    <w:rPr>
                      <w:b/>
                      <w:sz w:val="20"/>
                      <w:szCs w:val="20"/>
                    </w:rPr>
                    <w:t>uresi</w:t>
                  </w:r>
                  <w:r w:rsidRPr="001349DE">
                    <w:rPr>
                      <w:b/>
                      <w:sz w:val="20"/>
                      <w:szCs w:val="20"/>
                    </w:rPr>
                    <w:t xml:space="preserve"> 39.</w:t>
                  </w:r>
                  <w:r>
                    <w:rPr>
                      <w:b/>
                      <w:sz w:val="20"/>
                      <w:szCs w:val="20"/>
                    </w:rPr>
                    <w:t xml:space="preserve"> </w:t>
                  </w:r>
                  <w:r w:rsidRPr="001349DE">
                    <w:rPr>
                      <w:b/>
                      <w:sz w:val="20"/>
                      <w:szCs w:val="20"/>
                    </w:rPr>
                    <w:t>A</w:t>
                  </w:r>
                  <w:r>
                    <w:rPr>
                      <w:b/>
                      <w:sz w:val="20"/>
                      <w:szCs w:val="20"/>
                    </w:rPr>
                    <w:t>yet</w:t>
                  </w:r>
                </w:p>
              </w:tc>
            </w:tr>
          </w:tbl>
          <w:p w14:paraId="25B13DB8" w14:textId="77777777" w:rsidR="00931C34" w:rsidRDefault="00931C34" w:rsidP="00931C34">
            <w:pPr>
              <w:jc w:val="both"/>
              <w:rPr>
                <w:sz w:val="20"/>
                <w:szCs w:val="20"/>
              </w:rPr>
            </w:pPr>
          </w:p>
        </w:tc>
      </w:tr>
      <w:tr w:rsidR="00931C34" w14:paraId="22C484F5" w14:textId="77777777" w:rsidTr="00931C34">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E87096" w14:textId="77777777" w:rsidR="00931C34" w:rsidRDefault="00931C34" w:rsidP="00931C34">
            <w:pPr>
              <w:rPr>
                <w:rFonts w:ascii="TR Kastler" w:hAnsi="TR Kastler" w:cs="Arial"/>
                <w:sz w:val="20"/>
                <w:szCs w:val="20"/>
              </w:rPr>
            </w:pPr>
          </w:p>
        </w:tc>
        <w:tc>
          <w:tcPr>
            <w:tcW w:w="1780" w:type="dxa"/>
            <w:tcBorders>
              <w:top w:val="single" w:sz="4" w:space="0" w:color="auto"/>
              <w:left w:val="single" w:sz="4" w:space="0" w:color="auto"/>
              <w:bottom w:val="single" w:sz="4" w:space="0" w:color="auto"/>
              <w:right w:val="single" w:sz="4" w:space="0" w:color="auto"/>
            </w:tcBorders>
            <w:vAlign w:val="center"/>
            <w:hideMark/>
          </w:tcPr>
          <w:p w14:paraId="72340AFF" w14:textId="77777777" w:rsidR="00931C34" w:rsidRDefault="00931C34" w:rsidP="00931C34">
            <w:pPr>
              <w:jc w:val="center"/>
              <w:rPr>
                <w:b/>
                <w:sz w:val="16"/>
                <w:szCs w:val="16"/>
              </w:rPr>
            </w:pPr>
            <w:r>
              <w:rPr>
                <w:b/>
                <w:sz w:val="16"/>
                <w:szCs w:val="16"/>
              </w:rPr>
              <w:t>GRUP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96D70A" w14:textId="77777777" w:rsidR="00931C34" w:rsidRDefault="00931C34" w:rsidP="00931C34">
            <w:pPr>
              <w:rPr>
                <w:sz w:val="20"/>
                <w:szCs w:val="20"/>
              </w:rPr>
            </w:pPr>
          </w:p>
        </w:tc>
      </w:tr>
      <w:tr w:rsidR="00931C34" w14:paraId="636D29A9" w14:textId="77777777" w:rsidTr="00931C34">
        <w:trPr>
          <w:trHeight w:val="4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2D7B2D" w14:textId="77777777" w:rsidR="00931C34" w:rsidRDefault="00931C34" w:rsidP="00931C34">
            <w:pPr>
              <w:rPr>
                <w:rFonts w:ascii="TR Kastler" w:hAnsi="TR Kastler" w:cs="Arial"/>
                <w:sz w:val="20"/>
                <w:szCs w:val="20"/>
              </w:rPr>
            </w:pPr>
          </w:p>
        </w:tc>
        <w:tc>
          <w:tcPr>
            <w:tcW w:w="1780" w:type="dxa"/>
            <w:tcBorders>
              <w:top w:val="single" w:sz="4" w:space="0" w:color="auto"/>
              <w:left w:val="single" w:sz="4" w:space="0" w:color="auto"/>
              <w:bottom w:val="single" w:sz="4" w:space="0" w:color="auto"/>
              <w:right w:val="single" w:sz="4" w:space="0" w:color="auto"/>
            </w:tcBorders>
            <w:vAlign w:val="center"/>
          </w:tcPr>
          <w:p w14:paraId="33DB54D3" w14:textId="77777777" w:rsidR="00931C34" w:rsidRDefault="00931C34" w:rsidP="00931C34">
            <w:pPr>
              <w:jc w:val="center"/>
              <w:rPr>
                <w:b/>
                <w:sz w:val="40"/>
                <w:szCs w:val="4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51F694" w14:textId="77777777" w:rsidR="00931C34" w:rsidRDefault="00931C34" w:rsidP="00931C34">
            <w:pPr>
              <w:rPr>
                <w:sz w:val="20"/>
                <w:szCs w:val="20"/>
              </w:rPr>
            </w:pPr>
          </w:p>
        </w:tc>
      </w:tr>
    </w:tbl>
    <w:p w14:paraId="6DE42471" w14:textId="77777777" w:rsidR="00DC03A3" w:rsidRPr="00DF2CC5" w:rsidRDefault="00A22E5C">
      <w:pPr>
        <w:rPr>
          <w:b/>
          <w:sz w:val="22"/>
          <w:szCs w:val="22"/>
        </w:rPr>
      </w:pPr>
      <w:r>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A- </w:t>
      </w:r>
      <w:r w:rsidRPr="006362D8">
        <w:rPr>
          <w:b/>
          <w:sz w:val="20"/>
          <w:szCs w:val="20"/>
        </w:rPr>
        <w:t xml:space="preserve">Aşağıda boş bırakılan yerlere uygun kelimeleri yazınız. </w:t>
      </w:r>
      <w:r w:rsidR="00DF2CC5">
        <w:rPr>
          <w:b/>
          <w:sz w:val="22"/>
          <w:szCs w:val="22"/>
        </w:rPr>
        <w:t>(5*3=15 P)</w:t>
      </w:r>
    </w:p>
    <w:p w14:paraId="6456E86D" w14:textId="77777777" w:rsidR="00DC03A3" w:rsidRPr="00171DB1" w:rsidRDefault="00DC03A3" w:rsidP="00D109AD">
      <w:pPr>
        <w:rPr>
          <w:color w:val="000000" w:themeColor="text1"/>
          <w:sz w:val="22"/>
          <w:szCs w:val="22"/>
          <w:shd w:val="clear" w:color="auto" w:fill="FEFEFE"/>
        </w:rPr>
      </w:pPr>
      <w:r w:rsidRPr="00171DB1">
        <w:rPr>
          <w:color w:val="000000" w:themeColor="text1"/>
          <w:sz w:val="22"/>
          <w:szCs w:val="22"/>
          <w:shd w:val="clear" w:color="auto" w:fill="FEFEFE"/>
        </w:rPr>
        <w:t xml:space="preserve">a- Allah Teala’nın insanları diriltip dünyada iken yaptıkları işlerden hesaba çekmek üzere toplamasına </w:t>
      </w:r>
      <w:proofErr w:type="gramStart"/>
      <w:r w:rsidRPr="00171DB1">
        <w:rPr>
          <w:color w:val="000000" w:themeColor="text1"/>
          <w:sz w:val="22"/>
          <w:szCs w:val="22"/>
          <w:shd w:val="clear" w:color="auto" w:fill="FEFEFE"/>
        </w:rPr>
        <w:t>…………………….,</w:t>
      </w:r>
      <w:proofErr w:type="gramEnd"/>
      <w:r w:rsidRPr="00171DB1">
        <w:rPr>
          <w:color w:val="000000" w:themeColor="text1"/>
          <w:sz w:val="22"/>
          <w:szCs w:val="22"/>
          <w:shd w:val="clear" w:color="auto" w:fill="FEFEFE"/>
        </w:rPr>
        <w:t xml:space="preserve"> toplanma yerine de ………………..…… </w:t>
      </w:r>
      <w:proofErr w:type="gramStart"/>
      <w:r w:rsidRPr="00171DB1">
        <w:rPr>
          <w:color w:val="000000" w:themeColor="text1"/>
          <w:sz w:val="22"/>
          <w:szCs w:val="22"/>
          <w:shd w:val="clear" w:color="auto" w:fill="FEFEFE"/>
        </w:rPr>
        <w:t>denir</w:t>
      </w:r>
      <w:proofErr w:type="gramEnd"/>
      <w:r w:rsidRPr="00171DB1">
        <w:rPr>
          <w:color w:val="000000" w:themeColor="text1"/>
          <w:sz w:val="22"/>
          <w:szCs w:val="22"/>
          <w:shd w:val="clear" w:color="auto" w:fill="FEFEFE"/>
        </w:rPr>
        <w:t>.</w:t>
      </w:r>
    </w:p>
    <w:p w14:paraId="751F94A8" w14:textId="77777777" w:rsidR="00DC03A3" w:rsidRPr="00171DB1" w:rsidRDefault="00DC03A3" w:rsidP="00D109AD">
      <w:pPr>
        <w:rPr>
          <w:color w:val="000000" w:themeColor="text1"/>
          <w:sz w:val="22"/>
          <w:szCs w:val="22"/>
          <w:shd w:val="clear" w:color="auto" w:fill="FEFEFE"/>
        </w:rPr>
      </w:pPr>
      <w:r w:rsidRPr="00171DB1">
        <w:rPr>
          <w:color w:val="000000" w:themeColor="text1"/>
          <w:sz w:val="22"/>
          <w:szCs w:val="22"/>
          <w:shd w:val="clear" w:color="auto" w:fill="FEFEFE"/>
        </w:rPr>
        <w:t xml:space="preserve">b- “İki şey arasındaki perde, engel” anlamına gelen </w:t>
      </w:r>
      <w:proofErr w:type="gramStart"/>
      <w:r w:rsidRPr="00171DB1">
        <w:rPr>
          <w:color w:val="000000" w:themeColor="text1"/>
          <w:sz w:val="22"/>
          <w:szCs w:val="22"/>
          <w:shd w:val="clear" w:color="auto" w:fill="FEFEFE"/>
        </w:rPr>
        <w:t>……………,</w:t>
      </w:r>
      <w:proofErr w:type="gramEnd"/>
      <w:r w:rsidRPr="00171DB1">
        <w:rPr>
          <w:color w:val="000000" w:themeColor="text1"/>
          <w:sz w:val="22"/>
          <w:szCs w:val="22"/>
          <w:shd w:val="clear" w:color="auto" w:fill="FEFEFE"/>
        </w:rPr>
        <w:t xml:space="preserve"> ölümden sonra başlayıp mahşerdeki dirilişe kadar devam edecek olan kabir hayatına denir.</w:t>
      </w:r>
    </w:p>
    <w:p w14:paraId="5796E2EC" w14:textId="77777777" w:rsidR="00DC03A3" w:rsidRPr="00171DB1" w:rsidRDefault="00DC03A3" w:rsidP="00D109AD">
      <w:pPr>
        <w:rPr>
          <w:color w:val="000000" w:themeColor="text1"/>
          <w:sz w:val="22"/>
          <w:szCs w:val="22"/>
          <w:shd w:val="clear" w:color="auto" w:fill="FEFEFE"/>
        </w:rPr>
      </w:pPr>
      <w:r w:rsidRPr="00171DB1">
        <w:rPr>
          <w:color w:val="000000" w:themeColor="text1"/>
          <w:sz w:val="22"/>
          <w:szCs w:val="22"/>
          <w:shd w:val="clear" w:color="auto" w:fill="FEFEFE"/>
        </w:rPr>
        <w:t xml:space="preserve">c- </w:t>
      </w:r>
      <w:proofErr w:type="gramStart"/>
      <w:r w:rsidRPr="00171DB1">
        <w:rPr>
          <w:color w:val="000000" w:themeColor="text1"/>
          <w:sz w:val="22"/>
          <w:szCs w:val="22"/>
          <w:shd w:val="clear" w:color="auto" w:fill="FEFEFE"/>
        </w:rPr>
        <w:t>……………….</w:t>
      </w:r>
      <w:proofErr w:type="gramEnd"/>
      <w:r w:rsidRPr="00171DB1">
        <w:rPr>
          <w:color w:val="000000" w:themeColor="text1"/>
          <w:sz w:val="22"/>
          <w:szCs w:val="22"/>
          <w:shd w:val="clear" w:color="auto" w:fill="FEFEFE"/>
        </w:rPr>
        <w:t xml:space="preserve"> </w:t>
      </w:r>
      <w:proofErr w:type="gramStart"/>
      <w:r w:rsidRPr="00171DB1">
        <w:rPr>
          <w:color w:val="000000" w:themeColor="text1"/>
          <w:sz w:val="22"/>
          <w:szCs w:val="22"/>
          <w:shd w:val="clear" w:color="auto" w:fill="FEFEFE"/>
        </w:rPr>
        <w:t>kelimesi</w:t>
      </w:r>
      <w:proofErr w:type="gramEnd"/>
      <w:r w:rsidRPr="00171DB1">
        <w:rPr>
          <w:color w:val="000000" w:themeColor="text1"/>
          <w:sz w:val="22"/>
          <w:szCs w:val="22"/>
          <w:shd w:val="clear" w:color="auto" w:fill="FEFEFE"/>
        </w:rPr>
        <w:t>, “Öldükten sonra tekrar dirilmek” anlamına gelir.</w:t>
      </w:r>
    </w:p>
    <w:p w14:paraId="528C552B" w14:textId="77777777" w:rsidR="00DC03A3" w:rsidRPr="00171DB1" w:rsidRDefault="00DC03A3" w:rsidP="00D109AD">
      <w:pPr>
        <w:rPr>
          <w:color w:val="000000" w:themeColor="text1"/>
          <w:sz w:val="22"/>
          <w:szCs w:val="22"/>
          <w:shd w:val="clear" w:color="auto" w:fill="FEFEFE"/>
        </w:rPr>
      </w:pPr>
      <w:r w:rsidRPr="00171DB1">
        <w:rPr>
          <w:color w:val="000000" w:themeColor="text1"/>
          <w:sz w:val="22"/>
          <w:szCs w:val="22"/>
          <w:shd w:val="clear" w:color="auto" w:fill="FEFEFE"/>
        </w:rPr>
        <w:t xml:space="preserve">d- ölümden sonra herkesin amellerinin tartılacağı adalet terazisine </w:t>
      </w:r>
      <w:proofErr w:type="gramStart"/>
      <w:r w:rsidRPr="00171DB1">
        <w:rPr>
          <w:color w:val="000000" w:themeColor="text1"/>
          <w:sz w:val="22"/>
          <w:szCs w:val="22"/>
          <w:shd w:val="clear" w:color="auto" w:fill="FEFEFE"/>
        </w:rPr>
        <w:t>……………………</w:t>
      </w:r>
      <w:proofErr w:type="gramEnd"/>
      <w:r w:rsidRPr="00171DB1">
        <w:rPr>
          <w:color w:val="000000" w:themeColor="text1"/>
          <w:sz w:val="22"/>
          <w:szCs w:val="22"/>
          <w:shd w:val="clear" w:color="auto" w:fill="FEFEFE"/>
        </w:rPr>
        <w:t xml:space="preserve"> </w:t>
      </w:r>
      <w:proofErr w:type="gramStart"/>
      <w:r w:rsidRPr="00171DB1">
        <w:rPr>
          <w:color w:val="000000" w:themeColor="text1"/>
          <w:sz w:val="22"/>
          <w:szCs w:val="22"/>
          <w:shd w:val="clear" w:color="auto" w:fill="FEFEFE"/>
        </w:rPr>
        <w:t>denir</w:t>
      </w:r>
      <w:proofErr w:type="gramEnd"/>
      <w:r w:rsidRPr="00171DB1">
        <w:rPr>
          <w:color w:val="000000" w:themeColor="text1"/>
          <w:sz w:val="22"/>
          <w:szCs w:val="22"/>
          <w:shd w:val="clear" w:color="auto" w:fill="FEFEFE"/>
        </w:rPr>
        <w:t>.</w:t>
      </w:r>
    </w:p>
    <w:p w14:paraId="6CAC3FDD" w14:textId="77777777" w:rsidR="00766ECC" w:rsidRPr="00171DB1" w:rsidRDefault="00BC6C7B">
      <w:pPr>
        <w:rPr>
          <w:sz w:val="22"/>
          <w:szCs w:val="22"/>
        </w:rPr>
      </w:pPr>
      <w:r>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B- </w:t>
      </w:r>
      <w:r w:rsidRPr="006362D8">
        <w:rPr>
          <w:b/>
          <w:sz w:val="20"/>
          <w:szCs w:val="20"/>
        </w:rPr>
        <w:t>Aşağıda</w:t>
      </w:r>
      <w:r>
        <w:rPr>
          <w:b/>
          <w:sz w:val="20"/>
          <w:szCs w:val="20"/>
        </w:rPr>
        <w:t xml:space="preserve">ki soruları alt kısmındaki boşluklara cevaplandırınız. </w:t>
      </w:r>
    </w:p>
    <w:p w14:paraId="271AFB0C" w14:textId="77777777" w:rsidR="00766ECC" w:rsidRPr="00171DB1" w:rsidRDefault="00766ECC" w:rsidP="00766ECC">
      <w:pPr>
        <w:rPr>
          <w:i/>
          <w:color w:val="000000" w:themeColor="text1"/>
          <w:sz w:val="22"/>
          <w:szCs w:val="22"/>
          <w:shd w:val="clear" w:color="auto" w:fill="FEFEFE"/>
        </w:rPr>
      </w:pPr>
      <w:r w:rsidRPr="00171DB1">
        <w:rPr>
          <w:i/>
          <w:color w:val="000000" w:themeColor="text1"/>
          <w:sz w:val="22"/>
          <w:szCs w:val="22"/>
          <w:shd w:val="clear" w:color="auto" w:fill="FEFEFE"/>
        </w:rPr>
        <w:t>‘‘Sana kıyametin ne zaman kopacağını soruyorlar. De ki: “Onun bilgisi ancak Rabbimin katındadır. Onu vaktinde ancak O (Allah) ortaya çıkaracaktır. O göklere de, yere de ağır basmıştır. O, size ancak ansızın gelecektir.” Sanki senin ondan haberin varmış gibi sana soruyorlar. De ki: “Onun bilgisi sadece Allah katındadır. Fakat insanların çoğu bilmiyorlar.”</w:t>
      </w:r>
    </w:p>
    <w:p w14:paraId="511DB547" w14:textId="77777777" w:rsidR="00766ECC" w:rsidRPr="00171DB1" w:rsidRDefault="00766ECC" w:rsidP="00766ECC">
      <w:pPr>
        <w:rPr>
          <w:b/>
          <w:color w:val="000000" w:themeColor="text1"/>
          <w:sz w:val="22"/>
          <w:szCs w:val="22"/>
          <w:shd w:val="clear" w:color="auto" w:fill="FEFEFE"/>
        </w:rPr>
      </w:pPr>
      <w:r w:rsidRPr="00171DB1">
        <w:rPr>
          <w:i/>
          <w:color w:val="000000" w:themeColor="text1"/>
          <w:sz w:val="22"/>
          <w:szCs w:val="22"/>
          <w:shd w:val="clear" w:color="auto" w:fill="FEFEFE"/>
        </w:rPr>
        <w:t xml:space="preserve">De ki: </w:t>
      </w:r>
      <w:proofErr w:type="gramStart"/>
      <w:r w:rsidRPr="00171DB1">
        <w:rPr>
          <w:i/>
          <w:color w:val="000000" w:themeColor="text1"/>
          <w:sz w:val="22"/>
          <w:szCs w:val="22"/>
          <w:shd w:val="clear" w:color="auto" w:fill="FEFEFE"/>
        </w:rPr>
        <w:t>«</w:t>
      </w:r>
      <w:proofErr w:type="gramEnd"/>
      <w:r w:rsidRPr="00171DB1">
        <w:rPr>
          <w:i/>
          <w:color w:val="000000" w:themeColor="text1"/>
          <w:sz w:val="22"/>
          <w:szCs w:val="22"/>
          <w:shd w:val="clear" w:color="auto" w:fill="FEFEFE"/>
        </w:rPr>
        <w:t xml:space="preserve">Ben, Allah'ın dilediğinden başka kendime herhangi bir fayda veya zarar verecek güce sahip değilim. Eğer ben </w:t>
      </w:r>
      <w:proofErr w:type="spellStart"/>
      <w:r w:rsidRPr="00171DB1">
        <w:rPr>
          <w:i/>
          <w:color w:val="000000" w:themeColor="text1"/>
          <w:sz w:val="22"/>
          <w:szCs w:val="22"/>
          <w:shd w:val="clear" w:color="auto" w:fill="FEFEFE"/>
        </w:rPr>
        <w:t>gaybı</w:t>
      </w:r>
      <w:proofErr w:type="spellEnd"/>
      <w:r w:rsidRPr="00171DB1">
        <w:rPr>
          <w:i/>
          <w:color w:val="000000" w:themeColor="text1"/>
          <w:sz w:val="22"/>
          <w:szCs w:val="22"/>
          <w:shd w:val="clear" w:color="auto" w:fill="FEFEFE"/>
        </w:rPr>
        <w:t xml:space="preserve"> bilseydim elbette daha çok hayır yapmak isterdim ve bana hiçbir fenalık dokunmazdı. Ben sadece inanan bir kavim için bir uyarıcı ve müjdeleyiciyim.</w:t>
      </w:r>
      <w:proofErr w:type="gramStart"/>
      <w:r w:rsidRPr="00171DB1">
        <w:rPr>
          <w:i/>
          <w:color w:val="000000" w:themeColor="text1"/>
          <w:sz w:val="22"/>
          <w:szCs w:val="22"/>
          <w:shd w:val="clear" w:color="auto" w:fill="FEFEFE"/>
        </w:rPr>
        <w:t>»</w:t>
      </w:r>
      <w:proofErr w:type="gramEnd"/>
      <w:r w:rsidRPr="00171DB1">
        <w:rPr>
          <w:color w:val="000000" w:themeColor="text1"/>
          <w:sz w:val="22"/>
          <w:szCs w:val="22"/>
          <w:shd w:val="clear" w:color="auto" w:fill="FEFEFE"/>
        </w:rPr>
        <w:t xml:space="preserve"> </w:t>
      </w:r>
      <w:proofErr w:type="spellStart"/>
      <w:r w:rsidRPr="00171DB1">
        <w:rPr>
          <w:b/>
          <w:color w:val="000000" w:themeColor="text1"/>
          <w:sz w:val="22"/>
          <w:szCs w:val="22"/>
          <w:shd w:val="clear" w:color="auto" w:fill="FEFEFE"/>
        </w:rPr>
        <w:t>A’raf</w:t>
      </w:r>
      <w:proofErr w:type="spellEnd"/>
      <w:r w:rsidRPr="00171DB1">
        <w:rPr>
          <w:b/>
          <w:color w:val="000000" w:themeColor="text1"/>
          <w:sz w:val="22"/>
          <w:szCs w:val="22"/>
          <w:shd w:val="clear" w:color="auto" w:fill="FEFEFE"/>
        </w:rPr>
        <w:t xml:space="preserve"> suresi 187-188</w:t>
      </w:r>
      <w:r w:rsidRPr="00171DB1">
        <w:rPr>
          <w:color w:val="000000" w:themeColor="text1"/>
          <w:sz w:val="22"/>
          <w:szCs w:val="22"/>
          <w:shd w:val="clear" w:color="auto" w:fill="FEFEFE"/>
        </w:rPr>
        <w:t>.</w:t>
      </w:r>
      <w:r w:rsidRPr="00171DB1">
        <w:rPr>
          <w:b/>
          <w:color w:val="000000" w:themeColor="text1"/>
          <w:sz w:val="22"/>
          <w:szCs w:val="22"/>
          <w:shd w:val="clear" w:color="auto" w:fill="FEFEFE"/>
        </w:rPr>
        <w:t>ayetler</w:t>
      </w:r>
    </w:p>
    <w:p w14:paraId="7BC04E4A" w14:textId="77777777" w:rsidR="00A22E5C" w:rsidRPr="00171DB1" w:rsidRDefault="00D109AD" w:rsidP="00766ECC">
      <w:pPr>
        <w:rPr>
          <w:b/>
          <w:color w:val="000000" w:themeColor="text1"/>
          <w:sz w:val="22"/>
          <w:szCs w:val="22"/>
          <w:shd w:val="clear" w:color="auto" w:fill="FEFEFE"/>
        </w:rPr>
      </w:pPr>
      <w:r w:rsidRPr="00171DB1">
        <w:rPr>
          <w:b/>
          <w:color w:val="000000" w:themeColor="text1"/>
          <w:sz w:val="22"/>
          <w:szCs w:val="22"/>
          <w:shd w:val="clear" w:color="auto" w:fill="FEFEFE"/>
        </w:rPr>
        <w:t>1-</w:t>
      </w:r>
      <w:r w:rsidR="00766ECC" w:rsidRPr="00171DB1">
        <w:rPr>
          <w:b/>
          <w:color w:val="000000" w:themeColor="text1"/>
          <w:sz w:val="22"/>
          <w:szCs w:val="22"/>
          <w:shd w:val="clear" w:color="auto" w:fill="FEFEFE"/>
        </w:rPr>
        <w:t>Yukarıdaki ayetlere göre hangi konuya dikkat çekilmiştir? Yazınız.</w:t>
      </w:r>
      <w:r w:rsidRPr="00171DB1">
        <w:rPr>
          <w:b/>
          <w:sz w:val="22"/>
          <w:szCs w:val="22"/>
        </w:rPr>
        <w:t xml:space="preserve"> </w:t>
      </w:r>
      <w:r w:rsidR="00DF2CC5">
        <w:rPr>
          <w:b/>
          <w:sz w:val="22"/>
          <w:szCs w:val="22"/>
        </w:rPr>
        <w:t>15p</w:t>
      </w:r>
    </w:p>
    <w:p w14:paraId="1B88637F" w14:textId="77777777" w:rsidR="00A22E5C" w:rsidRPr="00171DB1" w:rsidRDefault="00A22E5C" w:rsidP="00766ECC">
      <w:pPr>
        <w:rPr>
          <w:b/>
          <w:color w:val="000000" w:themeColor="text1"/>
          <w:sz w:val="22"/>
          <w:szCs w:val="22"/>
          <w:shd w:val="clear" w:color="auto" w:fill="FEFEFE"/>
        </w:rPr>
      </w:pPr>
    </w:p>
    <w:p w14:paraId="5A5DC74B" w14:textId="77777777" w:rsidR="00A22E5C" w:rsidRPr="00171DB1" w:rsidRDefault="00A22E5C" w:rsidP="00766ECC">
      <w:pPr>
        <w:rPr>
          <w:b/>
          <w:color w:val="000000" w:themeColor="text1"/>
          <w:sz w:val="22"/>
          <w:szCs w:val="22"/>
          <w:shd w:val="clear" w:color="auto" w:fill="FEFEFE"/>
        </w:rPr>
      </w:pPr>
    </w:p>
    <w:p w14:paraId="5AB35F03" w14:textId="77777777" w:rsidR="00A22E5C" w:rsidRPr="00171DB1" w:rsidRDefault="00A22E5C" w:rsidP="00766ECC">
      <w:pPr>
        <w:rPr>
          <w:b/>
          <w:color w:val="000000" w:themeColor="text1"/>
          <w:sz w:val="22"/>
          <w:szCs w:val="22"/>
          <w:shd w:val="clear" w:color="auto" w:fill="FEFEFE"/>
        </w:rPr>
      </w:pPr>
    </w:p>
    <w:p w14:paraId="2E50DCF8" w14:textId="77777777" w:rsidR="00A22E5C" w:rsidRPr="00171DB1" w:rsidRDefault="00A22E5C" w:rsidP="00766ECC">
      <w:pPr>
        <w:rPr>
          <w:b/>
          <w:color w:val="000000" w:themeColor="text1"/>
          <w:sz w:val="22"/>
          <w:szCs w:val="22"/>
          <w:shd w:val="clear" w:color="auto" w:fill="FEFEFE"/>
        </w:rPr>
      </w:pPr>
    </w:p>
    <w:p w14:paraId="6F39D8A1" w14:textId="77777777" w:rsidR="00A22E5C" w:rsidRPr="00171DB1" w:rsidRDefault="00A22E5C" w:rsidP="00766ECC">
      <w:pPr>
        <w:rPr>
          <w:b/>
          <w:color w:val="000000" w:themeColor="text1"/>
          <w:sz w:val="22"/>
          <w:szCs w:val="22"/>
          <w:shd w:val="clear" w:color="auto" w:fill="FEFEFE"/>
        </w:rPr>
      </w:pPr>
    </w:p>
    <w:p w14:paraId="19387DB8" w14:textId="77777777" w:rsidR="00A22E5C" w:rsidRPr="00171DB1" w:rsidRDefault="00A22E5C" w:rsidP="00766ECC">
      <w:pPr>
        <w:rPr>
          <w:b/>
          <w:color w:val="000000" w:themeColor="text1"/>
          <w:sz w:val="22"/>
          <w:szCs w:val="22"/>
          <w:shd w:val="clear" w:color="auto" w:fill="FEFEFE"/>
        </w:rPr>
      </w:pPr>
    </w:p>
    <w:p w14:paraId="273BBE9B" w14:textId="77777777" w:rsidR="00A22E5C" w:rsidRPr="00171DB1" w:rsidRDefault="00D109AD" w:rsidP="00A22E5C">
      <w:pPr>
        <w:rPr>
          <w:b/>
          <w:sz w:val="22"/>
          <w:szCs w:val="22"/>
        </w:rPr>
      </w:pPr>
      <w:r w:rsidRPr="00171DB1">
        <w:rPr>
          <w:b/>
          <w:sz w:val="22"/>
          <w:szCs w:val="22"/>
        </w:rPr>
        <w:t>2-</w:t>
      </w:r>
      <w:r w:rsidR="00A22E5C" w:rsidRPr="00171DB1">
        <w:rPr>
          <w:sz w:val="22"/>
          <w:szCs w:val="22"/>
        </w:rPr>
        <w:t>Hz. Muhammed (</w:t>
      </w:r>
      <w:proofErr w:type="spellStart"/>
      <w:r w:rsidR="00A22E5C" w:rsidRPr="00171DB1">
        <w:rPr>
          <w:sz w:val="22"/>
          <w:szCs w:val="22"/>
        </w:rPr>
        <w:t>s.a.v</w:t>
      </w:r>
      <w:proofErr w:type="spellEnd"/>
      <w:r w:rsidR="00A22E5C" w:rsidRPr="00171DB1">
        <w:rPr>
          <w:sz w:val="22"/>
          <w:szCs w:val="22"/>
        </w:rPr>
        <w:t>.), bir hadisinde</w:t>
      </w:r>
      <w:r w:rsidR="00A22E5C" w:rsidRPr="00171DB1">
        <w:rPr>
          <w:rFonts w:ascii="Calibri" w:hAnsi="Calibri" w:cs="Calibri"/>
          <w:sz w:val="22"/>
          <w:szCs w:val="22"/>
        </w:rPr>
        <w:t xml:space="preserve"> </w:t>
      </w:r>
      <w:r w:rsidR="00A22E5C" w:rsidRPr="00171DB1">
        <w:rPr>
          <w:b/>
          <w:iCs/>
          <w:sz w:val="22"/>
          <w:szCs w:val="22"/>
        </w:rPr>
        <w:t>“</w:t>
      </w:r>
      <w:proofErr w:type="spellStart"/>
      <w:r w:rsidR="00A22E5C" w:rsidRPr="00171DB1">
        <w:rPr>
          <w:b/>
          <w:iCs/>
          <w:sz w:val="22"/>
          <w:szCs w:val="22"/>
        </w:rPr>
        <w:t>Mü’minin</w:t>
      </w:r>
      <w:proofErr w:type="spellEnd"/>
      <w:r w:rsidR="00A22E5C" w:rsidRPr="00171DB1">
        <w:rPr>
          <w:b/>
          <w:iCs/>
          <w:sz w:val="22"/>
          <w:szCs w:val="22"/>
        </w:rPr>
        <w:t xml:space="preserve"> </w:t>
      </w:r>
      <w:proofErr w:type="spellStart"/>
      <w:r w:rsidR="00A22E5C" w:rsidRPr="00171DB1">
        <w:rPr>
          <w:b/>
          <w:iCs/>
          <w:sz w:val="22"/>
          <w:szCs w:val="22"/>
        </w:rPr>
        <w:t>Mü’min</w:t>
      </w:r>
      <w:proofErr w:type="spellEnd"/>
      <w:r w:rsidR="00A22E5C" w:rsidRPr="00171DB1">
        <w:rPr>
          <w:b/>
          <w:iCs/>
          <w:sz w:val="22"/>
          <w:szCs w:val="22"/>
        </w:rPr>
        <w:t xml:space="preserve"> üzerinde beş hakkı vardır demiştir.</w:t>
      </w:r>
      <w:r w:rsidR="00A22E5C" w:rsidRPr="00171DB1">
        <w:rPr>
          <w:rFonts w:ascii="Calibri-Italic" w:hAnsi="Calibri-Italic" w:cs="Calibri-Italic"/>
          <w:i/>
          <w:iCs/>
          <w:sz w:val="22"/>
          <w:szCs w:val="22"/>
        </w:rPr>
        <w:t xml:space="preserve"> </w:t>
      </w:r>
      <w:r w:rsidR="00A22E5C" w:rsidRPr="00171DB1">
        <w:rPr>
          <w:iCs/>
          <w:sz w:val="22"/>
          <w:szCs w:val="22"/>
        </w:rPr>
        <w:t>Bu haklar nelerdir?  Yazınız.</w:t>
      </w:r>
      <w:r w:rsidR="00A22E5C" w:rsidRPr="00171DB1">
        <w:rPr>
          <w:b/>
          <w:sz w:val="22"/>
          <w:szCs w:val="22"/>
        </w:rPr>
        <w:t xml:space="preserve"> </w:t>
      </w:r>
      <w:r w:rsidR="00BC6C7B">
        <w:rPr>
          <w:b/>
          <w:sz w:val="22"/>
          <w:szCs w:val="22"/>
        </w:rPr>
        <w:t>(</w:t>
      </w:r>
      <w:r w:rsidR="00DF2CC5">
        <w:rPr>
          <w:b/>
          <w:sz w:val="22"/>
          <w:szCs w:val="22"/>
        </w:rPr>
        <w:t>5*3=15</w:t>
      </w:r>
      <w:r w:rsidR="00BC6C7B">
        <w:rPr>
          <w:b/>
          <w:sz w:val="22"/>
          <w:szCs w:val="22"/>
        </w:rPr>
        <w:t xml:space="preserve"> P)</w:t>
      </w:r>
    </w:p>
    <w:p w14:paraId="3A0C1414" w14:textId="77777777" w:rsidR="00BC6C7B" w:rsidRDefault="00BC6C7B" w:rsidP="00A22E5C">
      <w:pPr>
        <w:rPr>
          <w:b/>
          <w:sz w:val="22"/>
          <w:szCs w:val="22"/>
        </w:rPr>
      </w:pPr>
    </w:p>
    <w:p w14:paraId="7C6B1FF3" w14:textId="77777777" w:rsidR="00A5307A" w:rsidRDefault="00BC6C7B" w:rsidP="00A22E5C">
      <w:pPr>
        <w:rPr>
          <w:b/>
          <w:sz w:val="22"/>
          <w:szCs w:val="22"/>
        </w:rPr>
      </w:pPr>
      <w:r>
        <w:rPr>
          <w:b/>
          <w:sz w:val="22"/>
          <w:szCs w:val="22"/>
        </w:rPr>
        <w:t>*</w:t>
      </w:r>
    </w:p>
    <w:p w14:paraId="34B5A191" w14:textId="77777777" w:rsidR="00BC6C7B" w:rsidRDefault="00BC6C7B" w:rsidP="00A22E5C">
      <w:pPr>
        <w:rPr>
          <w:b/>
          <w:sz w:val="22"/>
          <w:szCs w:val="22"/>
        </w:rPr>
      </w:pPr>
      <w:r>
        <w:rPr>
          <w:b/>
          <w:sz w:val="22"/>
          <w:szCs w:val="22"/>
        </w:rPr>
        <w:t>*</w:t>
      </w:r>
    </w:p>
    <w:p w14:paraId="37040DEB" w14:textId="77777777" w:rsidR="00BC6C7B" w:rsidRDefault="00BC6C7B" w:rsidP="00A22E5C">
      <w:pPr>
        <w:rPr>
          <w:b/>
          <w:sz w:val="22"/>
          <w:szCs w:val="22"/>
        </w:rPr>
      </w:pPr>
      <w:r>
        <w:rPr>
          <w:b/>
          <w:sz w:val="22"/>
          <w:szCs w:val="22"/>
        </w:rPr>
        <w:t>*</w:t>
      </w:r>
    </w:p>
    <w:p w14:paraId="3196CCD5" w14:textId="77777777" w:rsidR="00BC6C7B" w:rsidRDefault="00BC6C7B" w:rsidP="00A22E5C">
      <w:pPr>
        <w:rPr>
          <w:b/>
          <w:sz w:val="22"/>
          <w:szCs w:val="22"/>
        </w:rPr>
      </w:pPr>
      <w:r>
        <w:rPr>
          <w:b/>
          <w:sz w:val="22"/>
          <w:szCs w:val="22"/>
        </w:rPr>
        <w:t>*</w:t>
      </w:r>
    </w:p>
    <w:p w14:paraId="013CE6C4" w14:textId="77777777" w:rsidR="00BC6C7B" w:rsidRPr="00171DB1" w:rsidRDefault="00BC6C7B" w:rsidP="00A22E5C">
      <w:pPr>
        <w:rPr>
          <w:b/>
          <w:sz w:val="22"/>
          <w:szCs w:val="22"/>
        </w:rPr>
      </w:pPr>
      <w:r>
        <w:rPr>
          <w:b/>
          <w:sz w:val="22"/>
          <w:szCs w:val="22"/>
        </w:rPr>
        <w:t>*</w:t>
      </w:r>
    </w:p>
    <w:p w14:paraId="186DA973" w14:textId="77777777" w:rsidR="00A5307A" w:rsidRPr="00171DB1" w:rsidRDefault="00A5307A" w:rsidP="00A22E5C">
      <w:pPr>
        <w:rPr>
          <w:b/>
          <w:sz w:val="22"/>
          <w:szCs w:val="22"/>
        </w:rPr>
      </w:pPr>
    </w:p>
    <w:p w14:paraId="420A55C1" w14:textId="77777777" w:rsidR="00171DB1" w:rsidRDefault="00171DB1" w:rsidP="00171DB1">
      <w:pPr>
        <w:ind w:right="454"/>
        <w:jc w:val="both"/>
        <w:rPr>
          <w:b/>
          <w:sz w:val="22"/>
          <w:szCs w:val="22"/>
        </w:rPr>
      </w:pPr>
    </w:p>
    <w:p w14:paraId="21889C34" w14:textId="77777777" w:rsidR="00BC6C7B" w:rsidRDefault="00BC6C7B" w:rsidP="00171DB1">
      <w:pPr>
        <w:ind w:right="454"/>
        <w:jc w:val="both"/>
        <w:rPr>
          <w:b/>
          <w:sz w:val="22"/>
          <w:szCs w:val="22"/>
        </w:rPr>
      </w:pPr>
    </w:p>
    <w:p w14:paraId="10DD32D6" w14:textId="77777777" w:rsidR="00A5307A" w:rsidRPr="00DF2CC5" w:rsidRDefault="00D109AD" w:rsidP="00DF2CC5">
      <w:pPr>
        <w:jc w:val="both"/>
        <w:rPr>
          <w:b/>
          <w:sz w:val="22"/>
          <w:szCs w:val="22"/>
        </w:rPr>
      </w:pPr>
      <w:r w:rsidRPr="00171DB1">
        <w:rPr>
          <w:b/>
          <w:sz w:val="22"/>
          <w:szCs w:val="22"/>
        </w:rPr>
        <w:t>3-</w:t>
      </w:r>
      <w:r w:rsidR="00A5307A" w:rsidRPr="00171DB1">
        <w:rPr>
          <w:sz w:val="22"/>
          <w:szCs w:val="22"/>
        </w:rPr>
        <w:t xml:space="preserve">Bir kişi öldüğünde genellikle </w:t>
      </w:r>
      <w:r w:rsidR="00A5307A" w:rsidRPr="00171DB1">
        <w:rPr>
          <w:b/>
          <w:sz w:val="22"/>
          <w:szCs w:val="22"/>
          <w:u w:val="dotDotDash"/>
        </w:rPr>
        <w:t>‟</w:t>
      </w:r>
      <w:proofErr w:type="spellStart"/>
      <w:r w:rsidR="00A5307A" w:rsidRPr="00171DB1">
        <w:rPr>
          <w:b/>
          <w:sz w:val="22"/>
          <w:szCs w:val="22"/>
          <w:u w:val="dotDotDash"/>
        </w:rPr>
        <w:t>İnnâ</w:t>
      </w:r>
      <w:proofErr w:type="spellEnd"/>
      <w:r w:rsidR="00A5307A" w:rsidRPr="00171DB1">
        <w:rPr>
          <w:b/>
          <w:sz w:val="22"/>
          <w:szCs w:val="22"/>
          <w:u w:val="dotDotDash"/>
        </w:rPr>
        <w:t xml:space="preserve"> </w:t>
      </w:r>
      <w:proofErr w:type="spellStart"/>
      <w:r w:rsidR="00A5307A" w:rsidRPr="00171DB1">
        <w:rPr>
          <w:b/>
          <w:sz w:val="22"/>
          <w:szCs w:val="22"/>
          <w:u w:val="dotDotDash"/>
        </w:rPr>
        <w:t>lillâhi</w:t>
      </w:r>
      <w:proofErr w:type="spellEnd"/>
      <w:r w:rsidR="00A5307A" w:rsidRPr="00171DB1">
        <w:rPr>
          <w:b/>
          <w:sz w:val="22"/>
          <w:szCs w:val="22"/>
          <w:u w:val="dotDotDash"/>
        </w:rPr>
        <w:t xml:space="preserve"> ve </w:t>
      </w:r>
      <w:proofErr w:type="spellStart"/>
      <w:r w:rsidR="00A5307A" w:rsidRPr="00171DB1">
        <w:rPr>
          <w:b/>
          <w:sz w:val="22"/>
          <w:szCs w:val="22"/>
          <w:u w:val="dotDotDash"/>
        </w:rPr>
        <w:t>innâ</w:t>
      </w:r>
      <w:proofErr w:type="spellEnd"/>
      <w:r w:rsidR="00A5307A" w:rsidRPr="00171DB1">
        <w:rPr>
          <w:b/>
          <w:sz w:val="22"/>
          <w:szCs w:val="22"/>
          <w:u w:val="dotDotDash"/>
        </w:rPr>
        <w:t xml:space="preserve"> </w:t>
      </w:r>
      <w:proofErr w:type="spellStart"/>
      <w:r w:rsidR="00A5307A" w:rsidRPr="00171DB1">
        <w:rPr>
          <w:b/>
          <w:sz w:val="22"/>
          <w:szCs w:val="22"/>
          <w:u w:val="dotDotDash"/>
        </w:rPr>
        <w:t>ileyhi</w:t>
      </w:r>
      <w:proofErr w:type="spellEnd"/>
      <w:r w:rsidR="00A5307A" w:rsidRPr="00171DB1">
        <w:rPr>
          <w:b/>
          <w:sz w:val="22"/>
          <w:szCs w:val="22"/>
          <w:u w:val="dotDotDash"/>
        </w:rPr>
        <w:t xml:space="preserve"> </w:t>
      </w:r>
      <w:proofErr w:type="spellStart"/>
      <w:r w:rsidR="00A5307A" w:rsidRPr="00171DB1">
        <w:rPr>
          <w:b/>
          <w:sz w:val="22"/>
          <w:szCs w:val="22"/>
          <w:u w:val="dotDotDash"/>
        </w:rPr>
        <w:t>râciûn</w:t>
      </w:r>
      <w:proofErr w:type="spellEnd"/>
      <w:r w:rsidR="00A5307A" w:rsidRPr="00171DB1">
        <w:rPr>
          <w:b/>
          <w:sz w:val="22"/>
          <w:szCs w:val="22"/>
          <w:u w:val="dotDotDash"/>
        </w:rPr>
        <w:t>.</w:t>
      </w:r>
      <w:r w:rsidR="00A5307A" w:rsidRPr="00171DB1">
        <w:rPr>
          <w:b/>
          <w:sz w:val="22"/>
          <w:szCs w:val="22"/>
        </w:rPr>
        <w:t>”</w:t>
      </w:r>
      <w:r w:rsidR="00A5307A" w:rsidRPr="00171DB1">
        <w:rPr>
          <w:sz w:val="22"/>
          <w:szCs w:val="22"/>
        </w:rPr>
        <w:t xml:space="preserve"> </w:t>
      </w:r>
      <w:r w:rsidR="00DF2CC5">
        <w:rPr>
          <w:sz w:val="22"/>
          <w:szCs w:val="22"/>
        </w:rPr>
        <w:t>Ayeti söylenir</w:t>
      </w:r>
      <w:r w:rsidR="00A5307A" w:rsidRPr="00171DB1">
        <w:rPr>
          <w:sz w:val="22"/>
          <w:szCs w:val="22"/>
        </w:rPr>
        <w:t xml:space="preserve">. </w:t>
      </w:r>
      <w:proofErr w:type="gramStart"/>
      <w:r w:rsidR="00A5307A" w:rsidRPr="00DF2CC5">
        <w:rPr>
          <w:b/>
          <w:sz w:val="22"/>
          <w:szCs w:val="22"/>
        </w:rPr>
        <w:t>Peki</w:t>
      </w:r>
      <w:proofErr w:type="gramEnd"/>
      <w:r w:rsidR="00A5307A" w:rsidRPr="00DF2CC5">
        <w:rPr>
          <w:b/>
          <w:sz w:val="22"/>
          <w:szCs w:val="22"/>
        </w:rPr>
        <w:t xml:space="preserve"> bu ne anlama gelir?</w:t>
      </w:r>
      <w:r w:rsidR="00DF2CC5">
        <w:rPr>
          <w:b/>
          <w:sz w:val="22"/>
          <w:szCs w:val="22"/>
        </w:rPr>
        <w:t xml:space="preserve"> </w:t>
      </w:r>
      <w:r w:rsidR="00DF2CC5" w:rsidRPr="00DF2CC5">
        <w:rPr>
          <w:b/>
          <w:sz w:val="22"/>
          <w:szCs w:val="22"/>
        </w:rPr>
        <w:t>10 P</w:t>
      </w:r>
    </w:p>
    <w:p w14:paraId="10F3FB36" w14:textId="77777777" w:rsidR="00A22E5C" w:rsidRDefault="00A22E5C" w:rsidP="00766ECC">
      <w:pPr>
        <w:rPr>
          <w:sz w:val="22"/>
          <w:szCs w:val="22"/>
        </w:rPr>
      </w:pPr>
    </w:p>
    <w:p w14:paraId="7AF8F452" w14:textId="77777777" w:rsidR="00171DB1" w:rsidRDefault="00171DB1" w:rsidP="00766ECC">
      <w:proofErr w:type="gramStart"/>
      <w:r>
        <w:rPr>
          <w:sz w:val="22"/>
          <w:szCs w:val="22"/>
        </w:rPr>
        <w:t>…………………………………………………………</w:t>
      </w:r>
      <w:proofErr w:type="gramEnd"/>
    </w:p>
    <w:p w14:paraId="3BC1E659" w14:textId="77777777" w:rsidR="00A22E5C" w:rsidRDefault="00171DB1" w:rsidP="00766ECC">
      <w:pPr>
        <w:rPr>
          <w:b/>
          <w:sz w:val="20"/>
          <w:szCs w:val="20"/>
        </w:rPr>
      </w:pPr>
      <w:r>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C</w:t>
      </w:r>
      <w:r w:rsidR="00A22E5C" w:rsidRPr="001775AD">
        <w:rPr>
          <w:b/>
          <w:sz w:val="40"/>
          <w:szCs w:val="4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w:t>
      </w:r>
      <w:r w:rsidR="00A22E5C" w:rsidRPr="001775AD">
        <w:rPr>
          <w:b/>
          <w:sz w:val="20"/>
          <w:szCs w:val="20"/>
        </w:rPr>
        <w:t xml:space="preserve"> Aşağıda verilen çoktan seçmeli soruları cevaplandırınız.</w:t>
      </w:r>
    </w:p>
    <w:p w14:paraId="18AEC837" w14:textId="77777777" w:rsidR="00A22E5C" w:rsidRDefault="00A22E5C" w:rsidP="00766ECC">
      <w:pPr>
        <w:rPr>
          <w:b/>
          <w:sz w:val="20"/>
          <w:szCs w:val="20"/>
        </w:rPr>
      </w:pPr>
    </w:p>
    <w:p w14:paraId="04439E55" w14:textId="77777777" w:rsidR="00A22E5C" w:rsidRPr="00171DB1" w:rsidRDefault="00A22E5C" w:rsidP="00A22E5C">
      <w:pPr>
        <w:rPr>
          <w:b/>
          <w:color w:val="000000" w:themeColor="text1"/>
          <w:sz w:val="22"/>
          <w:szCs w:val="22"/>
          <w:shd w:val="clear" w:color="auto" w:fill="FEFEFE"/>
        </w:rPr>
      </w:pPr>
      <w:r w:rsidRPr="00171DB1">
        <w:rPr>
          <w:color w:val="000000" w:themeColor="text1"/>
          <w:sz w:val="22"/>
          <w:szCs w:val="22"/>
          <w:shd w:val="clear" w:color="auto" w:fill="FEFEFE"/>
        </w:rPr>
        <w:t xml:space="preserve">Dini bir kavram olan teçhiz, vefat eden kişinin yıkanmasından kabre koyuluncaya kadar yapılması gereken şeylerin tamamına verilen isimdir. Bir Müslüman vefat ettiğinde, yıkanması, kefenlenmesi, tabuta konulup musallaya ve cenaze namazından sonra da kabristana taşınması ve konması gibi görevler diğer Müslümanlar tarafından yapılır. Bunlar Müslümanlar üzerine farz-ı </w:t>
      </w:r>
      <w:proofErr w:type="spellStart"/>
      <w:r w:rsidRPr="00171DB1">
        <w:rPr>
          <w:color w:val="000000" w:themeColor="text1"/>
          <w:sz w:val="22"/>
          <w:szCs w:val="22"/>
          <w:shd w:val="clear" w:color="auto" w:fill="FEFEFE"/>
        </w:rPr>
        <w:t>kifayedir</w:t>
      </w:r>
      <w:proofErr w:type="spellEnd"/>
      <w:r w:rsidRPr="00171DB1">
        <w:rPr>
          <w:color w:val="000000" w:themeColor="text1"/>
          <w:sz w:val="22"/>
          <w:szCs w:val="22"/>
          <w:shd w:val="clear" w:color="auto" w:fill="FEFEFE"/>
        </w:rPr>
        <w:t>.</w:t>
      </w:r>
    </w:p>
    <w:p w14:paraId="311DC6C5" w14:textId="77777777" w:rsidR="00A22E5C" w:rsidRPr="00171DB1" w:rsidRDefault="00A22E5C" w:rsidP="00A22E5C">
      <w:pPr>
        <w:rPr>
          <w:b/>
          <w:color w:val="000000" w:themeColor="text1"/>
          <w:sz w:val="22"/>
          <w:szCs w:val="22"/>
          <w:shd w:val="clear" w:color="auto" w:fill="FEFEFE"/>
        </w:rPr>
      </w:pPr>
    </w:p>
    <w:p w14:paraId="5E5F4DA1" w14:textId="77777777" w:rsidR="00A22E5C" w:rsidRPr="00171DB1" w:rsidRDefault="00A22E5C" w:rsidP="00A22E5C">
      <w:pPr>
        <w:rPr>
          <w:b/>
          <w:color w:val="000000" w:themeColor="text1"/>
          <w:sz w:val="22"/>
          <w:szCs w:val="22"/>
          <w:shd w:val="clear" w:color="auto" w:fill="FEFEFE"/>
        </w:rPr>
      </w:pPr>
      <w:r w:rsidRPr="00171DB1">
        <w:rPr>
          <w:b/>
          <w:color w:val="000000" w:themeColor="text1"/>
          <w:sz w:val="22"/>
          <w:szCs w:val="22"/>
          <w:shd w:val="clear" w:color="auto" w:fill="FEFEFE"/>
        </w:rPr>
        <w:t>1-Bu metinde hangi kavramdan söz edilmemiştir.</w:t>
      </w:r>
    </w:p>
    <w:p w14:paraId="09320012" w14:textId="77777777" w:rsidR="00A22E5C" w:rsidRPr="00171DB1" w:rsidRDefault="00A22E5C" w:rsidP="00A22E5C">
      <w:pPr>
        <w:rPr>
          <w:color w:val="000000" w:themeColor="text1"/>
          <w:sz w:val="22"/>
          <w:szCs w:val="22"/>
          <w:shd w:val="clear" w:color="auto" w:fill="FEFEFE"/>
        </w:rPr>
      </w:pPr>
      <w:r w:rsidRPr="00171DB1">
        <w:rPr>
          <w:color w:val="000000" w:themeColor="text1"/>
          <w:sz w:val="22"/>
          <w:szCs w:val="22"/>
          <w:shd w:val="clear" w:color="auto" w:fill="FEFEFE"/>
        </w:rPr>
        <w:t xml:space="preserve">A) </w:t>
      </w:r>
      <w:proofErr w:type="gramStart"/>
      <w:r w:rsidRPr="00171DB1">
        <w:rPr>
          <w:color w:val="000000" w:themeColor="text1"/>
          <w:sz w:val="22"/>
          <w:szCs w:val="22"/>
          <w:shd w:val="clear" w:color="auto" w:fill="FEFEFE"/>
        </w:rPr>
        <w:t>Tekfin    B</w:t>
      </w:r>
      <w:proofErr w:type="gramEnd"/>
      <w:r w:rsidRPr="00171DB1">
        <w:rPr>
          <w:color w:val="000000" w:themeColor="text1"/>
          <w:sz w:val="22"/>
          <w:szCs w:val="22"/>
          <w:shd w:val="clear" w:color="auto" w:fill="FEFEFE"/>
        </w:rPr>
        <w:t>) Defin   C) Teşyi   D) Taziye  E) Gasil</w:t>
      </w:r>
    </w:p>
    <w:p w14:paraId="5E395933" w14:textId="77777777" w:rsidR="00A22E5C" w:rsidRPr="00171DB1" w:rsidRDefault="00A22E5C" w:rsidP="00A22E5C">
      <w:pPr>
        <w:rPr>
          <w:i/>
          <w:color w:val="000000" w:themeColor="text1"/>
          <w:sz w:val="22"/>
          <w:szCs w:val="22"/>
          <w:shd w:val="clear" w:color="auto" w:fill="FEFEFE"/>
        </w:rPr>
      </w:pPr>
    </w:p>
    <w:p w14:paraId="591FEF3D" w14:textId="77777777" w:rsidR="00A22E5C" w:rsidRPr="00171DB1" w:rsidRDefault="00A22E5C" w:rsidP="00A22E5C">
      <w:pPr>
        <w:rPr>
          <w:b/>
          <w:color w:val="000000" w:themeColor="text1"/>
          <w:sz w:val="22"/>
          <w:szCs w:val="22"/>
          <w:shd w:val="clear" w:color="auto" w:fill="FEFEFE"/>
        </w:rPr>
      </w:pPr>
      <w:r w:rsidRPr="00171DB1">
        <w:rPr>
          <w:i/>
          <w:color w:val="000000" w:themeColor="text1"/>
          <w:sz w:val="22"/>
          <w:szCs w:val="22"/>
          <w:shd w:val="clear" w:color="auto" w:fill="FEFEFE"/>
        </w:rPr>
        <w:t>‘İnsanı biz yarattık ve elbette içinden geçenleri biliriz; sağında ve solunda oturmuş iki melek yaptıklarını yazmaktadırlar.’</w:t>
      </w:r>
      <w:r w:rsidRPr="00171DB1">
        <w:rPr>
          <w:b/>
          <w:color w:val="000000" w:themeColor="text1"/>
          <w:sz w:val="22"/>
          <w:szCs w:val="22"/>
          <w:shd w:val="clear" w:color="auto" w:fill="FEFEFE"/>
        </w:rPr>
        <w:t xml:space="preserve">                    Kaf suresi 16-17.ayetler</w:t>
      </w:r>
    </w:p>
    <w:p w14:paraId="3929DEB6" w14:textId="77777777" w:rsidR="00A22E5C" w:rsidRPr="00171DB1" w:rsidRDefault="00A22E5C" w:rsidP="00A22E5C">
      <w:pPr>
        <w:rPr>
          <w:b/>
          <w:color w:val="000000" w:themeColor="text1"/>
          <w:sz w:val="22"/>
          <w:szCs w:val="22"/>
          <w:shd w:val="clear" w:color="auto" w:fill="FEFEFE"/>
        </w:rPr>
      </w:pPr>
      <w:r w:rsidRPr="00171DB1">
        <w:rPr>
          <w:i/>
          <w:color w:val="000000" w:themeColor="text1"/>
          <w:sz w:val="22"/>
          <w:szCs w:val="22"/>
          <w:shd w:val="clear" w:color="auto" w:fill="FEFEFE"/>
        </w:rPr>
        <w:t>‘Yoksa onlar, bizim kendilerinin sırlarını ve gizli konuşmalarını işitmediğimizi mi sanıyorlar? Hayır, öyle değil; yanlarındaki elçilerimiz yazmaktadırlar.’</w:t>
      </w:r>
      <w:r w:rsidRPr="00171DB1">
        <w:rPr>
          <w:b/>
          <w:color w:val="000000" w:themeColor="text1"/>
          <w:sz w:val="22"/>
          <w:szCs w:val="22"/>
          <w:shd w:val="clear" w:color="auto" w:fill="FEFEFE"/>
        </w:rPr>
        <w:t xml:space="preserve"> </w:t>
      </w:r>
    </w:p>
    <w:p w14:paraId="1651C702" w14:textId="77777777" w:rsidR="00A22E5C" w:rsidRPr="00171DB1" w:rsidRDefault="00A22E5C" w:rsidP="00A22E5C">
      <w:pPr>
        <w:rPr>
          <w:b/>
          <w:color w:val="000000" w:themeColor="text1"/>
          <w:sz w:val="22"/>
          <w:szCs w:val="22"/>
          <w:shd w:val="clear" w:color="auto" w:fill="FEFEFE"/>
        </w:rPr>
      </w:pPr>
      <w:r w:rsidRPr="00171DB1">
        <w:rPr>
          <w:b/>
          <w:color w:val="000000" w:themeColor="text1"/>
          <w:sz w:val="22"/>
          <w:szCs w:val="22"/>
          <w:shd w:val="clear" w:color="auto" w:fill="FEFEFE"/>
        </w:rPr>
        <w:t xml:space="preserve">                                                 </w:t>
      </w:r>
      <w:proofErr w:type="spellStart"/>
      <w:r w:rsidRPr="00171DB1">
        <w:rPr>
          <w:b/>
          <w:color w:val="000000" w:themeColor="text1"/>
          <w:sz w:val="22"/>
          <w:szCs w:val="22"/>
          <w:shd w:val="clear" w:color="auto" w:fill="FEFEFE"/>
        </w:rPr>
        <w:t>Zuhruf</w:t>
      </w:r>
      <w:proofErr w:type="spellEnd"/>
      <w:r w:rsidRPr="00171DB1">
        <w:rPr>
          <w:b/>
          <w:color w:val="000000" w:themeColor="text1"/>
          <w:sz w:val="22"/>
          <w:szCs w:val="22"/>
          <w:shd w:val="clear" w:color="auto" w:fill="FEFEFE"/>
        </w:rPr>
        <w:t xml:space="preserve"> suresi 80. ayet </w:t>
      </w:r>
    </w:p>
    <w:p w14:paraId="5A4C57DD" w14:textId="77777777" w:rsidR="00A22E5C" w:rsidRPr="00171DB1" w:rsidRDefault="00A22E5C" w:rsidP="00A22E5C">
      <w:pPr>
        <w:rPr>
          <w:b/>
          <w:color w:val="000000" w:themeColor="text1"/>
          <w:sz w:val="22"/>
          <w:szCs w:val="22"/>
          <w:shd w:val="clear" w:color="auto" w:fill="FEFEFE"/>
        </w:rPr>
      </w:pPr>
      <w:r w:rsidRPr="00171DB1">
        <w:rPr>
          <w:b/>
          <w:color w:val="000000" w:themeColor="text1"/>
          <w:sz w:val="22"/>
          <w:szCs w:val="22"/>
          <w:shd w:val="clear" w:color="auto" w:fill="FEFEFE"/>
        </w:rPr>
        <w:t xml:space="preserve">2-Yukarıdaki ayetlerde hangi meleklerden bahsedilmiştir? </w:t>
      </w:r>
    </w:p>
    <w:p w14:paraId="3DD3A5B5" w14:textId="77777777" w:rsidR="00171DB1" w:rsidRPr="00171DB1" w:rsidRDefault="00171DB1" w:rsidP="00171DB1">
      <w:pPr>
        <w:tabs>
          <w:tab w:val="center" w:pos="2124"/>
          <w:tab w:val="center" w:pos="3571"/>
        </w:tabs>
        <w:ind w:left="-15"/>
        <w:rPr>
          <w:sz w:val="22"/>
          <w:szCs w:val="22"/>
        </w:rPr>
      </w:pPr>
      <w:r w:rsidRPr="00171DB1">
        <w:rPr>
          <w:sz w:val="22"/>
          <w:szCs w:val="22"/>
        </w:rPr>
        <w:t xml:space="preserve">A) İsrafil ve Mikail </w:t>
      </w:r>
      <w:r w:rsidRPr="00171DB1">
        <w:rPr>
          <w:sz w:val="22"/>
          <w:szCs w:val="22"/>
        </w:rPr>
        <w:tab/>
        <w:t xml:space="preserve"> </w:t>
      </w:r>
      <w:r w:rsidRPr="00171DB1">
        <w:rPr>
          <w:sz w:val="22"/>
          <w:szCs w:val="22"/>
        </w:rPr>
        <w:tab/>
        <w:t xml:space="preserve">B) </w:t>
      </w:r>
      <w:proofErr w:type="spellStart"/>
      <w:r w:rsidRPr="00171DB1">
        <w:rPr>
          <w:sz w:val="22"/>
          <w:szCs w:val="22"/>
        </w:rPr>
        <w:t>Münker</w:t>
      </w:r>
      <w:proofErr w:type="spellEnd"/>
      <w:r w:rsidRPr="00171DB1">
        <w:rPr>
          <w:sz w:val="22"/>
          <w:szCs w:val="22"/>
        </w:rPr>
        <w:t xml:space="preserve"> – </w:t>
      </w:r>
      <w:proofErr w:type="spellStart"/>
      <w:r w:rsidRPr="00171DB1">
        <w:rPr>
          <w:sz w:val="22"/>
          <w:szCs w:val="22"/>
        </w:rPr>
        <w:t>Nekir</w:t>
      </w:r>
      <w:proofErr w:type="spellEnd"/>
      <w:r w:rsidRPr="00171DB1">
        <w:rPr>
          <w:sz w:val="22"/>
          <w:szCs w:val="22"/>
        </w:rPr>
        <w:t xml:space="preserve"> </w:t>
      </w:r>
    </w:p>
    <w:p w14:paraId="7B88E439" w14:textId="77777777" w:rsidR="00171DB1" w:rsidRPr="00171DB1" w:rsidRDefault="00171DB1" w:rsidP="00171DB1">
      <w:pPr>
        <w:tabs>
          <w:tab w:val="center" w:pos="2124"/>
          <w:tab w:val="center" w:pos="3618"/>
        </w:tabs>
        <w:ind w:left="-15"/>
        <w:rPr>
          <w:sz w:val="22"/>
          <w:szCs w:val="22"/>
        </w:rPr>
      </w:pPr>
      <w:r w:rsidRPr="00171DB1">
        <w:rPr>
          <w:sz w:val="22"/>
          <w:szCs w:val="22"/>
        </w:rPr>
        <w:t xml:space="preserve">C) Cebrail ve Azrail </w:t>
      </w:r>
      <w:r w:rsidRPr="00171DB1">
        <w:rPr>
          <w:sz w:val="22"/>
          <w:szCs w:val="22"/>
        </w:rPr>
        <w:tab/>
        <w:t xml:space="preserve"> </w:t>
      </w:r>
      <w:r w:rsidRPr="00171DB1">
        <w:rPr>
          <w:sz w:val="22"/>
          <w:szCs w:val="22"/>
        </w:rPr>
        <w:tab/>
        <w:t xml:space="preserve">D) Mikail ve Cebrail </w:t>
      </w:r>
    </w:p>
    <w:p w14:paraId="4DA845E2" w14:textId="77777777" w:rsidR="00A22E5C" w:rsidRPr="00171DB1" w:rsidRDefault="00171DB1" w:rsidP="00171DB1">
      <w:pPr>
        <w:rPr>
          <w:color w:val="000000" w:themeColor="text1"/>
          <w:sz w:val="22"/>
          <w:szCs w:val="22"/>
          <w:shd w:val="clear" w:color="auto" w:fill="FEFEFE"/>
        </w:rPr>
      </w:pPr>
      <w:r w:rsidRPr="00171DB1">
        <w:rPr>
          <w:sz w:val="22"/>
          <w:szCs w:val="22"/>
        </w:rPr>
        <w:t xml:space="preserve">E) </w:t>
      </w:r>
      <w:proofErr w:type="spellStart"/>
      <w:r w:rsidRPr="00171DB1">
        <w:rPr>
          <w:sz w:val="22"/>
          <w:szCs w:val="22"/>
        </w:rPr>
        <w:t>Kiramen</w:t>
      </w:r>
      <w:proofErr w:type="spellEnd"/>
      <w:r w:rsidRPr="00171DB1">
        <w:rPr>
          <w:sz w:val="22"/>
          <w:szCs w:val="22"/>
        </w:rPr>
        <w:t xml:space="preserve"> Kâtibin</w:t>
      </w:r>
    </w:p>
    <w:p w14:paraId="4B8DCD96" w14:textId="77777777" w:rsidR="00171DB1" w:rsidRDefault="00171DB1" w:rsidP="00A22E5C">
      <w:pPr>
        <w:rPr>
          <w:i/>
          <w:color w:val="000000" w:themeColor="text1"/>
          <w:sz w:val="22"/>
          <w:szCs w:val="22"/>
          <w:shd w:val="clear" w:color="auto" w:fill="FEFEFE"/>
        </w:rPr>
      </w:pPr>
    </w:p>
    <w:p w14:paraId="1A14CF35" w14:textId="77777777" w:rsidR="00A22E5C" w:rsidRPr="00171DB1" w:rsidRDefault="00A22E5C" w:rsidP="00A22E5C">
      <w:pPr>
        <w:rPr>
          <w:i/>
          <w:color w:val="000000" w:themeColor="text1"/>
          <w:sz w:val="22"/>
          <w:szCs w:val="22"/>
          <w:shd w:val="clear" w:color="auto" w:fill="FEFEFE"/>
        </w:rPr>
      </w:pPr>
      <w:r w:rsidRPr="00171DB1">
        <w:rPr>
          <w:i/>
          <w:color w:val="000000" w:themeColor="text1"/>
          <w:sz w:val="22"/>
          <w:szCs w:val="22"/>
          <w:shd w:val="clear" w:color="auto" w:fill="FEFEFE"/>
        </w:rPr>
        <w:t xml:space="preserve">‘İman edip </w:t>
      </w:r>
      <w:proofErr w:type="spellStart"/>
      <w:r w:rsidRPr="00171DB1">
        <w:rPr>
          <w:i/>
          <w:color w:val="000000" w:themeColor="text1"/>
          <w:sz w:val="22"/>
          <w:szCs w:val="22"/>
          <w:shd w:val="clear" w:color="auto" w:fill="FEFEFE"/>
        </w:rPr>
        <w:t>salih</w:t>
      </w:r>
      <w:proofErr w:type="spellEnd"/>
      <w:r w:rsidRPr="00171DB1">
        <w:rPr>
          <w:i/>
          <w:color w:val="000000" w:themeColor="text1"/>
          <w:sz w:val="22"/>
          <w:szCs w:val="22"/>
          <w:shd w:val="clear" w:color="auto" w:fill="FEFEFE"/>
        </w:rPr>
        <w:t xml:space="preserve"> ameller işleyenler ise cennetliklerdir. Onlar orada ebedi kalacaklardır.’ </w:t>
      </w:r>
    </w:p>
    <w:p w14:paraId="2B5DE452" w14:textId="77777777" w:rsidR="00A22E5C" w:rsidRPr="00171DB1" w:rsidRDefault="00A22E5C" w:rsidP="00A22E5C">
      <w:pPr>
        <w:rPr>
          <w:b/>
          <w:i/>
          <w:color w:val="000000" w:themeColor="text1"/>
          <w:sz w:val="22"/>
          <w:szCs w:val="22"/>
          <w:shd w:val="clear" w:color="auto" w:fill="FEFEFE"/>
        </w:rPr>
      </w:pPr>
      <w:r w:rsidRPr="00171DB1">
        <w:rPr>
          <w:i/>
          <w:color w:val="000000" w:themeColor="text1"/>
          <w:sz w:val="22"/>
          <w:szCs w:val="22"/>
          <w:shd w:val="clear" w:color="auto" w:fill="FEFEFE"/>
        </w:rPr>
        <w:t xml:space="preserve">                                                </w:t>
      </w:r>
      <w:r w:rsidRPr="00171DB1">
        <w:rPr>
          <w:b/>
          <w:color w:val="000000" w:themeColor="text1"/>
          <w:sz w:val="22"/>
          <w:szCs w:val="22"/>
          <w:shd w:val="clear" w:color="auto" w:fill="FEFEFE"/>
        </w:rPr>
        <w:t>Bakara suresi 82. ayet</w:t>
      </w:r>
    </w:p>
    <w:p w14:paraId="4C0CDCE1" w14:textId="77777777" w:rsidR="00A22E5C" w:rsidRPr="00171DB1" w:rsidRDefault="00A22E5C" w:rsidP="00A22E5C">
      <w:pPr>
        <w:rPr>
          <w:b/>
          <w:color w:val="000000" w:themeColor="text1"/>
          <w:sz w:val="22"/>
          <w:szCs w:val="22"/>
          <w:shd w:val="clear" w:color="auto" w:fill="FEFEFE"/>
        </w:rPr>
      </w:pPr>
      <w:r w:rsidRPr="00171DB1">
        <w:rPr>
          <w:color w:val="000000" w:themeColor="text1"/>
          <w:sz w:val="22"/>
          <w:szCs w:val="22"/>
          <w:shd w:val="clear" w:color="auto" w:fill="FEFEFE"/>
        </w:rPr>
        <w:t>Kur’an’da, cennetin Allah’ın emir ve yasaklarına uyma konusunda titiz davranan muttakiler için hazırlandığı ve bu mutluluk yurdunun çok büyük olduğu, insanın canının çektiği her şeyin olduğu, yorulmanın ve bıkkınlığın olmadığı, boş ve kötü sözün yer almadığı gibi bilgiler ve isimleri yer almaktadır.</w:t>
      </w:r>
      <w:r w:rsidRPr="00171DB1">
        <w:rPr>
          <w:b/>
          <w:color w:val="000000" w:themeColor="text1"/>
          <w:sz w:val="22"/>
          <w:szCs w:val="22"/>
          <w:shd w:val="clear" w:color="auto" w:fill="FEFEFE"/>
        </w:rPr>
        <w:t xml:space="preserve"> </w:t>
      </w:r>
    </w:p>
    <w:p w14:paraId="24827B55" w14:textId="77777777" w:rsidR="00A22E5C" w:rsidRPr="00171DB1" w:rsidRDefault="00A22E5C" w:rsidP="00A22E5C">
      <w:pPr>
        <w:rPr>
          <w:b/>
          <w:color w:val="000000" w:themeColor="text1"/>
          <w:sz w:val="22"/>
          <w:szCs w:val="22"/>
          <w:shd w:val="clear" w:color="auto" w:fill="FEFEFE"/>
        </w:rPr>
      </w:pPr>
      <w:r w:rsidRPr="00171DB1">
        <w:rPr>
          <w:b/>
          <w:color w:val="000000" w:themeColor="text1"/>
          <w:sz w:val="22"/>
          <w:szCs w:val="22"/>
          <w:shd w:val="clear" w:color="auto" w:fill="FEFEFE"/>
        </w:rPr>
        <w:t>3-Aşağıdakilerden hangisi cennet için kullanılan ifadelerden biri değildir?</w:t>
      </w:r>
    </w:p>
    <w:p w14:paraId="3CC22C51" w14:textId="77777777" w:rsidR="00A22E5C" w:rsidRPr="00171DB1" w:rsidRDefault="00A22E5C" w:rsidP="00A22E5C">
      <w:pPr>
        <w:rPr>
          <w:color w:val="000000" w:themeColor="text1"/>
          <w:sz w:val="22"/>
          <w:szCs w:val="22"/>
          <w:shd w:val="clear" w:color="auto" w:fill="FEFEFE"/>
        </w:rPr>
      </w:pPr>
      <w:r w:rsidRPr="00171DB1">
        <w:rPr>
          <w:color w:val="000000" w:themeColor="text1"/>
          <w:sz w:val="22"/>
          <w:szCs w:val="22"/>
          <w:shd w:val="clear" w:color="auto" w:fill="FEFEFE"/>
        </w:rPr>
        <w:t xml:space="preserve"> A) Firdevs                B) Naim                C) </w:t>
      </w:r>
      <w:proofErr w:type="spellStart"/>
      <w:r w:rsidRPr="00171DB1">
        <w:rPr>
          <w:color w:val="000000" w:themeColor="text1"/>
          <w:sz w:val="22"/>
          <w:szCs w:val="22"/>
          <w:shd w:val="clear" w:color="auto" w:fill="FEFEFE"/>
        </w:rPr>
        <w:t>Hutame</w:t>
      </w:r>
      <w:proofErr w:type="spellEnd"/>
      <w:r w:rsidRPr="00171DB1">
        <w:rPr>
          <w:color w:val="000000" w:themeColor="text1"/>
          <w:sz w:val="22"/>
          <w:szCs w:val="22"/>
          <w:shd w:val="clear" w:color="auto" w:fill="FEFEFE"/>
        </w:rPr>
        <w:t xml:space="preserve">   </w:t>
      </w:r>
    </w:p>
    <w:p w14:paraId="002B015C" w14:textId="77777777" w:rsidR="00A22E5C" w:rsidRPr="00171DB1" w:rsidRDefault="00A22E5C" w:rsidP="00A22E5C">
      <w:pPr>
        <w:spacing w:line="480" w:lineRule="auto"/>
        <w:rPr>
          <w:color w:val="000000" w:themeColor="text1"/>
          <w:sz w:val="22"/>
          <w:szCs w:val="22"/>
          <w:shd w:val="clear" w:color="auto" w:fill="FEFEFE"/>
        </w:rPr>
      </w:pPr>
      <w:r w:rsidRPr="00171DB1">
        <w:rPr>
          <w:color w:val="000000" w:themeColor="text1"/>
          <w:sz w:val="22"/>
          <w:szCs w:val="22"/>
          <w:shd w:val="clear" w:color="auto" w:fill="FEFEFE"/>
        </w:rPr>
        <w:t xml:space="preserve"> D) </w:t>
      </w:r>
      <w:proofErr w:type="spellStart"/>
      <w:r w:rsidRPr="00171DB1">
        <w:rPr>
          <w:color w:val="000000" w:themeColor="text1"/>
          <w:sz w:val="22"/>
          <w:szCs w:val="22"/>
          <w:shd w:val="clear" w:color="auto" w:fill="FEFEFE"/>
        </w:rPr>
        <w:t>Dar’us</w:t>
      </w:r>
      <w:proofErr w:type="spellEnd"/>
      <w:r w:rsidRPr="00171DB1">
        <w:rPr>
          <w:color w:val="000000" w:themeColor="text1"/>
          <w:sz w:val="22"/>
          <w:szCs w:val="22"/>
          <w:shd w:val="clear" w:color="auto" w:fill="FEFEFE"/>
        </w:rPr>
        <w:t>-</w:t>
      </w:r>
      <w:proofErr w:type="gramStart"/>
      <w:r w:rsidRPr="00171DB1">
        <w:rPr>
          <w:color w:val="000000" w:themeColor="text1"/>
          <w:sz w:val="22"/>
          <w:szCs w:val="22"/>
          <w:shd w:val="clear" w:color="auto" w:fill="FEFEFE"/>
        </w:rPr>
        <w:t>selam      E</w:t>
      </w:r>
      <w:proofErr w:type="gramEnd"/>
      <w:r w:rsidRPr="00171DB1">
        <w:rPr>
          <w:color w:val="000000" w:themeColor="text1"/>
          <w:sz w:val="22"/>
          <w:szCs w:val="22"/>
          <w:shd w:val="clear" w:color="auto" w:fill="FEFEFE"/>
        </w:rPr>
        <w:t xml:space="preserve">) </w:t>
      </w:r>
      <w:proofErr w:type="spellStart"/>
      <w:r w:rsidRPr="00171DB1">
        <w:rPr>
          <w:color w:val="000000" w:themeColor="text1"/>
          <w:sz w:val="22"/>
          <w:szCs w:val="22"/>
          <w:shd w:val="clear" w:color="auto" w:fill="FEFEFE"/>
        </w:rPr>
        <w:t>Dar’ul</w:t>
      </w:r>
      <w:proofErr w:type="spellEnd"/>
      <w:r w:rsidRPr="00171DB1">
        <w:rPr>
          <w:color w:val="000000" w:themeColor="text1"/>
          <w:sz w:val="22"/>
          <w:szCs w:val="22"/>
          <w:shd w:val="clear" w:color="auto" w:fill="FEFEFE"/>
        </w:rPr>
        <w:t xml:space="preserve"> </w:t>
      </w:r>
      <w:proofErr w:type="spellStart"/>
      <w:r w:rsidRPr="00171DB1">
        <w:rPr>
          <w:color w:val="000000" w:themeColor="text1"/>
          <w:sz w:val="22"/>
          <w:szCs w:val="22"/>
          <w:shd w:val="clear" w:color="auto" w:fill="FEFEFE"/>
        </w:rPr>
        <w:t>mukame</w:t>
      </w:r>
      <w:proofErr w:type="spellEnd"/>
    </w:p>
    <w:p w14:paraId="0CDFE969" w14:textId="77777777" w:rsidR="00DC03A3" w:rsidRPr="00171DB1" w:rsidRDefault="00DC03A3" w:rsidP="00DC03A3">
      <w:pPr>
        <w:rPr>
          <w:color w:val="000000" w:themeColor="text1"/>
          <w:sz w:val="22"/>
          <w:szCs w:val="22"/>
          <w:shd w:val="clear" w:color="auto" w:fill="FEFEFE"/>
        </w:rPr>
      </w:pPr>
      <w:r w:rsidRPr="00171DB1">
        <w:rPr>
          <w:color w:val="000000" w:themeColor="text1"/>
          <w:sz w:val="22"/>
          <w:szCs w:val="22"/>
          <w:shd w:val="clear" w:color="auto" w:fill="FEFEFE"/>
        </w:rPr>
        <w:lastRenderedPageBreak/>
        <w:t>Vefat eden bir Müslümanın günahlarının bağışlanması, Allah'ın rahmetini kazanması ve cennete gitmesi için dua etmek sevap kazandıran bir davranıştır. Bu, hem dua edene hem de arkasından dua edilen ölüye fayda sağlar. Bu sebeple ölmüşlerimiz için dua etmeli, onların affını dilemeliyiz. Bunun yanında hayır yapmak da vefat eden kişiye fayda sağlayan bir davranıştır. Bu hayır; cami, okul, çeşme vb. olabileceği gibi ihtiyaç sahiplerine maddi yardım, öğrencilere burs, fakirlere gıda, elbise vb. olabilir.</w:t>
      </w:r>
    </w:p>
    <w:p w14:paraId="050A2376" w14:textId="77777777" w:rsidR="00DC03A3" w:rsidRPr="00171DB1" w:rsidRDefault="00BC6C7B" w:rsidP="00DC03A3">
      <w:pPr>
        <w:rPr>
          <w:b/>
          <w:color w:val="000000" w:themeColor="text1"/>
          <w:sz w:val="22"/>
          <w:szCs w:val="22"/>
          <w:shd w:val="clear" w:color="auto" w:fill="FEFEFE"/>
        </w:rPr>
      </w:pPr>
      <w:r>
        <w:rPr>
          <w:b/>
          <w:color w:val="000000" w:themeColor="text1"/>
          <w:sz w:val="22"/>
          <w:szCs w:val="22"/>
          <w:shd w:val="clear" w:color="auto" w:fill="FEFEFE"/>
        </w:rPr>
        <w:t>4-</w:t>
      </w:r>
      <w:r w:rsidR="00DC03A3" w:rsidRPr="00171DB1">
        <w:rPr>
          <w:b/>
          <w:color w:val="000000" w:themeColor="text1"/>
          <w:sz w:val="22"/>
          <w:szCs w:val="22"/>
          <w:shd w:val="clear" w:color="auto" w:fill="FEFEFE"/>
        </w:rPr>
        <w:t>Bu parçada hayır ile ilgili aşağıdakilerden hangisi vurgulanmıştır?</w:t>
      </w:r>
    </w:p>
    <w:p w14:paraId="70FF1E34" w14:textId="77777777" w:rsidR="00DC03A3" w:rsidRPr="00171DB1" w:rsidRDefault="00DC03A3" w:rsidP="00DC03A3">
      <w:pPr>
        <w:rPr>
          <w:color w:val="000000" w:themeColor="text1"/>
          <w:sz w:val="22"/>
          <w:szCs w:val="22"/>
          <w:shd w:val="clear" w:color="auto" w:fill="FEFEFE"/>
        </w:rPr>
      </w:pPr>
      <w:r w:rsidRPr="00171DB1">
        <w:rPr>
          <w:color w:val="000000" w:themeColor="text1"/>
          <w:sz w:val="22"/>
          <w:szCs w:val="22"/>
          <w:shd w:val="clear" w:color="auto" w:fill="FEFEFE"/>
        </w:rPr>
        <w:t xml:space="preserve">A) </w:t>
      </w:r>
      <w:proofErr w:type="gramStart"/>
      <w:r w:rsidRPr="00171DB1">
        <w:rPr>
          <w:color w:val="000000" w:themeColor="text1"/>
          <w:sz w:val="22"/>
          <w:szCs w:val="22"/>
          <w:shd w:val="clear" w:color="auto" w:fill="FEFEFE"/>
        </w:rPr>
        <w:t>Zekat</w:t>
      </w:r>
      <w:proofErr w:type="gramEnd"/>
      <w:r w:rsidRPr="00171DB1">
        <w:rPr>
          <w:color w:val="000000" w:themeColor="text1"/>
          <w:sz w:val="22"/>
          <w:szCs w:val="22"/>
          <w:shd w:val="clear" w:color="auto" w:fill="FEFEFE"/>
        </w:rPr>
        <w:tab/>
      </w:r>
      <w:r w:rsidRPr="00171DB1">
        <w:rPr>
          <w:color w:val="000000" w:themeColor="text1"/>
          <w:sz w:val="22"/>
          <w:szCs w:val="22"/>
          <w:shd w:val="clear" w:color="auto" w:fill="FEFEFE"/>
        </w:rPr>
        <w:tab/>
        <w:t>B) Fitre</w:t>
      </w:r>
      <w:r w:rsidRPr="00171DB1">
        <w:rPr>
          <w:color w:val="000000" w:themeColor="text1"/>
          <w:sz w:val="22"/>
          <w:szCs w:val="22"/>
          <w:shd w:val="clear" w:color="auto" w:fill="FEFEFE"/>
        </w:rPr>
        <w:tab/>
      </w:r>
      <w:r w:rsidRPr="00171DB1">
        <w:rPr>
          <w:color w:val="000000" w:themeColor="text1"/>
          <w:sz w:val="22"/>
          <w:szCs w:val="22"/>
          <w:shd w:val="clear" w:color="auto" w:fill="FEFEFE"/>
        </w:rPr>
        <w:tab/>
        <w:t xml:space="preserve">          C)Fidye</w:t>
      </w:r>
    </w:p>
    <w:p w14:paraId="06369241" w14:textId="77777777" w:rsidR="00DC03A3" w:rsidRPr="00171DB1" w:rsidRDefault="00DC03A3" w:rsidP="00DC03A3">
      <w:pPr>
        <w:rPr>
          <w:color w:val="000000" w:themeColor="text1"/>
          <w:sz w:val="22"/>
          <w:szCs w:val="22"/>
          <w:shd w:val="clear" w:color="auto" w:fill="FEFEFE"/>
        </w:rPr>
      </w:pPr>
      <w:r w:rsidRPr="00171DB1">
        <w:rPr>
          <w:color w:val="000000" w:themeColor="text1"/>
          <w:sz w:val="22"/>
          <w:szCs w:val="22"/>
          <w:shd w:val="clear" w:color="auto" w:fill="FEFEFE"/>
        </w:rPr>
        <w:t>D) İnfak</w:t>
      </w:r>
      <w:r w:rsidRPr="00171DB1">
        <w:rPr>
          <w:color w:val="000000" w:themeColor="text1"/>
          <w:sz w:val="22"/>
          <w:szCs w:val="22"/>
          <w:shd w:val="clear" w:color="auto" w:fill="FEFEFE"/>
        </w:rPr>
        <w:tab/>
        <w:t xml:space="preserve">             E) Sadaka-i cariye</w:t>
      </w:r>
    </w:p>
    <w:p w14:paraId="769580A1" w14:textId="77777777" w:rsidR="00D109AD" w:rsidRDefault="00D109AD" w:rsidP="00766ECC">
      <w:pPr>
        <w:rPr>
          <w:sz w:val="22"/>
          <w:szCs w:val="22"/>
        </w:rPr>
      </w:pPr>
    </w:p>
    <w:p w14:paraId="6074A975" w14:textId="77777777" w:rsidR="007A3639" w:rsidRDefault="007A3639" w:rsidP="00766ECC">
      <w:pPr>
        <w:rPr>
          <w:sz w:val="22"/>
          <w:szCs w:val="22"/>
        </w:rPr>
      </w:pPr>
      <w:r>
        <w:rPr>
          <w:sz w:val="22"/>
          <w:szCs w:val="22"/>
        </w:rPr>
        <w:t xml:space="preserve">Ahiretle ilgili bilgilerimizi Kur’an-ı Kerim ve sünnetten ediniriz. Bunun yanı sıra Allah Kur’an’da bizleri düşünmeye, yeryüzünü gözlemlemeye ve buradan ölümden sonra dirilişle ilgili tefekkür etmeye de davet eder. </w:t>
      </w:r>
    </w:p>
    <w:p w14:paraId="7695C8D7" w14:textId="77777777" w:rsidR="00D109AD" w:rsidRPr="007A3639" w:rsidRDefault="00BC6C7B" w:rsidP="00766ECC">
      <w:pPr>
        <w:rPr>
          <w:sz w:val="22"/>
          <w:szCs w:val="22"/>
        </w:rPr>
      </w:pPr>
      <w:r>
        <w:rPr>
          <w:b/>
          <w:sz w:val="22"/>
          <w:szCs w:val="22"/>
        </w:rPr>
        <w:t>5-</w:t>
      </w:r>
      <w:r w:rsidR="007A3639" w:rsidRPr="007A3639">
        <w:rPr>
          <w:b/>
          <w:sz w:val="22"/>
          <w:szCs w:val="22"/>
        </w:rPr>
        <w:t>Buna göre,</w:t>
      </w:r>
      <w:r w:rsidR="007A3639">
        <w:rPr>
          <w:sz w:val="22"/>
          <w:szCs w:val="22"/>
        </w:rPr>
        <w:t xml:space="preserve"> </w:t>
      </w:r>
      <w:r w:rsidR="007A3639">
        <w:rPr>
          <w:b/>
          <w:sz w:val="22"/>
          <w:szCs w:val="22"/>
        </w:rPr>
        <w:t>a</w:t>
      </w:r>
      <w:r w:rsidR="00D109AD" w:rsidRPr="00171DB1">
        <w:rPr>
          <w:b/>
          <w:sz w:val="22"/>
          <w:szCs w:val="22"/>
        </w:rPr>
        <w:t>şağıdaki ayetlerden hangisi</w:t>
      </w:r>
      <w:r w:rsidR="007A3639">
        <w:rPr>
          <w:b/>
          <w:sz w:val="22"/>
          <w:szCs w:val="22"/>
        </w:rPr>
        <w:t>nde</w:t>
      </w:r>
      <w:r w:rsidR="00D109AD" w:rsidRPr="00171DB1">
        <w:rPr>
          <w:b/>
          <w:sz w:val="22"/>
          <w:szCs w:val="22"/>
        </w:rPr>
        <w:t xml:space="preserve"> </w:t>
      </w:r>
      <w:r w:rsidR="007A3639">
        <w:rPr>
          <w:b/>
          <w:sz w:val="22"/>
          <w:szCs w:val="22"/>
        </w:rPr>
        <w:t xml:space="preserve">bu davete </w:t>
      </w:r>
      <w:r w:rsidR="007A3639" w:rsidRPr="000D2D33">
        <w:rPr>
          <w:b/>
          <w:sz w:val="22"/>
          <w:szCs w:val="22"/>
          <w:u w:val="single"/>
        </w:rPr>
        <w:t>örnek yoktur</w:t>
      </w:r>
      <w:r w:rsidR="007A3639">
        <w:rPr>
          <w:b/>
          <w:sz w:val="22"/>
          <w:szCs w:val="22"/>
        </w:rPr>
        <w:t xml:space="preserve">? </w:t>
      </w:r>
    </w:p>
    <w:p w14:paraId="6B46CA0D" w14:textId="77777777" w:rsidR="00D109AD" w:rsidRPr="00171DB1" w:rsidRDefault="001157E5" w:rsidP="00766ECC">
      <w:pPr>
        <w:rPr>
          <w:b/>
          <w:sz w:val="18"/>
          <w:szCs w:val="18"/>
        </w:rPr>
      </w:pPr>
      <w:r w:rsidRPr="00171DB1">
        <w:rPr>
          <w:sz w:val="22"/>
          <w:szCs w:val="22"/>
        </w:rPr>
        <w:t xml:space="preserve"> </w:t>
      </w:r>
      <w:r w:rsidR="00D109AD" w:rsidRPr="00171DB1">
        <w:rPr>
          <w:sz w:val="22"/>
          <w:szCs w:val="22"/>
        </w:rPr>
        <w:t xml:space="preserve">A) “Allah, diriyi ölüden çıkarır, ölüyü de diriden çıkarır. Ölümünden sonra yeryüzünü diriltir. Siz de (mezarlarınızdan) işte böyle çıkarılacaksınız.” </w:t>
      </w:r>
      <w:r w:rsidR="00D109AD" w:rsidRPr="00171DB1">
        <w:rPr>
          <w:b/>
          <w:sz w:val="18"/>
          <w:szCs w:val="18"/>
        </w:rPr>
        <w:t xml:space="preserve">(Rum suresi, 19. ayet) </w:t>
      </w:r>
    </w:p>
    <w:p w14:paraId="15C24EEF" w14:textId="77777777" w:rsidR="00D109AD" w:rsidRPr="00171DB1" w:rsidRDefault="00D109AD" w:rsidP="00766ECC">
      <w:pPr>
        <w:rPr>
          <w:b/>
          <w:sz w:val="16"/>
          <w:szCs w:val="16"/>
        </w:rPr>
      </w:pPr>
      <w:r w:rsidRPr="00171DB1">
        <w:rPr>
          <w:sz w:val="22"/>
          <w:szCs w:val="22"/>
        </w:rPr>
        <w:t>B) “</w:t>
      </w:r>
      <w:r w:rsidR="002630FA" w:rsidRPr="002630FA">
        <w:rPr>
          <w:sz w:val="22"/>
          <w:szCs w:val="22"/>
        </w:rPr>
        <w:t>Yeryüzünde gezip, kendilerinden öncekilerin sonlarının nasıl olduğunu görmezler mi</w:t>
      </w:r>
      <w:proofErr w:type="gramStart"/>
      <w:r w:rsidR="002630FA" w:rsidRPr="002630FA">
        <w:rPr>
          <w:sz w:val="22"/>
          <w:szCs w:val="22"/>
        </w:rPr>
        <w:t>?</w:t>
      </w:r>
      <w:r w:rsidR="002630FA">
        <w:rPr>
          <w:sz w:val="22"/>
          <w:szCs w:val="22"/>
        </w:rPr>
        <w:t>..</w:t>
      </w:r>
      <w:r w:rsidRPr="00171DB1">
        <w:rPr>
          <w:sz w:val="22"/>
          <w:szCs w:val="22"/>
        </w:rPr>
        <w:t>.</w:t>
      </w:r>
      <w:proofErr w:type="gramEnd"/>
      <w:r w:rsidRPr="00171DB1">
        <w:rPr>
          <w:sz w:val="22"/>
          <w:szCs w:val="22"/>
        </w:rPr>
        <w:t xml:space="preserve">” </w:t>
      </w:r>
      <w:r w:rsidRPr="00171DB1">
        <w:rPr>
          <w:b/>
          <w:sz w:val="18"/>
          <w:szCs w:val="18"/>
        </w:rPr>
        <w:t>(</w:t>
      </w:r>
      <w:proofErr w:type="spellStart"/>
      <w:r w:rsidR="002630FA">
        <w:rPr>
          <w:b/>
          <w:sz w:val="18"/>
          <w:szCs w:val="18"/>
        </w:rPr>
        <w:t>Fâtır</w:t>
      </w:r>
      <w:proofErr w:type="spellEnd"/>
      <w:r w:rsidRPr="00171DB1">
        <w:rPr>
          <w:b/>
          <w:sz w:val="18"/>
          <w:szCs w:val="18"/>
        </w:rPr>
        <w:t xml:space="preserve"> suresi, </w:t>
      </w:r>
      <w:r w:rsidR="002630FA">
        <w:rPr>
          <w:b/>
          <w:sz w:val="18"/>
          <w:szCs w:val="18"/>
        </w:rPr>
        <w:t>44</w:t>
      </w:r>
      <w:r w:rsidRPr="00171DB1">
        <w:rPr>
          <w:b/>
          <w:sz w:val="18"/>
          <w:szCs w:val="18"/>
        </w:rPr>
        <w:t>. ayet)</w:t>
      </w:r>
      <w:r w:rsidRPr="00171DB1">
        <w:rPr>
          <w:b/>
          <w:sz w:val="16"/>
          <w:szCs w:val="16"/>
        </w:rPr>
        <w:t xml:space="preserve"> </w:t>
      </w:r>
    </w:p>
    <w:p w14:paraId="5A5AE430" w14:textId="77777777" w:rsidR="00D109AD" w:rsidRPr="00171DB1" w:rsidRDefault="00D109AD" w:rsidP="00766ECC">
      <w:pPr>
        <w:rPr>
          <w:sz w:val="22"/>
          <w:szCs w:val="22"/>
        </w:rPr>
      </w:pPr>
      <w:r w:rsidRPr="00171DB1">
        <w:rPr>
          <w:sz w:val="22"/>
          <w:szCs w:val="22"/>
        </w:rPr>
        <w:t xml:space="preserve">C) “...Yeryüzünü de ölü, kupkuru görürsün. Biz, onun üzerine yağmur indirdiğimiz zaman kıpırdar, kabarır ve her türden iç açıcı çift </w:t>
      </w:r>
      <w:proofErr w:type="spellStart"/>
      <w:r w:rsidRPr="00171DB1">
        <w:rPr>
          <w:sz w:val="22"/>
          <w:szCs w:val="22"/>
        </w:rPr>
        <w:t>çift</w:t>
      </w:r>
      <w:proofErr w:type="spellEnd"/>
      <w:r w:rsidRPr="00171DB1">
        <w:rPr>
          <w:sz w:val="22"/>
          <w:szCs w:val="22"/>
        </w:rPr>
        <w:t xml:space="preserve"> bitkiler bitirir.” </w:t>
      </w:r>
      <w:r w:rsidRPr="00171DB1">
        <w:rPr>
          <w:b/>
          <w:sz w:val="18"/>
          <w:szCs w:val="18"/>
        </w:rPr>
        <w:t>(Hac suresi, 5. ayet)</w:t>
      </w:r>
      <w:r w:rsidRPr="00171DB1">
        <w:rPr>
          <w:sz w:val="22"/>
          <w:szCs w:val="22"/>
        </w:rPr>
        <w:t xml:space="preserve"> </w:t>
      </w:r>
    </w:p>
    <w:p w14:paraId="6BF0FC92" w14:textId="77777777" w:rsidR="00D109AD" w:rsidRPr="00171DB1" w:rsidRDefault="00D109AD" w:rsidP="00766ECC">
      <w:pPr>
        <w:rPr>
          <w:sz w:val="22"/>
          <w:szCs w:val="22"/>
        </w:rPr>
      </w:pPr>
      <w:r w:rsidRPr="00171DB1">
        <w:rPr>
          <w:sz w:val="22"/>
          <w:szCs w:val="22"/>
        </w:rPr>
        <w:t xml:space="preserve">D) “Şüphesiz Allah, taneyi ve çekirdeği yarıp filizlendirendir. Ölüden diriyi çıkarır. Diriden de ölüyü çıkarandır. İşte budur Allah! </w:t>
      </w:r>
      <w:proofErr w:type="gramStart"/>
      <w:r w:rsidRPr="00171DB1">
        <w:rPr>
          <w:sz w:val="22"/>
          <w:szCs w:val="22"/>
        </w:rPr>
        <w:t>Peki</w:t>
      </w:r>
      <w:proofErr w:type="gramEnd"/>
      <w:r w:rsidRPr="00171DB1">
        <w:rPr>
          <w:sz w:val="22"/>
          <w:szCs w:val="22"/>
        </w:rPr>
        <w:t xml:space="preserve"> (O’ndan) nasıl çevriliyorsunuz?” </w:t>
      </w:r>
      <w:r w:rsidRPr="00171DB1">
        <w:rPr>
          <w:b/>
          <w:sz w:val="18"/>
          <w:szCs w:val="18"/>
        </w:rPr>
        <w:t>(</w:t>
      </w:r>
      <w:proofErr w:type="spellStart"/>
      <w:r w:rsidRPr="00171DB1">
        <w:rPr>
          <w:b/>
          <w:sz w:val="18"/>
          <w:szCs w:val="18"/>
        </w:rPr>
        <w:t>En’am</w:t>
      </w:r>
      <w:proofErr w:type="spellEnd"/>
      <w:r w:rsidRPr="00171DB1">
        <w:rPr>
          <w:b/>
          <w:sz w:val="18"/>
          <w:szCs w:val="18"/>
        </w:rPr>
        <w:t xml:space="preserve"> suresi, 95. ayet)</w:t>
      </w:r>
      <w:r w:rsidRPr="00171DB1">
        <w:rPr>
          <w:sz w:val="22"/>
          <w:szCs w:val="22"/>
        </w:rPr>
        <w:t xml:space="preserve"> </w:t>
      </w:r>
    </w:p>
    <w:p w14:paraId="171665E7" w14:textId="77777777" w:rsidR="00A22E5C" w:rsidRPr="00171DB1" w:rsidRDefault="00D109AD" w:rsidP="00766ECC">
      <w:pPr>
        <w:rPr>
          <w:b/>
          <w:sz w:val="18"/>
          <w:szCs w:val="18"/>
        </w:rPr>
      </w:pPr>
      <w:r w:rsidRPr="00171DB1">
        <w:rPr>
          <w:sz w:val="22"/>
          <w:szCs w:val="22"/>
        </w:rPr>
        <w:t xml:space="preserve">E) “Allah, rüzgârları gönderendir. Onlar da bulutları hareket ettirir. Biz de bulutları ölü bir toprağa sürer ve onunla ölümünden sonra yeryüzünü diriltiriz. İşte ölümden sonra diriliş de böyledir.” </w:t>
      </w:r>
      <w:r w:rsidRPr="00171DB1">
        <w:rPr>
          <w:b/>
          <w:sz w:val="18"/>
          <w:szCs w:val="18"/>
        </w:rPr>
        <w:t>(</w:t>
      </w:r>
      <w:proofErr w:type="spellStart"/>
      <w:r w:rsidRPr="00171DB1">
        <w:rPr>
          <w:b/>
          <w:sz w:val="18"/>
          <w:szCs w:val="18"/>
        </w:rPr>
        <w:t>Fatır</w:t>
      </w:r>
      <w:proofErr w:type="spellEnd"/>
      <w:r w:rsidRPr="00171DB1">
        <w:rPr>
          <w:b/>
          <w:sz w:val="18"/>
          <w:szCs w:val="18"/>
        </w:rPr>
        <w:t xml:space="preserve"> suresi, 9. ayet)</w:t>
      </w:r>
    </w:p>
    <w:p w14:paraId="05676F25" w14:textId="77777777" w:rsidR="00171DB1" w:rsidRPr="00171DB1" w:rsidRDefault="00171DB1" w:rsidP="00766ECC">
      <w:pPr>
        <w:rPr>
          <w:sz w:val="22"/>
          <w:szCs w:val="22"/>
        </w:rPr>
      </w:pPr>
      <w:bookmarkStart w:id="0" w:name="_GoBack"/>
      <w:bookmarkEnd w:id="0"/>
    </w:p>
    <w:p w14:paraId="6C1F83D4" w14:textId="77777777" w:rsidR="00171DB1" w:rsidRPr="00171DB1" w:rsidRDefault="00171DB1" w:rsidP="00171DB1">
      <w:pPr>
        <w:rPr>
          <w:sz w:val="22"/>
          <w:szCs w:val="22"/>
        </w:rPr>
      </w:pPr>
      <w:r w:rsidRPr="00171DB1">
        <w:rPr>
          <w:sz w:val="22"/>
          <w:szCs w:val="22"/>
        </w:rPr>
        <w:t xml:space="preserve"> </w:t>
      </w:r>
      <w:r w:rsidR="009E1A91" w:rsidRPr="000D2D33">
        <w:rPr>
          <w:b/>
          <w:sz w:val="22"/>
          <w:szCs w:val="22"/>
        </w:rPr>
        <w:t>I.</w:t>
      </w:r>
      <w:r w:rsidRPr="00171DB1">
        <w:rPr>
          <w:sz w:val="22"/>
          <w:szCs w:val="22"/>
        </w:rPr>
        <w:t xml:space="preserve">“… Onların arkasında, tekrar dirilecekleri güne kadar </w:t>
      </w:r>
    </w:p>
    <w:p w14:paraId="10114E5C" w14:textId="77777777" w:rsidR="00171DB1" w:rsidRPr="00171DB1" w:rsidRDefault="00171DB1" w:rsidP="00171DB1">
      <w:pPr>
        <w:rPr>
          <w:sz w:val="22"/>
          <w:szCs w:val="22"/>
        </w:rPr>
      </w:pPr>
      <w:r w:rsidRPr="00171DB1">
        <w:rPr>
          <w:sz w:val="22"/>
          <w:szCs w:val="22"/>
        </w:rPr>
        <w:t xml:space="preserve">(devam edecek, dönmelerine engel) bir perde vardır.” </w:t>
      </w:r>
    </w:p>
    <w:p w14:paraId="02F7DA18" w14:textId="77777777" w:rsidR="00171DB1" w:rsidRPr="002630FA" w:rsidRDefault="00171DB1" w:rsidP="00171DB1">
      <w:pPr>
        <w:rPr>
          <w:b/>
          <w:sz w:val="18"/>
          <w:szCs w:val="18"/>
        </w:rPr>
      </w:pPr>
      <w:r w:rsidRPr="002630FA">
        <w:rPr>
          <w:b/>
          <w:sz w:val="18"/>
          <w:szCs w:val="18"/>
        </w:rPr>
        <w:t>(</w:t>
      </w:r>
      <w:proofErr w:type="spellStart"/>
      <w:r w:rsidRPr="002630FA">
        <w:rPr>
          <w:b/>
          <w:sz w:val="18"/>
          <w:szCs w:val="18"/>
        </w:rPr>
        <w:t>Mü’minûn</w:t>
      </w:r>
      <w:proofErr w:type="spellEnd"/>
      <w:r w:rsidRPr="002630FA">
        <w:rPr>
          <w:b/>
          <w:sz w:val="18"/>
          <w:szCs w:val="18"/>
        </w:rPr>
        <w:t xml:space="preserve"> suresi, 100. ayet) </w:t>
      </w:r>
    </w:p>
    <w:p w14:paraId="797686CF" w14:textId="77777777" w:rsidR="009E1A91" w:rsidRDefault="009E1A91" w:rsidP="00171DB1">
      <w:pPr>
        <w:rPr>
          <w:sz w:val="22"/>
          <w:szCs w:val="22"/>
        </w:rPr>
      </w:pPr>
      <w:proofErr w:type="spellStart"/>
      <w:r w:rsidRPr="000D2D33">
        <w:rPr>
          <w:b/>
          <w:sz w:val="22"/>
          <w:szCs w:val="22"/>
        </w:rPr>
        <w:t>II.</w:t>
      </w:r>
      <w:r w:rsidR="00171DB1" w:rsidRPr="00171DB1">
        <w:rPr>
          <w:sz w:val="22"/>
          <w:szCs w:val="22"/>
        </w:rPr>
        <w:t>“İnsan</w:t>
      </w:r>
      <w:proofErr w:type="spellEnd"/>
      <w:r w:rsidR="00171DB1" w:rsidRPr="00171DB1">
        <w:rPr>
          <w:sz w:val="22"/>
          <w:szCs w:val="22"/>
        </w:rPr>
        <w:t xml:space="preserve">, kemiklerini toplayıp birleştiremeyeceğimizi mi sanıyor? </w:t>
      </w:r>
      <w:proofErr w:type="gramStart"/>
      <w:r w:rsidRPr="009E1A91">
        <w:rPr>
          <w:sz w:val="22"/>
          <w:szCs w:val="22"/>
        </w:rPr>
        <w:t>Evet</w:t>
      </w:r>
      <w:proofErr w:type="gramEnd"/>
      <w:r w:rsidRPr="009E1A91">
        <w:rPr>
          <w:sz w:val="22"/>
          <w:szCs w:val="22"/>
        </w:rPr>
        <w:t xml:space="preserve"> bizim, onun parmak uçlarını bile düzenlemeye gücümüz yeter</w:t>
      </w:r>
      <w:r w:rsidR="00171DB1" w:rsidRPr="00171DB1">
        <w:rPr>
          <w:sz w:val="22"/>
          <w:szCs w:val="22"/>
        </w:rPr>
        <w:t xml:space="preserve">.” </w:t>
      </w:r>
      <w:r w:rsidR="00171DB1" w:rsidRPr="002630FA">
        <w:rPr>
          <w:b/>
          <w:sz w:val="18"/>
          <w:szCs w:val="18"/>
        </w:rPr>
        <w:t>(</w:t>
      </w:r>
      <w:proofErr w:type="spellStart"/>
      <w:r w:rsidR="00171DB1" w:rsidRPr="002630FA">
        <w:rPr>
          <w:b/>
          <w:sz w:val="18"/>
          <w:szCs w:val="18"/>
        </w:rPr>
        <w:t>Kıyâmet</w:t>
      </w:r>
      <w:proofErr w:type="spellEnd"/>
      <w:r w:rsidR="00171DB1" w:rsidRPr="002630FA">
        <w:rPr>
          <w:b/>
          <w:sz w:val="18"/>
          <w:szCs w:val="18"/>
        </w:rPr>
        <w:t xml:space="preserve"> suresi, 3 ve 4)</w:t>
      </w:r>
      <w:r w:rsidR="00171DB1" w:rsidRPr="00171DB1">
        <w:rPr>
          <w:sz w:val="22"/>
          <w:szCs w:val="22"/>
        </w:rPr>
        <w:t xml:space="preserve"> </w:t>
      </w:r>
    </w:p>
    <w:p w14:paraId="531EA6F7" w14:textId="77777777" w:rsidR="009E1A91" w:rsidRDefault="00171DB1" w:rsidP="00171DB1">
      <w:pPr>
        <w:rPr>
          <w:sz w:val="22"/>
          <w:szCs w:val="22"/>
        </w:rPr>
      </w:pPr>
      <w:r w:rsidRPr="000D2D33">
        <w:rPr>
          <w:b/>
          <w:sz w:val="22"/>
          <w:szCs w:val="22"/>
        </w:rPr>
        <w:t>III.</w:t>
      </w:r>
      <w:r w:rsidRPr="00171DB1">
        <w:rPr>
          <w:sz w:val="22"/>
          <w:szCs w:val="22"/>
        </w:rPr>
        <w:t xml:space="preserve"> “Kimlerin sevabı ağır gelirse işte onlar kurtuluşa erenlerdir. Ama kimlerin sevabı da hafif gelirse işte onlar, ayetlerimize haksızlık etmiş olmaları sebebiyle kendilerini ziyana sokanlardır.” </w:t>
      </w:r>
      <w:r w:rsidRPr="009E1A91">
        <w:rPr>
          <w:b/>
          <w:sz w:val="18"/>
          <w:szCs w:val="18"/>
        </w:rPr>
        <w:t>(</w:t>
      </w:r>
      <w:proofErr w:type="spellStart"/>
      <w:r w:rsidRPr="009E1A91">
        <w:rPr>
          <w:b/>
          <w:sz w:val="18"/>
          <w:szCs w:val="18"/>
        </w:rPr>
        <w:t>A’râf</w:t>
      </w:r>
      <w:proofErr w:type="spellEnd"/>
      <w:r w:rsidRPr="009E1A91">
        <w:rPr>
          <w:b/>
          <w:sz w:val="18"/>
          <w:szCs w:val="18"/>
        </w:rPr>
        <w:t xml:space="preserve"> suresi, 8 ve 9. ayetler)</w:t>
      </w:r>
      <w:r w:rsidRPr="00171DB1">
        <w:rPr>
          <w:sz w:val="22"/>
          <w:szCs w:val="22"/>
        </w:rPr>
        <w:t xml:space="preserve"> </w:t>
      </w:r>
    </w:p>
    <w:p w14:paraId="59F8348F" w14:textId="77777777" w:rsidR="00171DB1" w:rsidRDefault="00171DB1" w:rsidP="00171DB1">
      <w:pPr>
        <w:rPr>
          <w:b/>
          <w:sz w:val="22"/>
          <w:szCs w:val="22"/>
        </w:rPr>
      </w:pPr>
      <w:r w:rsidRPr="000D2D33">
        <w:rPr>
          <w:b/>
          <w:sz w:val="22"/>
          <w:szCs w:val="22"/>
        </w:rPr>
        <w:t>IV.</w:t>
      </w:r>
      <w:r w:rsidRPr="00171DB1">
        <w:rPr>
          <w:sz w:val="22"/>
          <w:szCs w:val="22"/>
        </w:rPr>
        <w:t xml:space="preserve"> “Nihayet </w:t>
      </w:r>
      <w:proofErr w:type="spellStart"/>
      <w:r w:rsidRPr="00171DB1">
        <w:rPr>
          <w:sz w:val="22"/>
          <w:szCs w:val="22"/>
        </w:rPr>
        <w:t>sûra</w:t>
      </w:r>
      <w:proofErr w:type="spellEnd"/>
      <w:r w:rsidRPr="00171DB1">
        <w:rPr>
          <w:sz w:val="22"/>
          <w:szCs w:val="22"/>
        </w:rPr>
        <w:t xml:space="preserve"> üfürülecek. Bir de bakarsın ki onlar kabirlerinden kalkıp koşarak </w:t>
      </w:r>
      <w:proofErr w:type="spellStart"/>
      <w:r w:rsidRPr="00171DB1">
        <w:rPr>
          <w:sz w:val="22"/>
          <w:szCs w:val="22"/>
        </w:rPr>
        <w:t>Rabb’lerine</w:t>
      </w:r>
      <w:proofErr w:type="spellEnd"/>
      <w:r w:rsidRPr="00171DB1">
        <w:rPr>
          <w:sz w:val="22"/>
          <w:szCs w:val="22"/>
        </w:rPr>
        <w:t xml:space="preserve"> giderler. (İşte o zaman:) ‛Eyvah, eyvah! Bizi kabrimizden kim kaldırdı? Bu, Rahman’ın vadettiğidir. Peygamberler gerçekten doğru söylemişler!’ derler.” </w:t>
      </w:r>
      <w:r w:rsidRPr="009E1A91">
        <w:rPr>
          <w:b/>
          <w:sz w:val="18"/>
          <w:szCs w:val="18"/>
        </w:rPr>
        <w:t>(</w:t>
      </w:r>
      <w:proofErr w:type="spellStart"/>
      <w:r w:rsidRPr="009E1A91">
        <w:rPr>
          <w:b/>
          <w:sz w:val="18"/>
          <w:szCs w:val="18"/>
        </w:rPr>
        <w:t>Yâsîn</w:t>
      </w:r>
      <w:proofErr w:type="spellEnd"/>
      <w:r w:rsidRPr="009E1A91">
        <w:rPr>
          <w:b/>
          <w:sz w:val="18"/>
          <w:szCs w:val="18"/>
        </w:rPr>
        <w:t xml:space="preserve"> suresi, 51 ve 52. ayetler)</w:t>
      </w:r>
      <w:r w:rsidRPr="00171DB1">
        <w:rPr>
          <w:sz w:val="22"/>
          <w:szCs w:val="22"/>
        </w:rPr>
        <w:t xml:space="preserve"> </w:t>
      </w:r>
      <w:r w:rsidR="00BC6C7B" w:rsidRPr="00BC6C7B">
        <w:rPr>
          <w:b/>
          <w:sz w:val="22"/>
          <w:szCs w:val="22"/>
        </w:rPr>
        <w:t>6-</w:t>
      </w:r>
      <w:r w:rsidRPr="009E1A91">
        <w:rPr>
          <w:b/>
          <w:sz w:val="22"/>
          <w:szCs w:val="22"/>
        </w:rPr>
        <w:t xml:space="preserve">Numaralanmış ayetlerde </w:t>
      </w:r>
      <w:r w:rsidRPr="000F302B">
        <w:rPr>
          <w:b/>
          <w:sz w:val="22"/>
          <w:szCs w:val="22"/>
          <w:u w:val="single"/>
        </w:rPr>
        <w:t>sırasıyla</w:t>
      </w:r>
      <w:r w:rsidRPr="009E1A91">
        <w:rPr>
          <w:b/>
          <w:sz w:val="22"/>
          <w:szCs w:val="22"/>
        </w:rPr>
        <w:t xml:space="preserve"> ahiret hayatının aşamalarından hangilerine vurgu yapılmaktadır? </w:t>
      </w:r>
    </w:p>
    <w:p w14:paraId="22054232" w14:textId="77777777" w:rsidR="009E1A91" w:rsidRPr="009E1A91" w:rsidRDefault="009E1A91" w:rsidP="00171DB1">
      <w:pPr>
        <w:rPr>
          <w:b/>
          <w:sz w:val="22"/>
          <w:szCs w:val="22"/>
        </w:rPr>
      </w:pPr>
    </w:p>
    <w:tbl>
      <w:tblPr>
        <w:tblStyle w:val="TableGrid"/>
        <w:tblpPr w:vertAnchor="text" w:horzAnchor="page" w:tblpX="6278" w:tblpY="95"/>
        <w:tblOverlap w:val="never"/>
        <w:tblW w:w="5235" w:type="dxa"/>
        <w:tblInd w:w="0" w:type="dxa"/>
        <w:tblCellMar>
          <w:top w:w="47" w:type="dxa"/>
          <w:left w:w="108" w:type="dxa"/>
          <w:right w:w="63" w:type="dxa"/>
        </w:tblCellMar>
        <w:tblLook w:val="04A0" w:firstRow="1" w:lastRow="0" w:firstColumn="1" w:lastColumn="0" w:noHBand="0" w:noVBand="1"/>
      </w:tblPr>
      <w:tblGrid>
        <w:gridCol w:w="590"/>
        <w:gridCol w:w="1184"/>
        <w:gridCol w:w="1184"/>
        <w:gridCol w:w="1185"/>
        <w:gridCol w:w="1092"/>
      </w:tblGrid>
      <w:tr w:rsidR="009E1A91" w14:paraId="2B1C9CE6" w14:textId="77777777" w:rsidTr="000D2D33">
        <w:trPr>
          <w:trHeight w:val="157"/>
        </w:trPr>
        <w:tc>
          <w:tcPr>
            <w:tcW w:w="590" w:type="dxa"/>
            <w:tcBorders>
              <w:top w:val="single" w:sz="4" w:space="0" w:color="auto"/>
              <w:left w:val="single" w:sz="4" w:space="0" w:color="000000"/>
              <w:bottom w:val="single" w:sz="4" w:space="0" w:color="000000"/>
              <w:right w:val="single" w:sz="4" w:space="0" w:color="000000"/>
            </w:tcBorders>
          </w:tcPr>
          <w:p w14:paraId="3EC92F63" w14:textId="77777777" w:rsidR="009E1A91" w:rsidRDefault="009E1A91" w:rsidP="009E1A91">
            <w:pPr>
              <w:spacing w:line="259" w:lineRule="auto"/>
            </w:pPr>
          </w:p>
        </w:tc>
        <w:tc>
          <w:tcPr>
            <w:tcW w:w="1184"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72BBDC9" w14:textId="77777777" w:rsidR="009E1A91" w:rsidRPr="009E1A91" w:rsidRDefault="009E1A91" w:rsidP="001157E5">
            <w:pPr>
              <w:jc w:val="center"/>
              <w:rPr>
                <w:color w:val="000000" w:themeColor="text1"/>
                <w:sz w:val="22"/>
                <w:szCs w:val="22"/>
                <w:shd w:val="clear" w:color="auto" w:fill="FEFEFE"/>
              </w:rPr>
            </w:pPr>
            <w:r w:rsidRPr="009E1A91">
              <w:rPr>
                <w:color w:val="000000" w:themeColor="text1"/>
                <w:sz w:val="22"/>
                <w:szCs w:val="22"/>
                <w:shd w:val="clear" w:color="auto" w:fill="FEFEFE"/>
              </w:rPr>
              <w:t>I.</w:t>
            </w:r>
          </w:p>
        </w:tc>
        <w:tc>
          <w:tcPr>
            <w:tcW w:w="1184"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41C932B" w14:textId="77777777" w:rsidR="009E1A91" w:rsidRPr="009E1A91" w:rsidRDefault="009E1A91" w:rsidP="001157E5">
            <w:pPr>
              <w:jc w:val="center"/>
              <w:rPr>
                <w:color w:val="000000" w:themeColor="text1"/>
                <w:sz w:val="22"/>
                <w:szCs w:val="22"/>
                <w:shd w:val="clear" w:color="auto" w:fill="FEFEFE"/>
              </w:rPr>
            </w:pPr>
            <w:r w:rsidRPr="009E1A91">
              <w:rPr>
                <w:color w:val="000000" w:themeColor="text1"/>
                <w:sz w:val="22"/>
                <w:szCs w:val="22"/>
                <w:shd w:val="clear" w:color="auto" w:fill="FEFEFE"/>
              </w:rPr>
              <w:t>II.</w:t>
            </w:r>
          </w:p>
        </w:tc>
        <w:tc>
          <w:tcPr>
            <w:tcW w:w="1185"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0746DFF2" w14:textId="77777777" w:rsidR="009E1A91" w:rsidRPr="009E1A91" w:rsidRDefault="009E1A91" w:rsidP="001157E5">
            <w:pPr>
              <w:ind w:left="1"/>
              <w:jc w:val="center"/>
              <w:rPr>
                <w:color w:val="000000" w:themeColor="text1"/>
                <w:sz w:val="22"/>
                <w:szCs w:val="22"/>
                <w:shd w:val="clear" w:color="auto" w:fill="FEFEFE"/>
              </w:rPr>
            </w:pPr>
            <w:r w:rsidRPr="009E1A91">
              <w:rPr>
                <w:color w:val="000000" w:themeColor="text1"/>
                <w:sz w:val="22"/>
                <w:szCs w:val="22"/>
                <w:shd w:val="clear" w:color="auto" w:fill="FEFEFE"/>
              </w:rPr>
              <w:t>III.</w:t>
            </w:r>
          </w:p>
        </w:tc>
        <w:tc>
          <w:tcPr>
            <w:tcW w:w="109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509FC30" w14:textId="77777777" w:rsidR="009E1A91" w:rsidRPr="009E1A91" w:rsidRDefault="009E1A91" w:rsidP="001157E5">
            <w:pPr>
              <w:jc w:val="center"/>
              <w:rPr>
                <w:color w:val="000000" w:themeColor="text1"/>
                <w:sz w:val="22"/>
                <w:szCs w:val="22"/>
                <w:shd w:val="clear" w:color="auto" w:fill="FEFEFE"/>
              </w:rPr>
            </w:pPr>
            <w:r w:rsidRPr="009E1A91">
              <w:rPr>
                <w:color w:val="000000" w:themeColor="text1"/>
                <w:sz w:val="22"/>
                <w:szCs w:val="22"/>
                <w:shd w:val="clear" w:color="auto" w:fill="FEFEFE"/>
              </w:rPr>
              <w:t>IV.</w:t>
            </w:r>
          </w:p>
        </w:tc>
      </w:tr>
      <w:tr w:rsidR="009E1A91" w14:paraId="57848994" w14:textId="77777777" w:rsidTr="00440E5A">
        <w:trPr>
          <w:trHeight w:val="157"/>
        </w:trPr>
        <w:tc>
          <w:tcPr>
            <w:tcW w:w="590" w:type="dxa"/>
            <w:tcBorders>
              <w:top w:val="single" w:sz="4" w:space="0" w:color="000000"/>
              <w:left w:val="single" w:sz="4" w:space="0" w:color="000000"/>
              <w:bottom w:val="single" w:sz="4" w:space="0" w:color="000000"/>
              <w:right w:val="single" w:sz="4" w:space="0" w:color="000000"/>
            </w:tcBorders>
          </w:tcPr>
          <w:p w14:paraId="03BBE6C5" w14:textId="77777777" w:rsidR="009E1A91" w:rsidRDefault="009E1A91" w:rsidP="009E1A91">
            <w:pPr>
              <w:spacing w:line="259" w:lineRule="auto"/>
            </w:pPr>
            <w:r>
              <w:rPr>
                <w:b/>
              </w:rPr>
              <w:t xml:space="preserve">A) </w:t>
            </w:r>
          </w:p>
        </w:tc>
        <w:tc>
          <w:tcPr>
            <w:tcW w:w="1184" w:type="dxa"/>
            <w:tcBorders>
              <w:top w:val="single" w:sz="4" w:space="0" w:color="000000"/>
              <w:left w:val="single" w:sz="4" w:space="0" w:color="000000"/>
              <w:bottom w:val="single" w:sz="4" w:space="0" w:color="000000"/>
              <w:right w:val="single" w:sz="4" w:space="0" w:color="000000"/>
            </w:tcBorders>
          </w:tcPr>
          <w:p w14:paraId="5A90C46B" w14:textId="77777777" w:rsidR="009E1A91" w:rsidRPr="009E1A91" w:rsidRDefault="009E1A91" w:rsidP="009E1A91">
            <w:pPr>
              <w:rPr>
                <w:color w:val="000000" w:themeColor="text1"/>
                <w:sz w:val="22"/>
                <w:szCs w:val="22"/>
                <w:shd w:val="clear" w:color="auto" w:fill="FEFEFE"/>
              </w:rPr>
            </w:pPr>
            <w:proofErr w:type="spellStart"/>
            <w:r w:rsidRPr="009E1A91">
              <w:rPr>
                <w:color w:val="000000" w:themeColor="text1"/>
                <w:sz w:val="22"/>
                <w:szCs w:val="22"/>
                <w:shd w:val="clear" w:color="auto" w:fill="FEFEFE"/>
              </w:rPr>
              <w:t>Berzah</w:t>
            </w:r>
            <w:proofErr w:type="spellEnd"/>
            <w:r w:rsidRPr="009E1A91">
              <w:rPr>
                <w:color w:val="000000" w:themeColor="text1"/>
                <w:sz w:val="22"/>
                <w:szCs w:val="22"/>
                <w:shd w:val="clear" w:color="auto" w:fill="FEFEFE"/>
              </w:rPr>
              <w:t xml:space="preserve"> </w:t>
            </w:r>
          </w:p>
        </w:tc>
        <w:tc>
          <w:tcPr>
            <w:tcW w:w="1184" w:type="dxa"/>
            <w:tcBorders>
              <w:top w:val="single" w:sz="4" w:space="0" w:color="000000"/>
              <w:left w:val="single" w:sz="4" w:space="0" w:color="000000"/>
              <w:bottom w:val="single" w:sz="4" w:space="0" w:color="000000"/>
              <w:right w:val="single" w:sz="4" w:space="0" w:color="000000"/>
            </w:tcBorders>
          </w:tcPr>
          <w:p w14:paraId="7ECC2731" w14:textId="77777777" w:rsidR="009E1A91" w:rsidRPr="009E1A91" w:rsidRDefault="009E1A91" w:rsidP="009E1A91">
            <w:pPr>
              <w:rPr>
                <w:color w:val="000000" w:themeColor="text1"/>
                <w:sz w:val="22"/>
                <w:szCs w:val="22"/>
                <w:shd w:val="clear" w:color="auto" w:fill="FEFEFE"/>
              </w:rPr>
            </w:pPr>
            <w:r w:rsidRPr="009E1A91">
              <w:rPr>
                <w:color w:val="000000" w:themeColor="text1"/>
                <w:sz w:val="22"/>
                <w:szCs w:val="22"/>
                <w:shd w:val="clear" w:color="auto" w:fill="FEFEFE"/>
              </w:rPr>
              <w:t xml:space="preserve">Ba’s </w:t>
            </w:r>
          </w:p>
        </w:tc>
        <w:tc>
          <w:tcPr>
            <w:tcW w:w="1185" w:type="dxa"/>
            <w:tcBorders>
              <w:top w:val="single" w:sz="4" w:space="0" w:color="000000"/>
              <w:left w:val="single" w:sz="4" w:space="0" w:color="000000"/>
              <w:bottom w:val="single" w:sz="4" w:space="0" w:color="000000"/>
              <w:right w:val="single" w:sz="4" w:space="0" w:color="000000"/>
            </w:tcBorders>
          </w:tcPr>
          <w:p w14:paraId="79087956" w14:textId="77777777" w:rsidR="009E1A91" w:rsidRPr="009E1A91" w:rsidRDefault="009E1A91" w:rsidP="009E1A91">
            <w:pPr>
              <w:ind w:left="1"/>
              <w:rPr>
                <w:color w:val="000000" w:themeColor="text1"/>
                <w:sz w:val="22"/>
                <w:szCs w:val="22"/>
                <w:shd w:val="clear" w:color="auto" w:fill="FEFEFE"/>
              </w:rPr>
            </w:pPr>
            <w:proofErr w:type="spellStart"/>
            <w:r w:rsidRPr="009E1A91">
              <w:rPr>
                <w:color w:val="000000" w:themeColor="text1"/>
                <w:sz w:val="22"/>
                <w:szCs w:val="22"/>
                <w:shd w:val="clear" w:color="auto" w:fill="FEFEFE"/>
              </w:rPr>
              <w:t>Mizan</w:t>
            </w:r>
            <w:proofErr w:type="spellEnd"/>
            <w:r w:rsidRPr="009E1A91">
              <w:rPr>
                <w:color w:val="000000" w:themeColor="text1"/>
                <w:sz w:val="22"/>
                <w:szCs w:val="22"/>
                <w:shd w:val="clear" w:color="auto" w:fill="FEFEFE"/>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5523BFDE" w14:textId="77777777" w:rsidR="009E1A91" w:rsidRPr="009E1A91" w:rsidRDefault="009E1A91" w:rsidP="009E1A91">
            <w:pPr>
              <w:rPr>
                <w:color w:val="000000" w:themeColor="text1"/>
                <w:sz w:val="22"/>
                <w:szCs w:val="22"/>
                <w:shd w:val="clear" w:color="auto" w:fill="FEFEFE"/>
              </w:rPr>
            </w:pPr>
            <w:proofErr w:type="spellStart"/>
            <w:r w:rsidRPr="009E1A91">
              <w:rPr>
                <w:color w:val="000000" w:themeColor="text1"/>
                <w:sz w:val="22"/>
                <w:szCs w:val="22"/>
                <w:shd w:val="clear" w:color="auto" w:fill="FEFEFE"/>
              </w:rPr>
              <w:t>Haşr</w:t>
            </w:r>
            <w:proofErr w:type="spellEnd"/>
            <w:r w:rsidRPr="009E1A91">
              <w:rPr>
                <w:color w:val="000000" w:themeColor="text1"/>
                <w:sz w:val="22"/>
                <w:szCs w:val="22"/>
                <w:shd w:val="clear" w:color="auto" w:fill="FEFEFE"/>
              </w:rPr>
              <w:t xml:space="preserve"> </w:t>
            </w:r>
          </w:p>
        </w:tc>
      </w:tr>
      <w:tr w:rsidR="009E1A91" w14:paraId="2FAB4E23" w14:textId="77777777" w:rsidTr="00440E5A">
        <w:trPr>
          <w:trHeight w:val="157"/>
        </w:trPr>
        <w:tc>
          <w:tcPr>
            <w:tcW w:w="590" w:type="dxa"/>
            <w:tcBorders>
              <w:top w:val="single" w:sz="4" w:space="0" w:color="000000"/>
              <w:left w:val="single" w:sz="4" w:space="0" w:color="000000"/>
              <w:bottom w:val="single" w:sz="4" w:space="0" w:color="000000"/>
              <w:right w:val="single" w:sz="4" w:space="0" w:color="000000"/>
            </w:tcBorders>
          </w:tcPr>
          <w:p w14:paraId="129EDC1E" w14:textId="77777777" w:rsidR="009E1A91" w:rsidRDefault="009E1A91" w:rsidP="009E1A91">
            <w:pPr>
              <w:spacing w:line="259" w:lineRule="auto"/>
            </w:pPr>
            <w:r>
              <w:rPr>
                <w:b/>
              </w:rPr>
              <w:t xml:space="preserve">B) </w:t>
            </w:r>
          </w:p>
        </w:tc>
        <w:tc>
          <w:tcPr>
            <w:tcW w:w="1184" w:type="dxa"/>
            <w:tcBorders>
              <w:top w:val="single" w:sz="4" w:space="0" w:color="000000"/>
              <w:left w:val="single" w:sz="4" w:space="0" w:color="000000"/>
              <w:bottom w:val="single" w:sz="4" w:space="0" w:color="000000"/>
              <w:right w:val="single" w:sz="4" w:space="0" w:color="000000"/>
            </w:tcBorders>
          </w:tcPr>
          <w:p w14:paraId="736F2D35" w14:textId="77777777" w:rsidR="009E1A91" w:rsidRPr="009E1A91" w:rsidRDefault="009E1A91" w:rsidP="009E1A91">
            <w:pPr>
              <w:rPr>
                <w:color w:val="000000" w:themeColor="text1"/>
                <w:sz w:val="22"/>
                <w:szCs w:val="22"/>
                <w:shd w:val="clear" w:color="auto" w:fill="FEFEFE"/>
              </w:rPr>
            </w:pPr>
            <w:r w:rsidRPr="009E1A91">
              <w:rPr>
                <w:color w:val="000000" w:themeColor="text1"/>
                <w:sz w:val="22"/>
                <w:szCs w:val="22"/>
                <w:shd w:val="clear" w:color="auto" w:fill="FEFEFE"/>
              </w:rPr>
              <w:t xml:space="preserve">Ba’s  </w:t>
            </w:r>
            <w:r w:rsidRPr="009E1A91">
              <w:rPr>
                <w:color w:val="000000" w:themeColor="text1"/>
                <w:sz w:val="22"/>
                <w:szCs w:val="22"/>
                <w:shd w:val="clear" w:color="auto" w:fill="FEFEFE"/>
              </w:rPr>
              <w:tab/>
              <w:t xml:space="preserve"> </w:t>
            </w:r>
          </w:p>
        </w:tc>
        <w:tc>
          <w:tcPr>
            <w:tcW w:w="1184" w:type="dxa"/>
            <w:tcBorders>
              <w:top w:val="single" w:sz="4" w:space="0" w:color="000000"/>
              <w:left w:val="single" w:sz="4" w:space="0" w:color="000000"/>
              <w:bottom w:val="single" w:sz="4" w:space="0" w:color="000000"/>
              <w:right w:val="single" w:sz="4" w:space="0" w:color="000000"/>
            </w:tcBorders>
          </w:tcPr>
          <w:p w14:paraId="0B2640F2" w14:textId="77777777" w:rsidR="009E1A91" w:rsidRPr="009E1A91" w:rsidRDefault="009E1A91" w:rsidP="009E1A91">
            <w:pPr>
              <w:rPr>
                <w:color w:val="000000" w:themeColor="text1"/>
                <w:sz w:val="22"/>
                <w:szCs w:val="22"/>
                <w:shd w:val="clear" w:color="auto" w:fill="FEFEFE"/>
              </w:rPr>
            </w:pPr>
            <w:proofErr w:type="spellStart"/>
            <w:r w:rsidRPr="009E1A91">
              <w:rPr>
                <w:color w:val="000000" w:themeColor="text1"/>
                <w:sz w:val="22"/>
                <w:szCs w:val="22"/>
                <w:shd w:val="clear" w:color="auto" w:fill="FEFEFE"/>
              </w:rPr>
              <w:t>Berzah</w:t>
            </w:r>
            <w:proofErr w:type="spellEnd"/>
            <w:r w:rsidRPr="009E1A91">
              <w:rPr>
                <w:color w:val="000000" w:themeColor="text1"/>
                <w:sz w:val="22"/>
                <w:szCs w:val="22"/>
                <w:shd w:val="clear" w:color="auto" w:fill="FEFEFE"/>
              </w:rPr>
              <w:t xml:space="preserve"> </w:t>
            </w:r>
          </w:p>
        </w:tc>
        <w:tc>
          <w:tcPr>
            <w:tcW w:w="1185" w:type="dxa"/>
            <w:tcBorders>
              <w:top w:val="single" w:sz="4" w:space="0" w:color="000000"/>
              <w:left w:val="single" w:sz="4" w:space="0" w:color="000000"/>
              <w:bottom w:val="single" w:sz="4" w:space="0" w:color="000000"/>
              <w:right w:val="single" w:sz="4" w:space="0" w:color="000000"/>
            </w:tcBorders>
          </w:tcPr>
          <w:p w14:paraId="55962C99" w14:textId="77777777" w:rsidR="009E1A91" w:rsidRPr="009E1A91" w:rsidRDefault="009E1A91" w:rsidP="009E1A91">
            <w:pPr>
              <w:ind w:left="1"/>
              <w:rPr>
                <w:color w:val="000000" w:themeColor="text1"/>
                <w:sz w:val="22"/>
                <w:szCs w:val="22"/>
                <w:shd w:val="clear" w:color="auto" w:fill="FEFEFE"/>
              </w:rPr>
            </w:pPr>
            <w:proofErr w:type="spellStart"/>
            <w:r w:rsidRPr="009E1A91">
              <w:rPr>
                <w:color w:val="000000" w:themeColor="text1"/>
                <w:sz w:val="22"/>
                <w:szCs w:val="22"/>
                <w:shd w:val="clear" w:color="auto" w:fill="FEFEFE"/>
              </w:rPr>
              <w:t>Haşr</w:t>
            </w:r>
            <w:proofErr w:type="spellEnd"/>
            <w:r w:rsidRPr="009E1A91">
              <w:rPr>
                <w:color w:val="000000" w:themeColor="text1"/>
                <w:sz w:val="22"/>
                <w:szCs w:val="22"/>
                <w:shd w:val="clear" w:color="auto" w:fill="FEFEFE"/>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7D39DB9F" w14:textId="77777777" w:rsidR="009E1A91" w:rsidRPr="009E1A91" w:rsidRDefault="009E1A91" w:rsidP="009E1A91">
            <w:pPr>
              <w:rPr>
                <w:color w:val="000000" w:themeColor="text1"/>
                <w:sz w:val="22"/>
                <w:szCs w:val="22"/>
                <w:shd w:val="clear" w:color="auto" w:fill="FEFEFE"/>
              </w:rPr>
            </w:pPr>
            <w:proofErr w:type="spellStart"/>
            <w:r w:rsidRPr="009E1A91">
              <w:rPr>
                <w:color w:val="000000" w:themeColor="text1"/>
                <w:sz w:val="22"/>
                <w:szCs w:val="22"/>
                <w:shd w:val="clear" w:color="auto" w:fill="FEFEFE"/>
              </w:rPr>
              <w:t>Mizan</w:t>
            </w:r>
            <w:proofErr w:type="spellEnd"/>
            <w:r w:rsidRPr="009E1A91">
              <w:rPr>
                <w:color w:val="000000" w:themeColor="text1"/>
                <w:sz w:val="22"/>
                <w:szCs w:val="22"/>
                <w:shd w:val="clear" w:color="auto" w:fill="FEFEFE"/>
              </w:rPr>
              <w:t xml:space="preserve"> </w:t>
            </w:r>
          </w:p>
        </w:tc>
      </w:tr>
      <w:tr w:rsidR="009E1A91" w14:paraId="7228FA55" w14:textId="77777777" w:rsidTr="00440E5A">
        <w:trPr>
          <w:trHeight w:val="158"/>
        </w:trPr>
        <w:tc>
          <w:tcPr>
            <w:tcW w:w="590" w:type="dxa"/>
            <w:tcBorders>
              <w:top w:val="single" w:sz="4" w:space="0" w:color="000000"/>
              <w:left w:val="single" w:sz="4" w:space="0" w:color="000000"/>
              <w:bottom w:val="single" w:sz="4" w:space="0" w:color="000000"/>
              <w:right w:val="single" w:sz="4" w:space="0" w:color="000000"/>
            </w:tcBorders>
          </w:tcPr>
          <w:p w14:paraId="59E1536E" w14:textId="77777777" w:rsidR="009E1A91" w:rsidRDefault="009E1A91" w:rsidP="009E1A91">
            <w:pPr>
              <w:spacing w:line="259" w:lineRule="auto"/>
            </w:pPr>
            <w:r>
              <w:rPr>
                <w:b/>
              </w:rPr>
              <w:t xml:space="preserve">C) </w:t>
            </w:r>
          </w:p>
        </w:tc>
        <w:tc>
          <w:tcPr>
            <w:tcW w:w="1184" w:type="dxa"/>
            <w:tcBorders>
              <w:top w:val="single" w:sz="4" w:space="0" w:color="000000"/>
              <w:left w:val="single" w:sz="4" w:space="0" w:color="000000"/>
              <w:bottom w:val="single" w:sz="4" w:space="0" w:color="000000"/>
              <w:right w:val="single" w:sz="4" w:space="0" w:color="000000"/>
            </w:tcBorders>
          </w:tcPr>
          <w:p w14:paraId="344A7E13" w14:textId="77777777" w:rsidR="009E1A91" w:rsidRPr="009E1A91" w:rsidRDefault="009E1A91" w:rsidP="009E1A91">
            <w:pPr>
              <w:rPr>
                <w:color w:val="000000" w:themeColor="text1"/>
                <w:sz w:val="22"/>
                <w:szCs w:val="22"/>
                <w:shd w:val="clear" w:color="auto" w:fill="FEFEFE"/>
              </w:rPr>
            </w:pPr>
            <w:r w:rsidRPr="009E1A91">
              <w:rPr>
                <w:color w:val="000000" w:themeColor="text1"/>
                <w:sz w:val="22"/>
                <w:szCs w:val="22"/>
                <w:shd w:val="clear" w:color="auto" w:fill="FEFEFE"/>
              </w:rPr>
              <w:t xml:space="preserve">Ba’s </w:t>
            </w:r>
          </w:p>
        </w:tc>
        <w:tc>
          <w:tcPr>
            <w:tcW w:w="1184" w:type="dxa"/>
            <w:tcBorders>
              <w:top w:val="single" w:sz="4" w:space="0" w:color="000000"/>
              <w:left w:val="single" w:sz="4" w:space="0" w:color="000000"/>
              <w:bottom w:val="single" w:sz="4" w:space="0" w:color="000000"/>
              <w:right w:val="single" w:sz="4" w:space="0" w:color="000000"/>
            </w:tcBorders>
          </w:tcPr>
          <w:p w14:paraId="28D373F3" w14:textId="77777777" w:rsidR="009E1A91" w:rsidRPr="009E1A91" w:rsidRDefault="009E1A91" w:rsidP="009E1A91">
            <w:pPr>
              <w:rPr>
                <w:color w:val="000000" w:themeColor="text1"/>
                <w:sz w:val="22"/>
                <w:szCs w:val="22"/>
                <w:shd w:val="clear" w:color="auto" w:fill="FEFEFE"/>
              </w:rPr>
            </w:pPr>
            <w:proofErr w:type="spellStart"/>
            <w:r w:rsidRPr="009E1A91">
              <w:rPr>
                <w:color w:val="000000" w:themeColor="text1"/>
                <w:sz w:val="22"/>
                <w:szCs w:val="22"/>
                <w:shd w:val="clear" w:color="auto" w:fill="FEFEFE"/>
              </w:rPr>
              <w:t>Mizan</w:t>
            </w:r>
            <w:proofErr w:type="spellEnd"/>
            <w:r w:rsidRPr="009E1A91">
              <w:rPr>
                <w:color w:val="000000" w:themeColor="text1"/>
                <w:sz w:val="22"/>
                <w:szCs w:val="22"/>
                <w:shd w:val="clear" w:color="auto" w:fill="FEFEFE"/>
              </w:rPr>
              <w:t xml:space="preserve"> </w:t>
            </w:r>
          </w:p>
        </w:tc>
        <w:tc>
          <w:tcPr>
            <w:tcW w:w="1185" w:type="dxa"/>
            <w:tcBorders>
              <w:top w:val="single" w:sz="4" w:space="0" w:color="000000"/>
              <w:left w:val="single" w:sz="4" w:space="0" w:color="000000"/>
              <w:bottom w:val="single" w:sz="4" w:space="0" w:color="000000"/>
              <w:right w:val="single" w:sz="4" w:space="0" w:color="000000"/>
            </w:tcBorders>
          </w:tcPr>
          <w:p w14:paraId="5313EAF9" w14:textId="77777777" w:rsidR="009E1A91" w:rsidRPr="009E1A91" w:rsidRDefault="009E1A91" w:rsidP="009E1A91">
            <w:pPr>
              <w:ind w:left="1"/>
              <w:rPr>
                <w:color w:val="000000" w:themeColor="text1"/>
                <w:sz w:val="22"/>
                <w:szCs w:val="22"/>
                <w:shd w:val="clear" w:color="auto" w:fill="FEFEFE"/>
              </w:rPr>
            </w:pPr>
            <w:proofErr w:type="spellStart"/>
            <w:r w:rsidRPr="009E1A91">
              <w:rPr>
                <w:color w:val="000000" w:themeColor="text1"/>
                <w:sz w:val="22"/>
                <w:szCs w:val="22"/>
                <w:shd w:val="clear" w:color="auto" w:fill="FEFEFE"/>
              </w:rPr>
              <w:t>Haşr</w:t>
            </w:r>
            <w:proofErr w:type="spellEnd"/>
            <w:r w:rsidRPr="009E1A91">
              <w:rPr>
                <w:color w:val="000000" w:themeColor="text1"/>
                <w:sz w:val="22"/>
                <w:szCs w:val="22"/>
                <w:shd w:val="clear" w:color="auto" w:fill="FEFEFE"/>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3E2A270D" w14:textId="77777777" w:rsidR="009E1A91" w:rsidRPr="009E1A91" w:rsidRDefault="009E1A91" w:rsidP="009E1A91">
            <w:pPr>
              <w:rPr>
                <w:color w:val="000000" w:themeColor="text1"/>
                <w:sz w:val="22"/>
                <w:szCs w:val="22"/>
                <w:shd w:val="clear" w:color="auto" w:fill="FEFEFE"/>
              </w:rPr>
            </w:pPr>
            <w:proofErr w:type="spellStart"/>
            <w:r w:rsidRPr="009E1A91">
              <w:rPr>
                <w:color w:val="000000" w:themeColor="text1"/>
                <w:sz w:val="22"/>
                <w:szCs w:val="22"/>
                <w:shd w:val="clear" w:color="auto" w:fill="FEFEFE"/>
              </w:rPr>
              <w:t>Haşr</w:t>
            </w:r>
            <w:proofErr w:type="spellEnd"/>
            <w:r w:rsidRPr="009E1A91">
              <w:rPr>
                <w:color w:val="000000" w:themeColor="text1"/>
                <w:sz w:val="22"/>
                <w:szCs w:val="22"/>
                <w:shd w:val="clear" w:color="auto" w:fill="FEFEFE"/>
              </w:rPr>
              <w:t xml:space="preserve"> </w:t>
            </w:r>
          </w:p>
        </w:tc>
      </w:tr>
      <w:tr w:rsidR="009E1A91" w14:paraId="4968D264" w14:textId="77777777" w:rsidTr="00440E5A">
        <w:trPr>
          <w:trHeight w:val="157"/>
        </w:trPr>
        <w:tc>
          <w:tcPr>
            <w:tcW w:w="590" w:type="dxa"/>
            <w:tcBorders>
              <w:top w:val="single" w:sz="4" w:space="0" w:color="000000"/>
              <w:left w:val="single" w:sz="4" w:space="0" w:color="000000"/>
              <w:bottom w:val="single" w:sz="4" w:space="0" w:color="000000"/>
              <w:right w:val="single" w:sz="4" w:space="0" w:color="000000"/>
            </w:tcBorders>
          </w:tcPr>
          <w:p w14:paraId="29187C33" w14:textId="77777777" w:rsidR="009E1A91" w:rsidRDefault="009E1A91" w:rsidP="009E1A91">
            <w:pPr>
              <w:spacing w:line="259" w:lineRule="auto"/>
            </w:pPr>
            <w:r>
              <w:rPr>
                <w:b/>
              </w:rPr>
              <w:t xml:space="preserve">D) </w:t>
            </w:r>
          </w:p>
        </w:tc>
        <w:tc>
          <w:tcPr>
            <w:tcW w:w="1184" w:type="dxa"/>
            <w:tcBorders>
              <w:top w:val="single" w:sz="4" w:space="0" w:color="000000"/>
              <w:left w:val="single" w:sz="4" w:space="0" w:color="000000"/>
              <w:bottom w:val="single" w:sz="4" w:space="0" w:color="000000"/>
              <w:right w:val="single" w:sz="4" w:space="0" w:color="000000"/>
            </w:tcBorders>
          </w:tcPr>
          <w:p w14:paraId="2B618AF8" w14:textId="77777777" w:rsidR="009E1A91" w:rsidRPr="009E1A91" w:rsidRDefault="009E1A91" w:rsidP="009E1A91">
            <w:pPr>
              <w:rPr>
                <w:color w:val="000000" w:themeColor="text1"/>
                <w:sz w:val="22"/>
                <w:szCs w:val="22"/>
                <w:shd w:val="clear" w:color="auto" w:fill="FEFEFE"/>
              </w:rPr>
            </w:pPr>
            <w:proofErr w:type="spellStart"/>
            <w:r w:rsidRPr="009E1A91">
              <w:rPr>
                <w:color w:val="000000" w:themeColor="text1"/>
                <w:sz w:val="22"/>
                <w:szCs w:val="22"/>
                <w:shd w:val="clear" w:color="auto" w:fill="FEFEFE"/>
              </w:rPr>
              <w:t>Haşr</w:t>
            </w:r>
            <w:proofErr w:type="spellEnd"/>
            <w:r w:rsidRPr="009E1A91">
              <w:rPr>
                <w:color w:val="000000" w:themeColor="text1"/>
                <w:sz w:val="22"/>
                <w:szCs w:val="22"/>
                <w:shd w:val="clear" w:color="auto" w:fill="FEFEFE"/>
              </w:rPr>
              <w:t xml:space="preserve"> </w:t>
            </w:r>
          </w:p>
        </w:tc>
        <w:tc>
          <w:tcPr>
            <w:tcW w:w="1184" w:type="dxa"/>
            <w:tcBorders>
              <w:top w:val="single" w:sz="4" w:space="0" w:color="000000"/>
              <w:left w:val="single" w:sz="4" w:space="0" w:color="000000"/>
              <w:bottom w:val="single" w:sz="4" w:space="0" w:color="000000"/>
              <w:right w:val="single" w:sz="4" w:space="0" w:color="000000"/>
            </w:tcBorders>
          </w:tcPr>
          <w:p w14:paraId="581D08C9" w14:textId="77777777" w:rsidR="009E1A91" w:rsidRPr="009E1A91" w:rsidRDefault="009E1A91" w:rsidP="009E1A91">
            <w:pPr>
              <w:rPr>
                <w:color w:val="000000" w:themeColor="text1"/>
                <w:sz w:val="22"/>
                <w:szCs w:val="22"/>
                <w:shd w:val="clear" w:color="auto" w:fill="FEFEFE"/>
              </w:rPr>
            </w:pPr>
            <w:proofErr w:type="spellStart"/>
            <w:r w:rsidRPr="009E1A91">
              <w:rPr>
                <w:color w:val="000000" w:themeColor="text1"/>
                <w:sz w:val="22"/>
                <w:szCs w:val="22"/>
                <w:shd w:val="clear" w:color="auto" w:fill="FEFEFE"/>
              </w:rPr>
              <w:t>Mizan</w:t>
            </w:r>
            <w:proofErr w:type="spellEnd"/>
            <w:r w:rsidRPr="009E1A91">
              <w:rPr>
                <w:color w:val="000000" w:themeColor="text1"/>
                <w:sz w:val="22"/>
                <w:szCs w:val="22"/>
                <w:shd w:val="clear" w:color="auto" w:fill="FEFEFE"/>
              </w:rPr>
              <w:t xml:space="preserve"> </w:t>
            </w:r>
          </w:p>
        </w:tc>
        <w:tc>
          <w:tcPr>
            <w:tcW w:w="1185" w:type="dxa"/>
            <w:tcBorders>
              <w:top w:val="single" w:sz="4" w:space="0" w:color="000000"/>
              <w:left w:val="single" w:sz="4" w:space="0" w:color="000000"/>
              <w:bottom w:val="single" w:sz="4" w:space="0" w:color="000000"/>
              <w:right w:val="single" w:sz="4" w:space="0" w:color="000000"/>
            </w:tcBorders>
          </w:tcPr>
          <w:p w14:paraId="6CE6E5CD" w14:textId="77777777" w:rsidR="009E1A91" w:rsidRPr="009E1A91" w:rsidRDefault="009E1A91" w:rsidP="009E1A91">
            <w:pPr>
              <w:ind w:left="1"/>
              <w:rPr>
                <w:color w:val="000000" w:themeColor="text1"/>
                <w:sz w:val="22"/>
                <w:szCs w:val="22"/>
                <w:shd w:val="clear" w:color="auto" w:fill="FEFEFE"/>
              </w:rPr>
            </w:pPr>
            <w:proofErr w:type="spellStart"/>
            <w:r w:rsidRPr="009E1A91">
              <w:rPr>
                <w:color w:val="000000" w:themeColor="text1"/>
                <w:sz w:val="22"/>
                <w:szCs w:val="22"/>
                <w:shd w:val="clear" w:color="auto" w:fill="FEFEFE"/>
              </w:rPr>
              <w:t>Berzah</w:t>
            </w:r>
            <w:proofErr w:type="spellEnd"/>
            <w:r w:rsidRPr="009E1A91">
              <w:rPr>
                <w:color w:val="000000" w:themeColor="text1"/>
                <w:sz w:val="22"/>
                <w:szCs w:val="22"/>
                <w:shd w:val="clear" w:color="auto" w:fill="FEFEFE"/>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710AE10E" w14:textId="77777777" w:rsidR="009E1A91" w:rsidRPr="009E1A91" w:rsidRDefault="009E1A91" w:rsidP="009E1A91">
            <w:pPr>
              <w:rPr>
                <w:color w:val="000000" w:themeColor="text1"/>
                <w:sz w:val="22"/>
                <w:szCs w:val="22"/>
                <w:shd w:val="clear" w:color="auto" w:fill="FEFEFE"/>
              </w:rPr>
            </w:pPr>
            <w:r w:rsidRPr="009E1A91">
              <w:rPr>
                <w:color w:val="000000" w:themeColor="text1"/>
                <w:sz w:val="22"/>
                <w:szCs w:val="22"/>
                <w:shd w:val="clear" w:color="auto" w:fill="FEFEFE"/>
              </w:rPr>
              <w:t xml:space="preserve">Ba’s </w:t>
            </w:r>
          </w:p>
        </w:tc>
      </w:tr>
      <w:tr w:rsidR="009E1A91" w14:paraId="19CD5059" w14:textId="77777777" w:rsidTr="00440E5A">
        <w:trPr>
          <w:trHeight w:val="157"/>
        </w:trPr>
        <w:tc>
          <w:tcPr>
            <w:tcW w:w="590" w:type="dxa"/>
            <w:tcBorders>
              <w:top w:val="single" w:sz="4" w:space="0" w:color="000000"/>
              <w:left w:val="single" w:sz="4" w:space="0" w:color="000000"/>
              <w:bottom w:val="single" w:sz="4" w:space="0" w:color="000000"/>
              <w:right w:val="single" w:sz="4" w:space="0" w:color="000000"/>
            </w:tcBorders>
          </w:tcPr>
          <w:p w14:paraId="555C2D5B" w14:textId="77777777" w:rsidR="009E1A91" w:rsidRDefault="009E1A91" w:rsidP="009E1A91">
            <w:pPr>
              <w:spacing w:line="259" w:lineRule="auto"/>
            </w:pPr>
            <w:r>
              <w:rPr>
                <w:b/>
              </w:rPr>
              <w:t xml:space="preserve">E) </w:t>
            </w:r>
          </w:p>
        </w:tc>
        <w:tc>
          <w:tcPr>
            <w:tcW w:w="1184" w:type="dxa"/>
            <w:tcBorders>
              <w:top w:val="single" w:sz="4" w:space="0" w:color="000000"/>
              <w:left w:val="single" w:sz="4" w:space="0" w:color="000000"/>
              <w:bottom w:val="single" w:sz="4" w:space="0" w:color="000000"/>
              <w:right w:val="single" w:sz="4" w:space="0" w:color="000000"/>
            </w:tcBorders>
          </w:tcPr>
          <w:p w14:paraId="4C44CC88" w14:textId="77777777" w:rsidR="009E1A91" w:rsidRPr="009E1A91" w:rsidRDefault="009E1A91" w:rsidP="009E1A91">
            <w:pPr>
              <w:rPr>
                <w:color w:val="000000" w:themeColor="text1"/>
                <w:sz w:val="22"/>
                <w:szCs w:val="22"/>
                <w:shd w:val="clear" w:color="auto" w:fill="FEFEFE"/>
              </w:rPr>
            </w:pPr>
            <w:proofErr w:type="spellStart"/>
            <w:r w:rsidRPr="009E1A91">
              <w:rPr>
                <w:color w:val="000000" w:themeColor="text1"/>
                <w:sz w:val="22"/>
                <w:szCs w:val="22"/>
                <w:shd w:val="clear" w:color="auto" w:fill="FEFEFE"/>
              </w:rPr>
              <w:t>Berzah</w:t>
            </w:r>
            <w:proofErr w:type="spellEnd"/>
            <w:r w:rsidRPr="009E1A91">
              <w:rPr>
                <w:color w:val="000000" w:themeColor="text1"/>
                <w:sz w:val="22"/>
                <w:szCs w:val="22"/>
                <w:shd w:val="clear" w:color="auto" w:fill="FEFEFE"/>
              </w:rPr>
              <w:t xml:space="preserve"> </w:t>
            </w:r>
          </w:p>
        </w:tc>
        <w:tc>
          <w:tcPr>
            <w:tcW w:w="1184" w:type="dxa"/>
            <w:tcBorders>
              <w:top w:val="single" w:sz="4" w:space="0" w:color="000000"/>
              <w:left w:val="single" w:sz="4" w:space="0" w:color="000000"/>
              <w:bottom w:val="single" w:sz="4" w:space="0" w:color="000000"/>
              <w:right w:val="single" w:sz="4" w:space="0" w:color="000000"/>
            </w:tcBorders>
          </w:tcPr>
          <w:p w14:paraId="06675A65" w14:textId="77777777" w:rsidR="009E1A91" w:rsidRPr="009E1A91" w:rsidRDefault="009E1A91" w:rsidP="009E1A91">
            <w:pPr>
              <w:rPr>
                <w:color w:val="000000" w:themeColor="text1"/>
                <w:sz w:val="22"/>
                <w:szCs w:val="22"/>
                <w:shd w:val="clear" w:color="auto" w:fill="FEFEFE"/>
              </w:rPr>
            </w:pPr>
            <w:proofErr w:type="spellStart"/>
            <w:r w:rsidRPr="009E1A91">
              <w:rPr>
                <w:color w:val="000000" w:themeColor="text1"/>
                <w:sz w:val="22"/>
                <w:szCs w:val="22"/>
                <w:shd w:val="clear" w:color="auto" w:fill="FEFEFE"/>
              </w:rPr>
              <w:t>Haşr</w:t>
            </w:r>
            <w:proofErr w:type="spellEnd"/>
            <w:r w:rsidRPr="009E1A91">
              <w:rPr>
                <w:color w:val="000000" w:themeColor="text1"/>
                <w:sz w:val="22"/>
                <w:szCs w:val="22"/>
                <w:shd w:val="clear" w:color="auto" w:fill="FEFEFE"/>
              </w:rPr>
              <w:t xml:space="preserve"> </w:t>
            </w:r>
          </w:p>
        </w:tc>
        <w:tc>
          <w:tcPr>
            <w:tcW w:w="1185" w:type="dxa"/>
            <w:tcBorders>
              <w:top w:val="single" w:sz="4" w:space="0" w:color="000000"/>
              <w:left w:val="single" w:sz="4" w:space="0" w:color="000000"/>
              <w:bottom w:val="single" w:sz="4" w:space="0" w:color="000000"/>
              <w:right w:val="single" w:sz="4" w:space="0" w:color="000000"/>
            </w:tcBorders>
          </w:tcPr>
          <w:p w14:paraId="46039820" w14:textId="77777777" w:rsidR="009E1A91" w:rsidRPr="009E1A91" w:rsidRDefault="009E1A91" w:rsidP="009E1A91">
            <w:pPr>
              <w:ind w:left="1"/>
              <w:rPr>
                <w:color w:val="000000" w:themeColor="text1"/>
                <w:sz w:val="22"/>
                <w:szCs w:val="22"/>
                <w:shd w:val="clear" w:color="auto" w:fill="FEFEFE"/>
              </w:rPr>
            </w:pPr>
            <w:proofErr w:type="spellStart"/>
            <w:r w:rsidRPr="009E1A91">
              <w:rPr>
                <w:color w:val="000000" w:themeColor="text1"/>
                <w:sz w:val="22"/>
                <w:szCs w:val="22"/>
                <w:shd w:val="clear" w:color="auto" w:fill="FEFEFE"/>
              </w:rPr>
              <w:t>Mizan</w:t>
            </w:r>
            <w:proofErr w:type="spellEnd"/>
            <w:r w:rsidRPr="009E1A91">
              <w:rPr>
                <w:color w:val="000000" w:themeColor="text1"/>
                <w:sz w:val="22"/>
                <w:szCs w:val="22"/>
                <w:shd w:val="clear" w:color="auto" w:fill="FEFEFE"/>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12EFEFC0" w14:textId="77777777" w:rsidR="009E1A91" w:rsidRPr="009E1A91" w:rsidRDefault="009E1A91" w:rsidP="009E1A91">
            <w:pPr>
              <w:rPr>
                <w:color w:val="000000" w:themeColor="text1"/>
                <w:sz w:val="22"/>
                <w:szCs w:val="22"/>
                <w:shd w:val="clear" w:color="auto" w:fill="FEFEFE"/>
              </w:rPr>
            </w:pPr>
            <w:r w:rsidRPr="009E1A91">
              <w:rPr>
                <w:color w:val="000000" w:themeColor="text1"/>
                <w:sz w:val="22"/>
                <w:szCs w:val="22"/>
                <w:shd w:val="clear" w:color="auto" w:fill="FEFEFE"/>
              </w:rPr>
              <w:t xml:space="preserve">Ba’s </w:t>
            </w:r>
          </w:p>
        </w:tc>
      </w:tr>
    </w:tbl>
    <w:p w14:paraId="749037A0" w14:textId="77777777" w:rsidR="00171DB1" w:rsidRDefault="00171DB1" w:rsidP="00766ECC">
      <w:pPr>
        <w:rPr>
          <w:sz w:val="22"/>
          <w:szCs w:val="22"/>
        </w:rPr>
      </w:pPr>
    </w:p>
    <w:p w14:paraId="5BB2F866" w14:textId="77777777" w:rsidR="00C53469" w:rsidRPr="00F60B3C" w:rsidRDefault="00C53469" w:rsidP="00C53469">
      <w:pPr>
        <w:rPr>
          <w:sz w:val="22"/>
          <w:szCs w:val="22"/>
        </w:rPr>
      </w:pPr>
      <w:r w:rsidRPr="00C53469">
        <w:rPr>
          <w:b/>
          <w:sz w:val="22"/>
          <w:szCs w:val="22"/>
        </w:rPr>
        <w:t>7-</w:t>
      </w:r>
      <w:r w:rsidRPr="00F60B3C">
        <w:rPr>
          <w:sz w:val="22"/>
          <w:szCs w:val="22"/>
        </w:rPr>
        <w:t>Alevi-Bektaşi geleneğinde vefat eden bir kişi için “Cenaze töreni” yapılır. Ancak bu gelenekte bu törene farklı isimler verilir.</w:t>
      </w:r>
    </w:p>
    <w:p w14:paraId="7BF043E2" w14:textId="77777777" w:rsidR="00C53469" w:rsidRPr="00F60B3C" w:rsidRDefault="00C53469" w:rsidP="00C53469">
      <w:pPr>
        <w:rPr>
          <w:b/>
          <w:sz w:val="22"/>
          <w:szCs w:val="22"/>
        </w:rPr>
      </w:pPr>
      <w:r w:rsidRPr="00F60B3C">
        <w:rPr>
          <w:b/>
          <w:sz w:val="22"/>
          <w:szCs w:val="22"/>
        </w:rPr>
        <w:t>Bunlar;</w:t>
      </w:r>
    </w:p>
    <w:p w14:paraId="4B692558" w14:textId="77777777" w:rsidR="00C53469" w:rsidRPr="00F60B3C" w:rsidRDefault="00C53469" w:rsidP="00C53469">
      <w:pPr>
        <w:rPr>
          <w:sz w:val="22"/>
          <w:szCs w:val="22"/>
        </w:rPr>
      </w:pPr>
      <w:r w:rsidRPr="00F60B3C">
        <w:rPr>
          <w:sz w:val="22"/>
          <w:szCs w:val="22"/>
        </w:rPr>
        <w:t>I. Hakka Yürüme</w:t>
      </w:r>
    </w:p>
    <w:p w14:paraId="1BCA7EB5" w14:textId="77777777" w:rsidR="00C53469" w:rsidRPr="00F60B3C" w:rsidRDefault="00C53469" w:rsidP="00C53469">
      <w:pPr>
        <w:rPr>
          <w:sz w:val="22"/>
          <w:szCs w:val="22"/>
        </w:rPr>
      </w:pPr>
      <w:r w:rsidRPr="00F60B3C">
        <w:rPr>
          <w:sz w:val="22"/>
          <w:szCs w:val="22"/>
        </w:rPr>
        <w:t xml:space="preserve">II. Uğurlama </w:t>
      </w:r>
      <w:proofErr w:type="gramStart"/>
      <w:r w:rsidRPr="00F60B3C">
        <w:rPr>
          <w:sz w:val="22"/>
          <w:szCs w:val="22"/>
        </w:rPr>
        <w:t>Erkanı</w:t>
      </w:r>
      <w:proofErr w:type="gramEnd"/>
    </w:p>
    <w:p w14:paraId="426BA225" w14:textId="77777777" w:rsidR="00C53469" w:rsidRPr="00F60B3C" w:rsidRDefault="00C53469" w:rsidP="00C53469">
      <w:pPr>
        <w:rPr>
          <w:sz w:val="22"/>
          <w:szCs w:val="22"/>
        </w:rPr>
      </w:pPr>
      <w:r w:rsidRPr="00F60B3C">
        <w:rPr>
          <w:sz w:val="22"/>
          <w:szCs w:val="22"/>
        </w:rPr>
        <w:t xml:space="preserve">III. Dardan indirme </w:t>
      </w:r>
      <w:proofErr w:type="gramStart"/>
      <w:r w:rsidRPr="00F60B3C">
        <w:rPr>
          <w:sz w:val="22"/>
          <w:szCs w:val="22"/>
        </w:rPr>
        <w:t>Erkanı</w:t>
      </w:r>
      <w:proofErr w:type="gramEnd"/>
    </w:p>
    <w:p w14:paraId="36384EB7" w14:textId="77777777" w:rsidR="00C53469" w:rsidRPr="00F60B3C" w:rsidRDefault="00C53469" w:rsidP="00C53469">
      <w:pPr>
        <w:rPr>
          <w:sz w:val="22"/>
          <w:szCs w:val="22"/>
        </w:rPr>
      </w:pPr>
      <w:proofErr w:type="spellStart"/>
      <w:proofErr w:type="gramStart"/>
      <w:r w:rsidRPr="00F60B3C">
        <w:rPr>
          <w:sz w:val="22"/>
          <w:szCs w:val="22"/>
        </w:rPr>
        <w:t>IV.Gülbank</w:t>
      </w:r>
      <w:proofErr w:type="spellEnd"/>
      <w:proofErr w:type="gramEnd"/>
    </w:p>
    <w:p w14:paraId="2930A430" w14:textId="77777777" w:rsidR="00C53469" w:rsidRDefault="00C53469" w:rsidP="00C53469">
      <w:pPr>
        <w:rPr>
          <w:sz w:val="22"/>
          <w:szCs w:val="22"/>
        </w:rPr>
      </w:pPr>
      <w:r w:rsidRPr="00F60B3C">
        <w:rPr>
          <w:sz w:val="22"/>
          <w:szCs w:val="22"/>
        </w:rPr>
        <w:t>V. Hayır yemeği</w:t>
      </w:r>
    </w:p>
    <w:p w14:paraId="4A1799E2" w14:textId="77777777" w:rsidR="00C53469" w:rsidRDefault="00C53469" w:rsidP="00C53469">
      <w:pPr>
        <w:rPr>
          <w:b/>
          <w:sz w:val="22"/>
          <w:szCs w:val="22"/>
        </w:rPr>
      </w:pPr>
      <w:r w:rsidRPr="00F60B3C">
        <w:rPr>
          <w:b/>
          <w:sz w:val="22"/>
          <w:szCs w:val="22"/>
        </w:rPr>
        <w:t>İsimlerinden hangileridir?</w:t>
      </w:r>
    </w:p>
    <w:p w14:paraId="067741C8" w14:textId="77777777" w:rsidR="00C53469" w:rsidRDefault="00C53469" w:rsidP="00C53469">
      <w:pPr>
        <w:rPr>
          <w:sz w:val="22"/>
          <w:szCs w:val="22"/>
        </w:rPr>
      </w:pPr>
      <w:r w:rsidRPr="00F60B3C">
        <w:rPr>
          <w:sz w:val="22"/>
          <w:szCs w:val="22"/>
        </w:rPr>
        <w:t xml:space="preserve">A) </w:t>
      </w:r>
      <w:r>
        <w:rPr>
          <w:sz w:val="22"/>
          <w:szCs w:val="22"/>
        </w:rPr>
        <w:t xml:space="preserve">I ve II                       B) I ve </w:t>
      </w:r>
      <w:proofErr w:type="gramStart"/>
      <w:r>
        <w:rPr>
          <w:sz w:val="22"/>
          <w:szCs w:val="22"/>
        </w:rPr>
        <w:t>III       C</w:t>
      </w:r>
      <w:proofErr w:type="gramEnd"/>
      <w:r>
        <w:rPr>
          <w:sz w:val="22"/>
          <w:szCs w:val="22"/>
        </w:rPr>
        <w:t xml:space="preserve">) I ve IV  </w:t>
      </w:r>
    </w:p>
    <w:p w14:paraId="28233E7E" w14:textId="77777777" w:rsidR="00C53469" w:rsidRPr="00F60B3C" w:rsidRDefault="00C53469" w:rsidP="00C53469">
      <w:pPr>
        <w:rPr>
          <w:sz w:val="22"/>
          <w:szCs w:val="22"/>
        </w:rPr>
      </w:pPr>
      <w:r>
        <w:rPr>
          <w:sz w:val="22"/>
          <w:szCs w:val="22"/>
        </w:rPr>
        <w:t>D) I, II ve III                  E) I, IV ve V</w:t>
      </w:r>
    </w:p>
    <w:p w14:paraId="6B214163" w14:textId="77777777" w:rsidR="00C53469" w:rsidRDefault="00C53469" w:rsidP="00766ECC">
      <w:pPr>
        <w:rPr>
          <w:color w:val="000000" w:themeColor="text1"/>
          <w:sz w:val="22"/>
          <w:szCs w:val="22"/>
          <w:shd w:val="clear" w:color="auto" w:fill="FEFEFE"/>
        </w:rPr>
      </w:pPr>
    </w:p>
    <w:p w14:paraId="75D65618" w14:textId="77777777" w:rsidR="00B9376A" w:rsidRDefault="00B9376A" w:rsidP="00B9376A">
      <w:pPr>
        <w:spacing w:after="4"/>
        <w:ind w:left="-5" w:right="22"/>
      </w:pPr>
    </w:p>
    <w:p w14:paraId="3AB1BC8C" w14:textId="77777777" w:rsidR="00B9376A" w:rsidRPr="00B9376A" w:rsidRDefault="00B9376A" w:rsidP="00B9376A">
      <w:pPr>
        <w:rPr>
          <w:sz w:val="22"/>
          <w:szCs w:val="22"/>
        </w:rPr>
      </w:pPr>
      <w:r w:rsidRPr="00B9376A">
        <w:rPr>
          <w:sz w:val="22"/>
          <w:szCs w:val="22"/>
        </w:rPr>
        <w:t xml:space="preserve">“Ben cinleri ve insanları, ancak bana kulluk etsinler diye yarattım.” </w:t>
      </w:r>
      <w:r w:rsidRPr="00B9376A">
        <w:rPr>
          <w:b/>
          <w:sz w:val="18"/>
          <w:szCs w:val="18"/>
        </w:rPr>
        <w:t>(</w:t>
      </w:r>
      <w:proofErr w:type="spellStart"/>
      <w:r w:rsidRPr="00B9376A">
        <w:rPr>
          <w:b/>
          <w:sz w:val="18"/>
          <w:szCs w:val="18"/>
        </w:rPr>
        <w:t>Zariyat</w:t>
      </w:r>
      <w:proofErr w:type="spellEnd"/>
      <w:r w:rsidRPr="00B9376A">
        <w:rPr>
          <w:b/>
          <w:sz w:val="18"/>
          <w:szCs w:val="18"/>
        </w:rPr>
        <w:t xml:space="preserve"> suresi, 56. ayet)</w:t>
      </w:r>
      <w:r w:rsidRPr="00B9376A">
        <w:rPr>
          <w:sz w:val="22"/>
          <w:szCs w:val="22"/>
        </w:rPr>
        <w:t xml:space="preserve"> </w:t>
      </w:r>
    </w:p>
    <w:p w14:paraId="4F9B1B01" w14:textId="77777777" w:rsidR="00B9376A" w:rsidRDefault="00B9376A" w:rsidP="00B9376A">
      <w:pPr>
        <w:rPr>
          <w:sz w:val="22"/>
          <w:szCs w:val="22"/>
        </w:rPr>
      </w:pPr>
      <w:r w:rsidRPr="00B9376A">
        <w:rPr>
          <w:sz w:val="22"/>
          <w:szCs w:val="22"/>
        </w:rPr>
        <w:t xml:space="preserve">“O, hanginizin daha güzel amel yapacağını sınamak için ölümü ve hayatı yaratandır. O, mutlak güç sahibidir, çok bağışlayandır.” </w:t>
      </w:r>
      <w:r w:rsidRPr="00B9376A">
        <w:rPr>
          <w:b/>
          <w:sz w:val="18"/>
          <w:szCs w:val="18"/>
        </w:rPr>
        <w:t>(Mülk suresi, 2. ayet)</w:t>
      </w:r>
      <w:r w:rsidRPr="00B9376A">
        <w:rPr>
          <w:sz w:val="22"/>
          <w:szCs w:val="22"/>
        </w:rPr>
        <w:t xml:space="preserve"> </w:t>
      </w:r>
    </w:p>
    <w:p w14:paraId="0C67CE88" w14:textId="77777777" w:rsidR="00B9376A" w:rsidRPr="00B9376A" w:rsidRDefault="00774396" w:rsidP="00B9376A">
      <w:pPr>
        <w:rPr>
          <w:b/>
          <w:sz w:val="22"/>
          <w:szCs w:val="22"/>
        </w:rPr>
      </w:pPr>
      <w:r>
        <w:rPr>
          <w:b/>
          <w:sz w:val="22"/>
          <w:szCs w:val="22"/>
        </w:rPr>
        <w:t>8-</w:t>
      </w:r>
      <w:r w:rsidR="00B9376A" w:rsidRPr="00B9376A">
        <w:rPr>
          <w:b/>
          <w:sz w:val="22"/>
          <w:szCs w:val="22"/>
        </w:rPr>
        <w:t xml:space="preserve">Bu ayetlerde vurgulanan ortak husus aşağıdakilerden hangisidir? </w:t>
      </w:r>
    </w:p>
    <w:p w14:paraId="056AF0BB" w14:textId="77777777" w:rsidR="00B9376A" w:rsidRPr="00B9376A" w:rsidRDefault="00B9376A" w:rsidP="00B9376A">
      <w:pPr>
        <w:rPr>
          <w:sz w:val="22"/>
          <w:szCs w:val="22"/>
        </w:rPr>
      </w:pPr>
      <w:r w:rsidRPr="00B9376A">
        <w:rPr>
          <w:sz w:val="22"/>
          <w:szCs w:val="22"/>
        </w:rPr>
        <w:t xml:space="preserve"> </w:t>
      </w:r>
      <w:r>
        <w:rPr>
          <w:sz w:val="22"/>
          <w:szCs w:val="22"/>
        </w:rPr>
        <w:t xml:space="preserve">A) </w:t>
      </w:r>
      <w:r w:rsidRPr="00B9376A">
        <w:rPr>
          <w:sz w:val="22"/>
          <w:szCs w:val="22"/>
        </w:rPr>
        <w:t xml:space="preserve">İnsanın belli bir amaçla yaratıldığı </w:t>
      </w:r>
    </w:p>
    <w:p w14:paraId="72A1E7AF" w14:textId="77777777" w:rsidR="00B9376A" w:rsidRPr="00B9376A" w:rsidRDefault="00B9376A" w:rsidP="00B9376A">
      <w:pPr>
        <w:rPr>
          <w:sz w:val="22"/>
          <w:szCs w:val="22"/>
        </w:rPr>
      </w:pPr>
      <w:r>
        <w:rPr>
          <w:sz w:val="22"/>
          <w:szCs w:val="22"/>
        </w:rPr>
        <w:t xml:space="preserve">B) </w:t>
      </w:r>
      <w:r w:rsidRPr="00B9376A">
        <w:rPr>
          <w:sz w:val="22"/>
          <w:szCs w:val="22"/>
        </w:rPr>
        <w:t xml:space="preserve">Dünyanın bir imtihan yeri olarak var edildiği </w:t>
      </w:r>
    </w:p>
    <w:p w14:paraId="484215CA" w14:textId="77777777" w:rsidR="00B9376A" w:rsidRPr="00B9376A" w:rsidRDefault="00B9376A" w:rsidP="00B9376A">
      <w:pPr>
        <w:rPr>
          <w:sz w:val="22"/>
          <w:szCs w:val="22"/>
        </w:rPr>
      </w:pPr>
      <w:r>
        <w:rPr>
          <w:sz w:val="22"/>
          <w:szCs w:val="22"/>
        </w:rPr>
        <w:t xml:space="preserve">C) </w:t>
      </w:r>
      <w:r w:rsidRPr="00B9376A">
        <w:rPr>
          <w:sz w:val="22"/>
          <w:szCs w:val="22"/>
        </w:rPr>
        <w:t xml:space="preserve">İnsanların </w:t>
      </w:r>
      <w:proofErr w:type="spellStart"/>
      <w:r w:rsidRPr="00B9376A">
        <w:rPr>
          <w:sz w:val="22"/>
          <w:szCs w:val="22"/>
        </w:rPr>
        <w:t>salih</w:t>
      </w:r>
      <w:proofErr w:type="spellEnd"/>
      <w:r w:rsidRPr="00B9376A">
        <w:rPr>
          <w:sz w:val="22"/>
          <w:szCs w:val="22"/>
        </w:rPr>
        <w:t xml:space="preserve"> amelde yarışması gerektiği </w:t>
      </w:r>
    </w:p>
    <w:p w14:paraId="2A4AD1E8" w14:textId="77777777" w:rsidR="00B9376A" w:rsidRPr="00B9376A" w:rsidRDefault="00B9376A" w:rsidP="00B9376A">
      <w:pPr>
        <w:rPr>
          <w:sz w:val="22"/>
          <w:szCs w:val="22"/>
        </w:rPr>
      </w:pPr>
      <w:r>
        <w:rPr>
          <w:sz w:val="22"/>
          <w:szCs w:val="22"/>
        </w:rPr>
        <w:t xml:space="preserve">D) </w:t>
      </w:r>
      <w:r w:rsidRPr="00B9376A">
        <w:rPr>
          <w:sz w:val="22"/>
          <w:szCs w:val="22"/>
        </w:rPr>
        <w:t xml:space="preserve">Allah’ın, kullarına karşı çok merhametli olduğu </w:t>
      </w:r>
    </w:p>
    <w:p w14:paraId="13637DDC" w14:textId="77777777" w:rsidR="00C53469" w:rsidRDefault="00B9376A" w:rsidP="00B9376A">
      <w:pPr>
        <w:rPr>
          <w:sz w:val="22"/>
          <w:szCs w:val="22"/>
        </w:rPr>
      </w:pPr>
      <w:r>
        <w:rPr>
          <w:sz w:val="22"/>
          <w:szCs w:val="22"/>
        </w:rPr>
        <w:t xml:space="preserve">E) </w:t>
      </w:r>
      <w:r w:rsidRPr="00B9376A">
        <w:rPr>
          <w:sz w:val="22"/>
          <w:szCs w:val="22"/>
        </w:rPr>
        <w:t>Cinlerin Allah’a kul olma sorumluluğunun olduğu</w:t>
      </w:r>
    </w:p>
    <w:p w14:paraId="6AE02CD2" w14:textId="77777777" w:rsidR="00B9376A" w:rsidRDefault="00B9376A" w:rsidP="00B9376A">
      <w:pPr>
        <w:rPr>
          <w:sz w:val="22"/>
          <w:szCs w:val="22"/>
        </w:rPr>
      </w:pPr>
    </w:p>
    <w:p w14:paraId="35247491" w14:textId="77777777" w:rsidR="00B9376A" w:rsidRPr="00774396" w:rsidRDefault="00774396" w:rsidP="00B9376A">
      <w:pPr>
        <w:rPr>
          <w:sz w:val="22"/>
          <w:szCs w:val="22"/>
        </w:rPr>
      </w:pPr>
      <w:r>
        <w:rPr>
          <w:noProof/>
          <w:sz w:val="22"/>
          <w:szCs w:val="22"/>
        </w:rPr>
        <w:drawing>
          <wp:anchor distT="0" distB="0" distL="114300" distR="114300" simplePos="0" relativeHeight="251658240" behindDoc="0" locked="0" layoutInCell="1" allowOverlap="1" wp14:anchorId="272E0599" wp14:editId="2B9994C0">
            <wp:simplePos x="0" y="0"/>
            <wp:positionH relativeFrom="column">
              <wp:posOffset>1160780</wp:posOffset>
            </wp:positionH>
            <wp:positionV relativeFrom="paragraph">
              <wp:posOffset>33020</wp:posOffset>
            </wp:positionV>
            <wp:extent cx="2148840" cy="1207135"/>
            <wp:effectExtent l="0" t="0" r="3810" b="0"/>
            <wp:wrapSquare wrapText="bothSides"/>
            <wp:docPr id="2" name="Resim 2" descr="C:\Users\User\Desktop\11\14486f5be69d2fbed2d6230065f7ef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1\14486f5be69d2fbed2d6230065f7efe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8840" cy="120713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szCs w:val="22"/>
        </w:rPr>
        <w:t>“</w:t>
      </w:r>
      <w:r w:rsidR="00B9376A" w:rsidRPr="00B9376A">
        <w:rPr>
          <w:sz w:val="22"/>
          <w:szCs w:val="22"/>
        </w:rPr>
        <w:t>Bir tek şeye inanıyorum: İnsan ruhu ölümsüzdür ve yok edilemezdir. Öte yakada hiçbir şey olmayabilir, bunun hiçbir önemi yok</w:t>
      </w:r>
      <w:r w:rsidR="00B9376A">
        <w:rPr>
          <w:sz w:val="22"/>
          <w:szCs w:val="22"/>
        </w:rPr>
        <w:t>. Ölüm dediğimiz şey ölüm değil, b</w:t>
      </w:r>
      <w:r w:rsidR="00B9376A" w:rsidRPr="00B9376A">
        <w:rPr>
          <w:sz w:val="22"/>
          <w:szCs w:val="22"/>
        </w:rPr>
        <w:t>ir yeniden doğuş. Bir tırtıl koza olur. Sanırım ölümden sonra hayat var, insanın cesaretini kıran da bu. Kendimizi fişten çekilmiş bir telefon kablosu olarak görmek çok daha kolay olurdu. O zaman istediğiniz gibi yaşayabilirdiniz. Tanrı’nın hiçbir önemi olmazdı.</w:t>
      </w:r>
      <w:r>
        <w:rPr>
          <w:sz w:val="22"/>
          <w:szCs w:val="22"/>
        </w:rPr>
        <w:t>”</w:t>
      </w:r>
      <w:r w:rsidR="00B9376A" w:rsidRPr="00B9376A">
        <w:rPr>
          <w:sz w:val="22"/>
          <w:szCs w:val="22"/>
        </w:rPr>
        <w:t xml:space="preserve">  </w:t>
      </w:r>
      <w:r>
        <w:rPr>
          <w:sz w:val="22"/>
          <w:szCs w:val="22"/>
        </w:rPr>
        <w:t xml:space="preserve"> </w:t>
      </w:r>
      <w:r w:rsidR="00B9376A" w:rsidRPr="00B9376A">
        <w:rPr>
          <w:b/>
          <w:sz w:val="22"/>
          <w:szCs w:val="22"/>
        </w:rPr>
        <w:t>(</w:t>
      </w:r>
      <w:proofErr w:type="spellStart"/>
      <w:r w:rsidR="00B9376A" w:rsidRPr="00B9376A">
        <w:rPr>
          <w:b/>
          <w:sz w:val="22"/>
          <w:szCs w:val="22"/>
        </w:rPr>
        <w:t>Andrei</w:t>
      </w:r>
      <w:proofErr w:type="spellEnd"/>
      <w:r w:rsidR="00B9376A" w:rsidRPr="00B9376A">
        <w:rPr>
          <w:b/>
          <w:sz w:val="22"/>
          <w:szCs w:val="22"/>
        </w:rPr>
        <w:t xml:space="preserve"> </w:t>
      </w:r>
      <w:proofErr w:type="spellStart"/>
      <w:r w:rsidR="00B9376A" w:rsidRPr="00B9376A">
        <w:rPr>
          <w:b/>
          <w:sz w:val="22"/>
          <w:szCs w:val="22"/>
        </w:rPr>
        <w:t>Tarkovski</w:t>
      </w:r>
      <w:proofErr w:type="spellEnd"/>
      <w:r w:rsidR="00B9376A" w:rsidRPr="00B9376A">
        <w:rPr>
          <w:b/>
          <w:sz w:val="22"/>
          <w:szCs w:val="22"/>
        </w:rPr>
        <w:t xml:space="preserve">) </w:t>
      </w:r>
    </w:p>
    <w:p w14:paraId="5298B751" w14:textId="77777777" w:rsidR="00B9376A" w:rsidRPr="00774396" w:rsidRDefault="00774396" w:rsidP="00B9376A">
      <w:pPr>
        <w:rPr>
          <w:b/>
          <w:sz w:val="22"/>
          <w:szCs w:val="22"/>
        </w:rPr>
      </w:pPr>
      <w:r>
        <w:rPr>
          <w:b/>
          <w:sz w:val="22"/>
          <w:szCs w:val="22"/>
        </w:rPr>
        <w:t>9-</w:t>
      </w:r>
      <w:r w:rsidR="00B9376A" w:rsidRPr="00774396">
        <w:rPr>
          <w:b/>
          <w:sz w:val="22"/>
          <w:szCs w:val="22"/>
        </w:rPr>
        <w:t xml:space="preserve">Bu parçadan aşağıdaki yargıların hangisine </w:t>
      </w:r>
      <w:r w:rsidR="00B9376A" w:rsidRPr="00774396">
        <w:rPr>
          <w:b/>
          <w:sz w:val="22"/>
          <w:szCs w:val="22"/>
          <w:u w:val="single"/>
        </w:rPr>
        <w:t>ulaşılamaz?</w:t>
      </w:r>
      <w:r w:rsidR="00B9376A" w:rsidRPr="00774396">
        <w:rPr>
          <w:b/>
          <w:sz w:val="22"/>
          <w:szCs w:val="22"/>
        </w:rPr>
        <w:t xml:space="preserve"> </w:t>
      </w:r>
    </w:p>
    <w:p w14:paraId="47BD73B2" w14:textId="77777777" w:rsidR="00B9376A" w:rsidRPr="00B9376A" w:rsidRDefault="00B9376A" w:rsidP="00B9376A">
      <w:pPr>
        <w:rPr>
          <w:sz w:val="22"/>
          <w:szCs w:val="22"/>
        </w:rPr>
      </w:pPr>
      <w:r w:rsidRPr="00B9376A">
        <w:rPr>
          <w:sz w:val="22"/>
          <w:szCs w:val="22"/>
        </w:rPr>
        <w:t xml:space="preserve">A) Ölüm yalnızca bir geçiş kapısıdır. </w:t>
      </w:r>
    </w:p>
    <w:p w14:paraId="4A0C4243" w14:textId="77777777" w:rsidR="00B9376A" w:rsidRPr="00B9376A" w:rsidRDefault="00B9376A" w:rsidP="00B9376A">
      <w:pPr>
        <w:rPr>
          <w:sz w:val="22"/>
          <w:szCs w:val="22"/>
        </w:rPr>
      </w:pPr>
      <w:r w:rsidRPr="00B9376A">
        <w:rPr>
          <w:sz w:val="22"/>
          <w:szCs w:val="22"/>
        </w:rPr>
        <w:t xml:space="preserve">B) İnsan amaçsız yaratılmış olamaz. </w:t>
      </w:r>
    </w:p>
    <w:p w14:paraId="5356F2EF" w14:textId="77777777" w:rsidR="00B9376A" w:rsidRPr="00B9376A" w:rsidRDefault="00774396" w:rsidP="00B9376A">
      <w:pPr>
        <w:rPr>
          <w:sz w:val="22"/>
          <w:szCs w:val="22"/>
        </w:rPr>
      </w:pPr>
      <w:r>
        <w:rPr>
          <w:sz w:val="22"/>
          <w:szCs w:val="22"/>
        </w:rPr>
        <w:t xml:space="preserve">C) </w:t>
      </w:r>
      <w:r w:rsidR="00B9376A" w:rsidRPr="00B9376A">
        <w:rPr>
          <w:sz w:val="22"/>
          <w:szCs w:val="22"/>
        </w:rPr>
        <w:t xml:space="preserve">Ahiretin varlığı insana sorumluluk bilinci aşılar. </w:t>
      </w:r>
    </w:p>
    <w:p w14:paraId="49B2988F" w14:textId="77777777" w:rsidR="00B9376A" w:rsidRPr="00B9376A" w:rsidRDefault="00774396" w:rsidP="00B9376A">
      <w:pPr>
        <w:rPr>
          <w:sz w:val="22"/>
          <w:szCs w:val="22"/>
        </w:rPr>
      </w:pPr>
      <w:r>
        <w:rPr>
          <w:sz w:val="22"/>
          <w:szCs w:val="22"/>
        </w:rPr>
        <w:t xml:space="preserve">D) </w:t>
      </w:r>
      <w:r w:rsidR="00B9376A" w:rsidRPr="00B9376A">
        <w:rPr>
          <w:sz w:val="22"/>
          <w:szCs w:val="22"/>
        </w:rPr>
        <w:t xml:space="preserve">İnsan ruhu onun yok olmasını engelleyen bir niteliğe sahiptir. </w:t>
      </w:r>
    </w:p>
    <w:p w14:paraId="639388B4" w14:textId="77777777" w:rsidR="00B9376A" w:rsidRPr="00B9376A" w:rsidRDefault="00774396" w:rsidP="00B9376A">
      <w:pPr>
        <w:rPr>
          <w:sz w:val="22"/>
          <w:szCs w:val="22"/>
        </w:rPr>
      </w:pPr>
      <w:r>
        <w:rPr>
          <w:sz w:val="22"/>
          <w:szCs w:val="22"/>
        </w:rPr>
        <w:t xml:space="preserve">E) </w:t>
      </w:r>
      <w:r w:rsidR="00B9376A" w:rsidRPr="00B9376A">
        <w:rPr>
          <w:sz w:val="22"/>
          <w:szCs w:val="22"/>
        </w:rPr>
        <w:t xml:space="preserve">Tanrının varlığıyla insan davranışları arasında bir ilişki kurulamaz. </w:t>
      </w:r>
    </w:p>
    <w:p w14:paraId="2DF04AAB" w14:textId="77777777" w:rsidR="00B9376A" w:rsidRPr="00B9376A" w:rsidRDefault="00A77307" w:rsidP="00B9376A">
      <w:pPr>
        <w:rPr>
          <w:sz w:val="22"/>
          <w:szCs w:val="22"/>
        </w:rPr>
      </w:pPr>
      <w:r>
        <w:rPr>
          <w:noProof/>
        </w:rPr>
        <mc:AlternateContent>
          <mc:Choice Requires="wps">
            <w:drawing>
              <wp:anchor distT="0" distB="0" distL="114300" distR="114300" simplePos="0" relativeHeight="251660288" behindDoc="0" locked="0" layoutInCell="1" allowOverlap="1" wp14:anchorId="3DEC5F3E" wp14:editId="300EB108">
                <wp:simplePos x="0" y="0"/>
                <wp:positionH relativeFrom="column">
                  <wp:posOffset>49530</wp:posOffset>
                </wp:positionH>
                <wp:positionV relativeFrom="paragraph">
                  <wp:posOffset>13335</wp:posOffset>
                </wp:positionV>
                <wp:extent cx="3343275" cy="419100"/>
                <wp:effectExtent l="0" t="0" r="28575" b="19050"/>
                <wp:wrapNone/>
                <wp:docPr id="3" name="Metin Kutusu 3"/>
                <wp:cNvGraphicFramePr/>
                <a:graphic xmlns:a="http://schemas.openxmlformats.org/drawingml/2006/main">
                  <a:graphicData uri="http://schemas.microsoft.com/office/word/2010/wordprocessingShape">
                    <wps:wsp>
                      <wps:cNvSpPr txBox="1"/>
                      <wps:spPr>
                        <a:xfrm>
                          <a:off x="0" y="0"/>
                          <a:ext cx="3343275" cy="419100"/>
                        </a:xfrm>
                        <a:prstGeom prst="rect">
                          <a:avLst/>
                        </a:prstGeom>
                        <a:solidFill>
                          <a:srgbClr val="9BBB59">
                            <a:lumMod val="20000"/>
                            <a:lumOff val="80000"/>
                          </a:srgbClr>
                        </a:solidFill>
                        <a:ln w="6350">
                          <a:solidFill>
                            <a:prstClr val="black"/>
                          </a:solidFill>
                        </a:ln>
                        <a:effectLst/>
                      </wps:spPr>
                      <wps:txbx>
                        <w:txbxContent>
                          <w:p w14:paraId="3EAA3BC6" w14:textId="77777777" w:rsidR="00A77307" w:rsidRPr="00A77307" w:rsidRDefault="00A77307" w:rsidP="00A77307">
                            <w:pPr>
                              <w:tabs>
                                <w:tab w:val="left" w:pos="7366"/>
                              </w:tabs>
                              <w:jc w:val="center"/>
                              <w:rPr>
                                <w:i/>
                                <w:iCs/>
                                <w:sz w:val="22"/>
                                <w:szCs w:val="22"/>
                              </w:rPr>
                            </w:pPr>
                            <w:r w:rsidRPr="00A77307">
                              <w:rPr>
                                <w:i/>
                                <w:iCs/>
                                <w:sz w:val="22"/>
                                <w:szCs w:val="22"/>
                              </w:rPr>
                              <w:t>Allah zihin açıklığı versin</w:t>
                            </w:r>
                          </w:p>
                          <w:p w14:paraId="23C3F9CA" w14:textId="77777777" w:rsidR="00A77307" w:rsidRPr="00A77307" w:rsidRDefault="00A77307" w:rsidP="00A77307">
                            <w:pPr>
                              <w:jc w:val="center"/>
                              <w:rPr>
                                <w:i/>
                                <w:iCs/>
                                <w:sz w:val="22"/>
                                <w:szCs w:val="22"/>
                              </w:rPr>
                            </w:pPr>
                            <w:r w:rsidRPr="00A77307">
                              <w:rPr>
                                <w:i/>
                                <w:iCs/>
                                <w:sz w:val="22"/>
                                <w:szCs w:val="22"/>
                              </w:rPr>
                              <w:t xml:space="preserve">Hatice TERZİOĞLU  - Din Kül. Ve </w:t>
                            </w:r>
                            <w:proofErr w:type="spellStart"/>
                            <w:r w:rsidRPr="00A77307">
                              <w:rPr>
                                <w:i/>
                                <w:iCs/>
                                <w:sz w:val="22"/>
                                <w:szCs w:val="22"/>
                              </w:rPr>
                              <w:t>Ahl</w:t>
                            </w:r>
                            <w:proofErr w:type="spellEnd"/>
                            <w:r w:rsidRPr="00A77307">
                              <w:rPr>
                                <w:i/>
                                <w:iCs/>
                                <w:sz w:val="22"/>
                                <w:szCs w:val="22"/>
                              </w:rPr>
                              <w:t>. Bil. Öğret.</w:t>
                            </w:r>
                          </w:p>
                          <w:p w14:paraId="30529293" w14:textId="77777777" w:rsidR="00A77307" w:rsidRDefault="00A77307" w:rsidP="00A77307">
                            <w:pPr>
                              <w:rPr>
                                <w:i/>
                                <w:iCs/>
                              </w:rPr>
                            </w:pPr>
                          </w:p>
                          <w:p w14:paraId="6ACDE339" w14:textId="77777777" w:rsidR="00A77307" w:rsidRDefault="00A77307" w:rsidP="00A773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EC5F3E" id="_x0000_t202" coordsize="21600,21600" o:spt="202" path="m,l,21600r21600,l21600,xe">
                <v:stroke joinstyle="miter"/>
                <v:path gradientshapeok="t" o:connecttype="rect"/>
              </v:shapetype>
              <v:shape id="Metin Kutusu 3" o:spid="_x0000_s1026" type="#_x0000_t202" style="position:absolute;margin-left:3.9pt;margin-top:1.05pt;width:263.2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" fillcolor="#ebf1de" strokeweight=".5pt">
                <v:textbox>
                  <w:txbxContent>
                    <w:p w14:paraId="3EAA3BC6" w14:textId="77777777" w:rsidR="00A77307" w:rsidRPr="00A77307" w:rsidRDefault="00A77307" w:rsidP="00A77307">
                      <w:pPr>
                        <w:tabs>
                          <w:tab w:val="left" w:pos="7366"/>
                        </w:tabs>
                        <w:jc w:val="center"/>
                        <w:rPr>
                          <w:i/>
                          <w:iCs/>
                          <w:sz w:val="22"/>
                          <w:szCs w:val="22"/>
                        </w:rPr>
                      </w:pPr>
                      <w:r w:rsidRPr="00A77307">
                        <w:rPr>
                          <w:i/>
                          <w:iCs/>
                          <w:sz w:val="22"/>
                          <w:szCs w:val="22"/>
                        </w:rPr>
                        <w:t>Allah zihin açıklığı versin</w:t>
                      </w:r>
                    </w:p>
                    <w:p w14:paraId="23C3F9CA" w14:textId="77777777" w:rsidR="00A77307" w:rsidRPr="00A77307" w:rsidRDefault="00A77307" w:rsidP="00A77307">
                      <w:pPr>
                        <w:jc w:val="center"/>
                        <w:rPr>
                          <w:i/>
                          <w:iCs/>
                          <w:sz w:val="22"/>
                          <w:szCs w:val="22"/>
                        </w:rPr>
                      </w:pPr>
                      <w:r w:rsidRPr="00A77307">
                        <w:rPr>
                          <w:i/>
                          <w:iCs/>
                          <w:sz w:val="22"/>
                          <w:szCs w:val="22"/>
                        </w:rPr>
                        <w:t>Hatice TERZİOĞLU  - Din Kül. Ve Ahl. Bil. Öğret.</w:t>
                      </w:r>
                    </w:p>
                    <w:p w14:paraId="30529293" w14:textId="77777777" w:rsidR="00A77307" w:rsidRDefault="00A77307" w:rsidP="00A77307">
                      <w:pPr>
                        <w:rPr>
                          <w:i/>
                          <w:iCs/>
                        </w:rPr>
                      </w:pPr>
                    </w:p>
                    <w:p w14:paraId="6ACDE339" w14:textId="77777777" w:rsidR="00A77307" w:rsidRDefault="00A77307" w:rsidP="00A77307"/>
                  </w:txbxContent>
                </v:textbox>
              </v:shape>
            </w:pict>
          </mc:Fallback>
        </mc:AlternateContent>
      </w:r>
    </w:p>
    <w:sectPr w:rsidR="00B9376A" w:rsidRPr="00B9376A" w:rsidSect="00440E5A">
      <w:pgSz w:w="11906" w:h="16838"/>
      <w:pgMar w:top="851" w:right="566" w:bottom="567" w:left="709" w:header="708" w:footer="708" w:gutter="0"/>
      <w:cols w:num="2"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TR Kastler">
    <w:altName w:val="Arial"/>
    <w:charset w:val="00"/>
    <w:family w:val="swiss"/>
    <w:pitch w:val="variable"/>
    <w:sig w:usb0="00000001" w:usb1="00000000" w:usb2="00000000" w:usb3="00000000" w:csb0="00000011" w:csb1="00000000"/>
  </w:font>
  <w:font w:name="Calibri-Italic">
    <w:altName w:val="Calibri"/>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75537"/>
    <w:multiLevelType w:val="hybridMultilevel"/>
    <w:tmpl w:val="CEF413D0"/>
    <w:lvl w:ilvl="0" w:tplc="5860B68C">
      <w:start w:val="1"/>
      <w:numFmt w:val="upperLetter"/>
      <w:lvlText w:val="%1)"/>
      <w:lvlJc w:val="left"/>
      <w:pPr>
        <w:ind w:left="23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9ED27E3E">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9B963E32">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743820EC">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57746DFA">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7DD60CB0">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1FF08F4E">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481CA70A">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B908FA26">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
    <w:nsid w:val="39966E54"/>
    <w:multiLevelType w:val="hybridMultilevel"/>
    <w:tmpl w:val="A442EFA6"/>
    <w:lvl w:ilvl="0" w:tplc="4E8CB1D6">
      <w:start w:val="1"/>
      <w:numFmt w:val="bullet"/>
      <w:lvlText w:val="•"/>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482FCE0">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C3E0D18">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CAA3626">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C4A85F4">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B9C311A">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930C8CA">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4D209E4">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17645AC">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nsid w:val="437A6150"/>
    <w:multiLevelType w:val="hybridMultilevel"/>
    <w:tmpl w:val="25BADDEA"/>
    <w:lvl w:ilvl="0" w:tplc="0284D2DC">
      <w:start w:val="3"/>
      <w:numFmt w:val="upperLetter"/>
      <w:lvlText w:val="%1)"/>
      <w:lvlJc w:val="left"/>
      <w:pPr>
        <w:ind w:left="21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F75C4916">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59CAF05C">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B4A4AEBE">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1CCADABA">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9D78A484">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03646C78">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8F1A8354">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B796ABC6">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3">
    <w:nsid w:val="56AC4EF0"/>
    <w:multiLevelType w:val="hybridMultilevel"/>
    <w:tmpl w:val="7270BF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AE66E3B"/>
    <w:multiLevelType w:val="hybridMultilevel"/>
    <w:tmpl w:val="35045610"/>
    <w:lvl w:ilvl="0" w:tplc="3FCE2912">
      <w:start w:val="1"/>
      <w:numFmt w:val="upperRoman"/>
      <w:lvlText w:val="%1."/>
      <w:lvlJc w:val="left"/>
      <w:pPr>
        <w:ind w:left="15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DD1AE94A">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78C488F4">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89480C3A">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496E994C">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8F0A0AFC">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E8C67792">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893408CE">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39EA2E4C">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5">
    <w:nsid w:val="6ACD0060"/>
    <w:multiLevelType w:val="hybridMultilevel"/>
    <w:tmpl w:val="B89E1B1A"/>
    <w:lvl w:ilvl="0" w:tplc="B8807C5E">
      <w:start w:val="1"/>
      <w:numFmt w:val="upperRoman"/>
      <w:lvlText w:val="%1."/>
      <w:lvlJc w:val="left"/>
      <w:pPr>
        <w:ind w:left="715" w:hanging="720"/>
      </w:pPr>
      <w:rPr>
        <w:rFonts w:hint="default"/>
      </w:rPr>
    </w:lvl>
    <w:lvl w:ilvl="1" w:tplc="041F0019" w:tentative="1">
      <w:start w:val="1"/>
      <w:numFmt w:val="lowerLetter"/>
      <w:lvlText w:val="%2."/>
      <w:lvlJc w:val="left"/>
      <w:pPr>
        <w:ind w:left="1075" w:hanging="360"/>
      </w:pPr>
    </w:lvl>
    <w:lvl w:ilvl="2" w:tplc="041F001B" w:tentative="1">
      <w:start w:val="1"/>
      <w:numFmt w:val="lowerRoman"/>
      <w:lvlText w:val="%3."/>
      <w:lvlJc w:val="right"/>
      <w:pPr>
        <w:ind w:left="1795" w:hanging="180"/>
      </w:pPr>
    </w:lvl>
    <w:lvl w:ilvl="3" w:tplc="041F000F" w:tentative="1">
      <w:start w:val="1"/>
      <w:numFmt w:val="decimal"/>
      <w:lvlText w:val="%4."/>
      <w:lvlJc w:val="left"/>
      <w:pPr>
        <w:ind w:left="2515" w:hanging="360"/>
      </w:pPr>
    </w:lvl>
    <w:lvl w:ilvl="4" w:tplc="041F0019" w:tentative="1">
      <w:start w:val="1"/>
      <w:numFmt w:val="lowerLetter"/>
      <w:lvlText w:val="%5."/>
      <w:lvlJc w:val="left"/>
      <w:pPr>
        <w:ind w:left="3235" w:hanging="360"/>
      </w:pPr>
    </w:lvl>
    <w:lvl w:ilvl="5" w:tplc="041F001B" w:tentative="1">
      <w:start w:val="1"/>
      <w:numFmt w:val="lowerRoman"/>
      <w:lvlText w:val="%6."/>
      <w:lvlJc w:val="right"/>
      <w:pPr>
        <w:ind w:left="3955" w:hanging="180"/>
      </w:pPr>
    </w:lvl>
    <w:lvl w:ilvl="6" w:tplc="041F000F" w:tentative="1">
      <w:start w:val="1"/>
      <w:numFmt w:val="decimal"/>
      <w:lvlText w:val="%7."/>
      <w:lvlJc w:val="left"/>
      <w:pPr>
        <w:ind w:left="4675" w:hanging="360"/>
      </w:pPr>
    </w:lvl>
    <w:lvl w:ilvl="7" w:tplc="041F0019" w:tentative="1">
      <w:start w:val="1"/>
      <w:numFmt w:val="lowerLetter"/>
      <w:lvlText w:val="%8."/>
      <w:lvlJc w:val="left"/>
      <w:pPr>
        <w:ind w:left="5395" w:hanging="360"/>
      </w:pPr>
    </w:lvl>
    <w:lvl w:ilvl="8" w:tplc="041F001B" w:tentative="1">
      <w:start w:val="1"/>
      <w:numFmt w:val="lowerRoman"/>
      <w:lvlText w:val="%9."/>
      <w:lvlJc w:val="right"/>
      <w:pPr>
        <w:ind w:left="6115" w:hanging="180"/>
      </w:pPr>
    </w:lvl>
  </w:abstractNum>
  <w:num w:numId="1">
    <w:abstractNumId w:val="3"/>
  </w:num>
  <w:num w:numId="2">
    <w:abstractNumId w:val="4"/>
  </w:num>
  <w:num w:numId="3">
    <w:abstractNumId w:val="5"/>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525"/>
    <w:rsid w:val="000D2D33"/>
    <w:rsid w:val="000F302B"/>
    <w:rsid w:val="001157E5"/>
    <w:rsid w:val="00171DB1"/>
    <w:rsid w:val="002630FA"/>
    <w:rsid w:val="00387E79"/>
    <w:rsid w:val="00440E5A"/>
    <w:rsid w:val="00551044"/>
    <w:rsid w:val="00700973"/>
    <w:rsid w:val="00766ECC"/>
    <w:rsid w:val="00774396"/>
    <w:rsid w:val="007A3639"/>
    <w:rsid w:val="0088660A"/>
    <w:rsid w:val="00931C34"/>
    <w:rsid w:val="00956525"/>
    <w:rsid w:val="009E1A91"/>
    <w:rsid w:val="00A22E5C"/>
    <w:rsid w:val="00A5307A"/>
    <w:rsid w:val="00A77307"/>
    <w:rsid w:val="00B816FB"/>
    <w:rsid w:val="00B9376A"/>
    <w:rsid w:val="00BC6C7B"/>
    <w:rsid w:val="00C04BAC"/>
    <w:rsid w:val="00C53469"/>
    <w:rsid w:val="00D109AD"/>
    <w:rsid w:val="00DC03A3"/>
    <w:rsid w:val="00DF2CC5"/>
    <w:rsid w:val="00E343A6"/>
    <w:rsid w:val="00F60B3C"/>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69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3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31C34"/>
    <w:rPr>
      <w:rFonts w:ascii="Tahoma" w:hAnsi="Tahoma" w:cs="Tahoma"/>
      <w:sz w:val="16"/>
      <w:szCs w:val="16"/>
    </w:rPr>
  </w:style>
  <w:style w:type="character" w:customStyle="1" w:styleId="BalonMetniChar">
    <w:name w:val="Balon Metni Char"/>
    <w:basedOn w:val="VarsaylanParagrafYazTipi"/>
    <w:link w:val="BalonMetni"/>
    <w:uiPriority w:val="99"/>
    <w:semiHidden/>
    <w:rsid w:val="00931C34"/>
    <w:rPr>
      <w:rFonts w:ascii="Tahoma" w:eastAsia="Times New Roman" w:hAnsi="Tahoma" w:cs="Tahoma"/>
      <w:sz w:val="16"/>
      <w:szCs w:val="16"/>
      <w:lang w:eastAsia="tr-TR"/>
    </w:rPr>
  </w:style>
  <w:style w:type="paragraph" w:styleId="ListeParagraf">
    <w:name w:val="List Paragraph"/>
    <w:basedOn w:val="Normal"/>
    <w:uiPriority w:val="34"/>
    <w:qFormat/>
    <w:rsid w:val="00A5307A"/>
    <w:pPr>
      <w:spacing w:after="160" w:line="259" w:lineRule="auto"/>
      <w:ind w:left="720"/>
      <w:contextualSpacing/>
    </w:pPr>
    <w:rPr>
      <w:rFonts w:asciiTheme="minorHAnsi" w:eastAsiaTheme="minorHAnsi" w:hAnsiTheme="minorHAnsi" w:cstheme="minorBidi"/>
      <w:sz w:val="22"/>
      <w:szCs w:val="22"/>
      <w:lang w:eastAsia="en-US"/>
    </w:rPr>
  </w:style>
  <w:style w:type="table" w:customStyle="1" w:styleId="TableGrid">
    <w:name w:val="TableGrid"/>
    <w:rsid w:val="009E1A91"/>
    <w:pPr>
      <w:spacing w:after="0" w:line="240" w:lineRule="auto"/>
    </w:pPr>
    <w:rPr>
      <w:rFonts w:eastAsiaTheme="minorEastAsia"/>
      <w:lang w:val="en-US"/>
    </w:rPr>
    <w:tblPr>
      <w:tblCellMar>
        <w:top w:w="0" w:type="dxa"/>
        <w:left w:w="0" w:type="dxa"/>
        <w:bottom w:w="0" w:type="dxa"/>
        <w:right w:w="0" w:type="dxa"/>
      </w:tblCellMar>
    </w:tblPr>
  </w:style>
  <w:style w:type="table" w:styleId="TabloKlavuzu">
    <w:name w:val="Table Grid"/>
    <w:basedOn w:val="NormalTablo"/>
    <w:uiPriority w:val="59"/>
    <w:rsid w:val="00B81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88660A"/>
    <w:rPr>
      <w:color w:val="0000FF" w:themeColor="hyperlink"/>
      <w:u w:val="single"/>
    </w:rPr>
  </w:style>
  <w:style w:type="character" w:customStyle="1" w:styleId="UnresolvedMention">
    <w:name w:val="Unresolved Mention"/>
    <w:basedOn w:val="VarsaylanParagrafYazTipi"/>
    <w:uiPriority w:val="99"/>
    <w:semiHidden/>
    <w:unhideWhenUsed/>
    <w:rsid w:val="0088660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3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31C34"/>
    <w:rPr>
      <w:rFonts w:ascii="Tahoma" w:hAnsi="Tahoma" w:cs="Tahoma"/>
      <w:sz w:val="16"/>
      <w:szCs w:val="16"/>
    </w:rPr>
  </w:style>
  <w:style w:type="character" w:customStyle="1" w:styleId="BalonMetniChar">
    <w:name w:val="Balon Metni Char"/>
    <w:basedOn w:val="VarsaylanParagrafYazTipi"/>
    <w:link w:val="BalonMetni"/>
    <w:uiPriority w:val="99"/>
    <w:semiHidden/>
    <w:rsid w:val="00931C34"/>
    <w:rPr>
      <w:rFonts w:ascii="Tahoma" w:eastAsia="Times New Roman" w:hAnsi="Tahoma" w:cs="Tahoma"/>
      <w:sz w:val="16"/>
      <w:szCs w:val="16"/>
      <w:lang w:eastAsia="tr-TR"/>
    </w:rPr>
  </w:style>
  <w:style w:type="paragraph" w:styleId="ListeParagraf">
    <w:name w:val="List Paragraph"/>
    <w:basedOn w:val="Normal"/>
    <w:uiPriority w:val="34"/>
    <w:qFormat/>
    <w:rsid w:val="00A5307A"/>
    <w:pPr>
      <w:spacing w:after="160" w:line="259" w:lineRule="auto"/>
      <w:ind w:left="720"/>
      <w:contextualSpacing/>
    </w:pPr>
    <w:rPr>
      <w:rFonts w:asciiTheme="minorHAnsi" w:eastAsiaTheme="minorHAnsi" w:hAnsiTheme="minorHAnsi" w:cstheme="minorBidi"/>
      <w:sz w:val="22"/>
      <w:szCs w:val="22"/>
      <w:lang w:eastAsia="en-US"/>
    </w:rPr>
  </w:style>
  <w:style w:type="table" w:customStyle="1" w:styleId="TableGrid">
    <w:name w:val="TableGrid"/>
    <w:rsid w:val="009E1A91"/>
    <w:pPr>
      <w:spacing w:after="0" w:line="240" w:lineRule="auto"/>
    </w:pPr>
    <w:rPr>
      <w:rFonts w:eastAsiaTheme="minorEastAsia"/>
      <w:lang w:val="en-US"/>
    </w:rPr>
    <w:tblPr>
      <w:tblCellMar>
        <w:top w:w="0" w:type="dxa"/>
        <w:left w:w="0" w:type="dxa"/>
        <w:bottom w:w="0" w:type="dxa"/>
        <w:right w:w="0" w:type="dxa"/>
      </w:tblCellMar>
    </w:tblPr>
  </w:style>
  <w:style w:type="table" w:styleId="TabloKlavuzu">
    <w:name w:val="Table Grid"/>
    <w:basedOn w:val="NormalTablo"/>
    <w:uiPriority w:val="59"/>
    <w:rsid w:val="00B81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88660A"/>
    <w:rPr>
      <w:color w:val="0000FF" w:themeColor="hyperlink"/>
      <w:u w:val="single"/>
    </w:rPr>
  </w:style>
  <w:style w:type="character" w:customStyle="1" w:styleId="UnresolvedMention">
    <w:name w:val="Unresolved Mention"/>
    <w:basedOn w:val="VarsaylanParagrafYazTipi"/>
    <w:uiPriority w:val="99"/>
    <w:semiHidden/>
    <w:unhideWhenUsed/>
    <w:rsid w:val="00886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50A3F-050F-47B1-8C57-66A85765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1245</Words>
  <Characters>7097</Characters>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2021-03-16T09:51:00Z</dcterms:created>
  <dcterms:modified xsi:type="dcterms:W3CDTF">2021-10-13T16:48:00Z</dcterms:modified>
</cp:coreProperties>
</file>