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F9675" w14:textId="77777777" w:rsidR="001C3F2B" w:rsidRDefault="001C3F2B" w:rsidP="001C3F2B">
      <w:pPr>
        <w:jc w:val="center"/>
      </w:pPr>
    </w:p>
    <w:p w14:paraId="7B1BFC4A" w14:textId="779E0358" w:rsidR="001C3F2B" w:rsidRPr="005F2683" w:rsidRDefault="001C3F2B" w:rsidP="005F2683">
      <w:pPr>
        <w:jc w:val="center"/>
      </w:pPr>
      <w:proofErr w:type="gramStart"/>
      <w:r w:rsidRPr="005F2683">
        <w:t>........</w:t>
      </w:r>
      <w:proofErr w:type="gramEnd"/>
      <w:r w:rsidRPr="005F2683">
        <w:t xml:space="preserve"> İLKOKULU </w:t>
      </w:r>
      <w:r w:rsidR="007D2044">
        <w:t>2021-2022</w:t>
      </w:r>
      <w:r w:rsidR="005F2683">
        <w:t xml:space="preserve"> EĞİTİM-ÖĞRETİM YILI </w:t>
      </w:r>
      <w:r w:rsidRPr="005F2683">
        <w:t>BİLİŞİM</w:t>
      </w:r>
      <w:r w:rsidR="005C5414">
        <w:t xml:space="preserve"> </w:t>
      </w:r>
      <w:r w:rsidRPr="005F2683">
        <w:t>VE İNTERNET KULÜBÜ</w:t>
      </w:r>
    </w:p>
    <w:p w14:paraId="7BAA9166" w14:textId="77777777" w:rsidR="00104515" w:rsidRPr="005F2683" w:rsidRDefault="001C3F2B" w:rsidP="005F2683">
      <w:pPr>
        <w:jc w:val="center"/>
      </w:pPr>
      <w:r w:rsidRPr="005F2683">
        <w:t>YILLIK ÇALIŞMA PLANI AHMET DALKIRAN</w:t>
      </w:r>
    </w:p>
    <w:p w14:paraId="5998F342" w14:textId="77777777" w:rsidR="001C3F2B" w:rsidRDefault="001C3F2B" w:rsidP="001C3F2B">
      <w:pPr>
        <w:jc w:val="center"/>
      </w:pPr>
    </w:p>
    <w:tbl>
      <w:tblPr>
        <w:tblpPr w:leftFromText="141" w:rightFromText="141" w:vertAnchor="text" w:horzAnchor="margin" w:tblpY="150"/>
        <w:tblW w:w="11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3041"/>
        <w:gridCol w:w="323"/>
        <w:gridCol w:w="1626"/>
        <w:gridCol w:w="323"/>
        <w:gridCol w:w="2171"/>
        <w:gridCol w:w="682"/>
        <w:gridCol w:w="2392"/>
        <w:gridCol w:w="603"/>
      </w:tblGrid>
      <w:tr w:rsidR="001C3F2B" w:rsidRPr="003D730F" w14:paraId="5B1C7A33" w14:textId="77777777" w:rsidTr="00FD10A9">
        <w:trPr>
          <w:cantSplit/>
          <w:trHeight w:val="190"/>
        </w:trPr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18E5" w14:textId="77777777" w:rsidR="001C3F2B" w:rsidRPr="003D730F" w:rsidRDefault="001C3F2B" w:rsidP="00FD10A9">
            <w:pPr>
              <w:jc w:val="center"/>
              <w:outlineLvl w:val="1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KATILIMCI TOPLAM ÖĞRENCİ </w:t>
            </w: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SAYISI: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CF4F0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56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D7CAC" w14:textId="77777777" w:rsidR="001C3F2B" w:rsidRPr="003D730F" w:rsidRDefault="001C3F2B" w:rsidP="00FD10A9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sz w:val="20"/>
                <w:szCs w:val="20"/>
              </w:rPr>
              <w:t>KATILIMCI KIZ ÖĞRENCİ SAYISI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49206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28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CB37" w14:textId="77777777" w:rsidR="001C3F2B" w:rsidRPr="003D730F" w:rsidRDefault="001C3F2B" w:rsidP="00FD10A9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sz w:val="20"/>
                <w:szCs w:val="20"/>
              </w:rPr>
              <w:t>KATILIMCI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3D730F">
              <w:rPr>
                <w:rFonts w:ascii="Arial Narrow" w:hAnsi="Arial Narrow"/>
                <w:b/>
                <w:sz w:val="20"/>
                <w:szCs w:val="20"/>
              </w:rPr>
              <w:t>ERKEK ÖĞRENCİ SAYISI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F16B" w14:textId="77777777" w:rsidR="001C3F2B" w:rsidRPr="003D730F" w:rsidRDefault="001C3F2B" w:rsidP="00FD10A9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28</w:t>
            </w:r>
          </w:p>
        </w:tc>
      </w:tr>
      <w:tr w:rsidR="001C3F2B" w:rsidRPr="003D730F" w14:paraId="22EEEE61" w14:textId="77777777" w:rsidTr="00FD10A9">
        <w:trPr>
          <w:gridAfter w:val="1"/>
          <w:wAfter w:w="603" w:type="dxa"/>
          <w:trHeight w:val="580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8D8AE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</w:p>
          <w:p w14:paraId="12ED8978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Ay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769E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</w:p>
          <w:p w14:paraId="753663D0" w14:textId="77777777" w:rsidR="001C3F2B" w:rsidRDefault="001C3F2B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AMAÇ</w:t>
            </w:r>
          </w:p>
          <w:p w14:paraId="42A0094A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36ED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YAPILACAK ETKİNLİKLER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C9D0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BELİRLİ GÜN VE HAFTALAR</w:t>
            </w:r>
          </w:p>
        </w:tc>
      </w:tr>
      <w:tr w:rsidR="001C3F2B" w:rsidRPr="003D730F" w14:paraId="7D3F1F90" w14:textId="77777777" w:rsidTr="00FD10A9">
        <w:trPr>
          <w:gridAfter w:val="1"/>
          <w:wAfter w:w="603" w:type="dxa"/>
          <w:cantSplit/>
          <w:trHeight w:val="381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33BD375" w14:textId="77777777" w:rsidR="001C3F2B" w:rsidRPr="001C3F2B" w:rsidRDefault="001C3F2B" w:rsidP="001C3F2B">
            <w:pPr>
              <w:pStyle w:val="ListeParagraf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EYLÜL - </w:t>
            </w:r>
            <w:r w:rsidRPr="001C3F2B">
              <w:rPr>
                <w:rFonts w:ascii="Arial Narrow" w:hAnsi="Arial Narrow"/>
                <w:b/>
                <w:bCs/>
                <w:sz w:val="20"/>
                <w:szCs w:val="20"/>
              </w:rPr>
              <w:t>EKİM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0FA2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5A60BBC7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20</w:t>
            </w:r>
            <w:r>
              <w:rPr>
                <w:rFonts w:ascii="Arial Narrow" w:hAnsi="Arial Narrow"/>
                <w:bCs/>
                <w:sz w:val="20"/>
                <w:szCs w:val="20"/>
              </w:rPr>
              <w:t>17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 xml:space="preserve"> - 20</w:t>
            </w:r>
            <w:r>
              <w:rPr>
                <w:rFonts w:ascii="Arial Narrow" w:hAnsi="Arial Narrow"/>
                <w:bCs/>
                <w:sz w:val="20"/>
                <w:szCs w:val="20"/>
              </w:rPr>
              <w:t>18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 xml:space="preserve"> Eğitim-Öğretim yılı kulüp çalışmalarının başlatılması.</w:t>
            </w:r>
          </w:p>
          <w:p w14:paraId="4C1099C8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33E87B5A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alt ilgi alanlarının belirlenmesi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0289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055B2F9E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proofErr w:type="gramStart"/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amaçlarının belirlenmesi.</w:t>
            </w:r>
            <w:proofErr w:type="gramEnd"/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E7EF7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769996E7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C3F2B" w:rsidRPr="003D730F" w14:paraId="6DFEE8DB" w14:textId="77777777" w:rsidTr="00FD10A9">
        <w:trPr>
          <w:gridAfter w:val="1"/>
          <w:wAfter w:w="603" w:type="dxa"/>
          <w:cantSplit/>
          <w:trHeight w:val="630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AADD0E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F6B22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B35F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30709F1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proofErr w:type="gramStart"/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temsilcisinin seçimi.</w:t>
            </w:r>
            <w:proofErr w:type="gramEnd"/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58DD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C3F2B" w:rsidRPr="003D730F" w14:paraId="5504B8E8" w14:textId="77777777" w:rsidTr="00FD10A9">
        <w:trPr>
          <w:gridAfter w:val="1"/>
          <w:wAfter w:w="603" w:type="dxa"/>
          <w:cantSplit/>
          <w:trHeight w:val="689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737F9D7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896AD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9686D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Bilgisayar alanında sosyal etkinlik yapacak öğrencilerin belirlenmesi.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07EB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C3F2B" w:rsidRPr="003D730F" w14:paraId="4322DDB1" w14:textId="77777777" w:rsidTr="00FD10A9">
        <w:trPr>
          <w:gridAfter w:val="1"/>
          <w:wAfter w:w="603" w:type="dxa"/>
          <w:cantSplit/>
          <w:trHeight w:val="506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3683E9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3D24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4A19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06EC6785" w14:textId="77777777" w:rsidR="005F2683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Bilişim ve 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>Internet alanında sosyal etkinlik yapacak öğrencilerin belirlenmesi</w:t>
            </w:r>
          </w:p>
          <w:p w14:paraId="364C02E7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2A7E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C3F2B" w:rsidRPr="003D730F" w14:paraId="34CB8AD2" w14:textId="77777777" w:rsidTr="00FD10A9">
        <w:trPr>
          <w:gridAfter w:val="1"/>
          <w:wAfter w:w="603" w:type="dxa"/>
          <w:cantSplit/>
          <w:trHeight w:val="700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9FB8CD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60B9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3686149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proofErr w:type="gramStart"/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sosyal etkinlik yapacakları alanda bilgi toplamaları.</w:t>
            </w:r>
            <w:proofErr w:type="gramEnd"/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923AF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7A8AB535" w14:textId="77777777" w:rsidR="001C3F2B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Bilgisayar alanında bilgi toplanması, toplanan bilgilerin analizi, sosyal etkinliklerde kullanılacak bilgilerin tertiplenmesi.</w:t>
            </w:r>
          </w:p>
          <w:p w14:paraId="36569AC8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AD1E" w14:textId="77777777" w:rsidR="001C3F2B" w:rsidRDefault="001C3F2B" w:rsidP="001C3F2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Cumhuriyet Bayramı Kutlamaları</w:t>
            </w:r>
          </w:p>
          <w:p w14:paraId="510A3628" w14:textId="77777777" w:rsidR="001C3F2B" w:rsidRPr="003D730F" w:rsidRDefault="001C3F2B" w:rsidP="001C3F2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29 EKİM</w:t>
            </w:r>
          </w:p>
          <w:p w14:paraId="0FCC89B4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C3F2B" w:rsidRPr="003D730F" w14:paraId="2469A4C0" w14:textId="77777777" w:rsidTr="00FD10A9">
        <w:trPr>
          <w:gridAfter w:val="1"/>
          <w:wAfter w:w="603" w:type="dxa"/>
          <w:cantSplit/>
          <w:trHeight w:val="648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995840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97C5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389B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F3A7C8F" w14:textId="77777777" w:rsidR="001C3F2B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Bilişim ve 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>Internet alanında bilgi toplanması, toplanan bilgilerin analizi, sosyal etkinliklerde kullanılacak bilgilerin tertiplenmesi.</w:t>
            </w:r>
          </w:p>
          <w:p w14:paraId="71C94327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1AC4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C3F2B" w:rsidRPr="003D730F" w14:paraId="7863775C" w14:textId="77777777" w:rsidTr="00FD10A9">
        <w:trPr>
          <w:gridAfter w:val="1"/>
          <w:wAfter w:w="603" w:type="dxa"/>
          <w:cantSplit/>
          <w:trHeight w:val="594"/>
        </w:trPr>
        <w:tc>
          <w:tcPr>
            <w:tcW w:w="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2189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38B3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Kızılay Haftası etkinliklerine katılım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D9C9" w14:textId="77777777" w:rsidR="005F2683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2083B4AF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Kızılay Haftası program/duvar gazetesinin hazırlanmasına yardımcı doküman temini, teknik destek.</w:t>
            </w:r>
          </w:p>
          <w:p w14:paraId="77B76E0C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5305B659" w14:textId="77777777" w:rsidR="001C3F2B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 / DUVAR GAZETESİ</w:t>
            </w:r>
          </w:p>
          <w:p w14:paraId="1D315511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933C3" w14:textId="77777777" w:rsidR="001C3F2B" w:rsidRPr="005344BA" w:rsidRDefault="001C3F2B" w:rsidP="001C3F2B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Kızılay Haftası  (29 Ekim – 4 Kasım)</w:t>
            </w:r>
          </w:p>
        </w:tc>
      </w:tr>
      <w:tr w:rsidR="001C3F2B" w:rsidRPr="003D730F" w14:paraId="4FC665A9" w14:textId="77777777" w:rsidTr="00FD10A9">
        <w:trPr>
          <w:gridAfter w:val="1"/>
          <w:wAfter w:w="603" w:type="dxa"/>
          <w:cantSplit/>
          <w:trHeight w:val="70"/>
        </w:trPr>
        <w:tc>
          <w:tcPr>
            <w:tcW w:w="3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E6F51E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KASIM</w:t>
            </w:r>
          </w:p>
        </w:tc>
        <w:tc>
          <w:tcPr>
            <w:tcW w:w="3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63A92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etkinliklerine hazırlık</w:t>
            </w:r>
          </w:p>
        </w:tc>
        <w:tc>
          <w:tcPr>
            <w:tcW w:w="44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1AF21" w14:textId="77777777" w:rsidR="005F2683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7D7878C0" w14:textId="77777777" w:rsidR="001C3F2B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 için doküman toplama, tertipleme ve teknik altyapının hazırlanması.</w:t>
            </w:r>
          </w:p>
          <w:p w14:paraId="11BD5005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8372" w14:textId="77777777" w:rsidR="001C3F2B" w:rsidRPr="005344BA" w:rsidRDefault="001C3F2B" w:rsidP="001C3F2B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Atatürk Haftası </w:t>
            </w:r>
            <w:r w:rsidRPr="005344BA">
              <w:rPr>
                <w:rFonts w:ascii="Arial Narrow" w:hAnsi="Arial Narrow"/>
                <w:b/>
                <w:i/>
                <w:sz w:val="20"/>
                <w:szCs w:val="20"/>
              </w:rPr>
              <w:t>(10_16 Kasım)</w:t>
            </w:r>
          </w:p>
        </w:tc>
      </w:tr>
      <w:tr w:rsidR="001C3F2B" w:rsidRPr="003D730F" w14:paraId="01D3079D" w14:textId="77777777" w:rsidTr="00FD10A9">
        <w:trPr>
          <w:gridAfter w:val="1"/>
          <w:wAfter w:w="603" w:type="dxa"/>
          <w:cantSplit/>
          <w:trHeight w:val="484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936D58C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B0479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ilke ve İnkılâplarının anlatılması.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5AAB" w14:textId="77777777" w:rsidR="005F2683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5EBE1B40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14:paraId="3E284AE1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PROGRAM / DUVAR GAZETESİ / </w:t>
            </w:r>
          </w:p>
          <w:p w14:paraId="2ACD7168" w14:textId="77777777" w:rsidR="001C3F2B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OKUL KORİDORLARININ DÜZENLENMESİ</w:t>
            </w:r>
          </w:p>
          <w:p w14:paraId="26846A31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913F" w14:textId="77777777" w:rsidR="001C3F2B" w:rsidRPr="005344BA" w:rsidRDefault="001C3F2B" w:rsidP="00FD10A9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</w:tr>
      <w:tr w:rsidR="001C3F2B" w:rsidRPr="003D730F" w14:paraId="11D79C4E" w14:textId="77777777" w:rsidTr="00FD10A9">
        <w:trPr>
          <w:gridAfter w:val="1"/>
          <w:wAfter w:w="603" w:type="dxa"/>
          <w:cantSplit/>
          <w:trHeight w:val="538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7D7D0D4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10BC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Dünya Felsefe Günü etkinliklerine katılım</w:t>
            </w:r>
          </w:p>
          <w:p w14:paraId="5255E439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44213613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492448CC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proofErr w:type="gramStart"/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Öğretmenlik mesleğinin tanıtılması.</w:t>
            </w:r>
            <w:proofErr w:type="gramEnd"/>
          </w:p>
          <w:p w14:paraId="1009A868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5D8E5FA4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09D2" w14:textId="77777777" w:rsidR="005F2683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7B9D7EB3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proofErr w:type="gramStart"/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Dünya Felsefe Günü etkinliklerine yardımcı doküman temini, teknik destek.</w:t>
            </w:r>
            <w:proofErr w:type="gramEnd"/>
          </w:p>
          <w:p w14:paraId="641288D2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FELSEFECİLER VE GÖRÜŞLERİ SLAYT GÖSTERİSİ</w:t>
            </w:r>
          </w:p>
          <w:p w14:paraId="3617BA6E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14:paraId="4757D525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proofErr w:type="gramStart"/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Öğretmenler  günü</w:t>
            </w:r>
            <w:proofErr w:type="gramEnd"/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 xml:space="preserve">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14:paraId="0F98B55A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14:paraId="7071E70E" w14:textId="77777777" w:rsidR="001C3F2B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 / DUVAR GAZETESİ / OKULUN DİZAYNI</w:t>
            </w:r>
          </w:p>
          <w:p w14:paraId="5CB9E81D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8D41" w14:textId="77777777" w:rsidR="001C3F2B" w:rsidRPr="005344BA" w:rsidRDefault="001C3F2B" w:rsidP="001C3F2B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Dünya Felsefe Günü(20 Kasım)</w:t>
            </w:r>
          </w:p>
          <w:p w14:paraId="26D9E5F5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14:paraId="1057BEB3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14:paraId="113B9293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14:paraId="3572D810" w14:textId="77777777" w:rsidR="001C3F2B" w:rsidRPr="005344BA" w:rsidRDefault="001C3F2B" w:rsidP="001C3F2B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Öğretmenler Günü(24 Kasım)</w:t>
            </w:r>
          </w:p>
        </w:tc>
      </w:tr>
      <w:tr w:rsidR="001C3F2B" w:rsidRPr="003D730F" w14:paraId="4DA439C2" w14:textId="77777777" w:rsidTr="00FD10A9">
        <w:trPr>
          <w:gridAfter w:val="1"/>
          <w:wAfter w:w="603" w:type="dxa"/>
          <w:cantSplit/>
          <w:trHeight w:val="1120"/>
        </w:trPr>
        <w:tc>
          <w:tcPr>
            <w:tcW w:w="3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794228C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ARALIK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0FE8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proofErr w:type="gramStart"/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okul bilgisayar ağını tanımaları.</w:t>
            </w:r>
            <w:proofErr w:type="gramEnd"/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EFDA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Okuldaki bilgisayar ve ağ sisteminin, gezi ve gözlem yöntemiyle tanıtılması.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25D5A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C3F2B" w:rsidRPr="003D730F" w14:paraId="0006F369" w14:textId="77777777" w:rsidTr="00FD10A9">
        <w:trPr>
          <w:gridAfter w:val="1"/>
          <w:wAfter w:w="603" w:type="dxa"/>
          <w:cantSplit/>
          <w:trHeight w:val="1307"/>
        </w:trPr>
        <w:tc>
          <w:tcPr>
            <w:tcW w:w="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8AF41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81A0A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 xml:space="preserve">Kulüp öğrencilerinin, okul Internet </w:t>
            </w:r>
            <w:proofErr w:type="gramStart"/>
            <w:r w:rsidRPr="003D730F">
              <w:rPr>
                <w:rFonts w:ascii="Arial Narrow" w:hAnsi="Arial Narrow"/>
                <w:bCs/>
                <w:sz w:val="20"/>
                <w:szCs w:val="20"/>
              </w:rPr>
              <w:t>bağlantısını  tanımaları</w:t>
            </w:r>
            <w:proofErr w:type="gramEnd"/>
            <w:r w:rsidRPr="003D730F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BF222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proofErr w:type="gramStart"/>
            <w:r w:rsidRPr="003D730F">
              <w:rPr>
                <w:rFonts w:ascii="Arial Narrow" w:hAnsi="Arial Narrow"/>
                <w:bCs/>
                <w:sz w:val="20"/>
                <w:szCs w:val="20"/>
              </w:rPr>
              <w:t>Okul Internet bağlantısının çalışmasının, gezi ve gözlem yöntemiyle tanıtılması.</w:t>
            </w:r>
            <w:proofErr w:type="gramEnd"/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4EFF9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25B4AF5B" w14:textId="77777777" w:rsidR="005F2683" w:rsidRDefault="005F2683" w:rsidP="001C3F2B">
      <w:pPr>
        <w:jc w:val="both"/>
      </w:pPr>
    </w:p>
    <w:p w14:paraId="1FB7EFFB" w14:textId="77777777" w:rsidR="005F2683" w:rsidRDefault="005F2683" w:rsidP="001C3F2B">
      <w:pPr>
        <w:jc w:val="both"/>
      </w:pPr>
    </w:p>
    <w:tbl>
      <w:tblPr>
        <w:tblpPr w:leftFromText="141" w:rightFromText="141" w:vertAnchor="text" w:horzAnchor="margin" w:tblpY="-173"/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05"/>
        <w:gridCol w:w="4078"/>
        <w:gridCol w:w="2734"/>
      </w:tblGrid>
      <w:tr w:rsidR="005F2683" w14:paraId="2C8977B7" w14:textId="77777777" w:rsidTr="00FD10A9">
        <w:trPr>
          <w:trHeight w:val="5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E40F4" w14:textId="77777777" w:rsidR="005F2683" w:rsidRPr="00981A35" w:rsidRDefault="005F2683" w:rsidP="00FD10A9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7C8EC97F" w14:textId="77777777" w:rsidR="005F2683" w:rsidRPr="00981A35" w:rsidRDefault="005F2683" w:rsidP="00FD10A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Ay</w:t>
            </w:r>
          </w:p>
          <w:p w14:paraId="0CD50CE5" w14:textId="77777777" w:rsidR="005F2683" w:rsidRPr="00981A35" w:rsidRDefault="005F2683" w:rsidP="00FD10A9">
            <w:pPr>
              <w:ind w:left="50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C5520" w14:textId="77777777" w:rsidR="005F2683" w:rsidRPr="00981A35" w:rsidRDefault="005F2683" w:rsidP="00FD10A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AA5B6" w14:textId="77777777" w:rsidR="005F2683" w:rsidRPr="00981A35" w:rsidRDefault="005F2683" w:rsidP="00FD10A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3FEF8" w14:textId="77777777" w:rsidR="005F2683" w:rsidRPr="00981A35" w:rsidRDefault="005F2683" w:rsidP="00FD10A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5F2683" w14:paraId="41CB94C6" w14:textId="77777777" w:rsidTr="00FD10A9">
        <w:trPr>
          <w:cantSplit/>
          <w:trHeight w:val="466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C278A1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OCAK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8777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Günümüz bilgisayar ve internet tekn</w:t>
            </w:r>
            <w:r>
              <w:rPr>
                <w:rFonts w:ascii="Arial Narrow" w:hAnsi="Arial Narrow"/>
                <w:bCs/>
                <w:sz w:val="20"/>
                <w:szCs w:val="20"/>
              </w:rPr>
              <w:t>olojisi hakkında bilgi edinme</w:t>
            </w:r>
            <w:r w:rsidRPr="00981A35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BA4F0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proofErr w:type="gramStart"/>
            <w:r w:rsidRPr="00981A35">
              <w:rPr>
                <w:rFonts w:ascii="Arial Narrow" w:hAnsi="Arial Narrow"/>
                <w:bCs/>
                <w:sz w:val="20"/>
                <w:szCs w:val="20"/>
              </w:rPr>
              <w:t>Piyasada satılan bilgisayar dergilerinin tümünden birer örnek alınarak öğrencilere okutulması.</w:t>
            </w:r>
            <w:proofErr w:type="gramEnd"/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7AAF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338649D7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2096D6C2" w14:textId="77777777" w:rsidTr="00FD10A9">
        <w:trPr>
          <w:cantSplit/>
          <w:trHeight w:val="50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173756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BC0E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2873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8292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36C627C7" w14:textId="77777777" w:rsidTr="00FD10A9">
        <w:trPr>
          <w:cantSplit/>
          <w:trHeight w:val="56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9A166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A67D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1C0CDA7C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Türkiye’de ve dünyada Bilişim Fuarları hakkında bilgi edinme.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68F0E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Cs/>
                <w:sz w:val="20"/>
                <w:szCs w:val="20"/>
              </w:rPr>
              <w:t>Uluslar arası</w:t>
            </w:r>
            <w:proofErr w:type="gram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ve ülke çapındaki bilişim fuarların araştırılması, bilgi toplama, okuma.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D4EB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3FD70420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17A2D74E" w14:textId="77777777" w:rsidTr="00FD10A9">
        <w:trPr>
          <w:cantSplit/>
          <w:trHeight w:val="662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F0C333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676D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1. Dönem kulüp faaliyetlerinin analizi.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89A7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1. dönem kulüp faaliyetlerinin değerlendirilmesi.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A955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4D0719E5" w14:textId="77777777" w:rsidTr="00FD10A9">
        <w:trPr>
          <w:cantSplit/>
          <w:trHeight w:val="733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2A925E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ŞUBAT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017B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Günümüz bilgisayar programları hakkında bilgi toplanması.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A3A5" w14:textId="77777777" w:rsidR="005F2683" w:rsidRPr="00981A35" w:rsidRDefault="005F2683" w:rsidP="005F268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 xml:space="preserve">Piyasada satılan bilgisayar dergileri ile birlikte verilen CD/DVD’lerdeki programların tanıtılması, </w:t>
            </w:r>
            <w:proofErr w:type="gramStart"/>
            <w:r>
              <w:rPr>
                <w:rFonts w:ascii="Arial Narrow" w:hAnsi="Arial Narrow"/>
                <w:bCs/>
                <w:sz w:val="20"/>
                <w:szCs w:val="20"/>
              </w:rPr>
              <w:t xml:space="preserve">Sınıf </w:t>
            </w:r>
            <w:r w:rsidRPr="00981A35">
              <w:rPr>
                <w:rFonts w:ascii="Arial Narrow" w:hAnsi="Arial Narrow"/>
                <w:bCs/>
                <w:sz w:val="20"/>
                <w:szCs w:val="20"/>
              </w:rPr>
              <w:t xml:space="preserve"> bilgisayar</w:t>
            </w:r>
            <w:r>
              <w:rPr>
                <w:rFonts w:ascii="Arial Narrow" w:hAnsi="Arial Narrow"/>
                <w:bCs/>
                <w:sz w:val="20"/>
                <w:szCs w:val="20"/>
              </w:rPr>
              <w:t>ında</w:t>
            </w:r>
            <w:proofErr w:type="gram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981A35">
              <w:rPr>
                <w:rFonts w:ascii="Arial Narrow" w:hAnsi="Arial Narrow"/>
                <w:bCs/>
                <w:sz w:val="20"/>
                <w:szCs w:val="20"/>
              </w:rPr>
              <w:t xml:space="preserve"> kurulumu ve kullanımı.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FA95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24385299" w14:textId="77777777" w:rsidTr="00FD10A9">
        <w:trPr>
          <w:cantSplit/>
          <w:trHeight w:val="64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793219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39CA2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CCB7E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760C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08244EC3" w14:textId="77777777" w:rsidTr="00FD10A9">
        <w:trPr>
          <w:cantSplit/>
          <w:trHeight w:val="693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57FD1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2C4B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Virüsler ve korunma yolları hakkında bilgi edinme.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425E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Günümüz bilgisayar virüsleri hakkında bilgi edinme.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BD336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7C0287E5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3AE19CB6" w14:textId="77777777" w:rsidTr="00FD10A9">
        <w:trPr>
          <w:cantSplit/>
          <w:trHeight w:val="58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3EE37F9" w14:textId="77777777" w:rsidR="005F2683" w:rsidRPr="00520A9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40F3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568F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B439333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Virüslerden korunma yollarını ve anti-virüs programlarını araştırma.</w:t>
            </w:r>
          </w:p>
          <w:p w14:paraId="1A72F0E8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C4FB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5E253AFA" w14:textId="77777777" w:rsidTr="00FD10A9">
        <w:trPr>
          <w:cantSplit/>
          <w:trHeight w:val="660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C45CF8D" w14:textId="77777777" w:rsidR="005F2683" w:rsidRPr="00520A95" w:rsidRDefault="005F2683" w:rsidP="00FD10A9">
            <w:pPr>
              <w:ind w:left="-137" w:right="113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MART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84178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proofErr w:type="gramStart"/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Teknolojik ve bilimsel tanıtımı yapmak.</w:t>
            </w:r>
            <w:proofErr w:type="gramEnd"/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6C24" w14:textId="77777777" w:rsidR="005F2683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002568DD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Bilim ve Teknoloji Haftası çerçevesinde yeni teknolojilerin tanıtımını yapma.</w:t>
            </w:r>
          </w:p>
          <w:p w14:paraId="36349A36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1B0CDEBD" w14:textId="77777777" w:rsidR="005F2683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TANITIM</w:t>
            </w:r>
          </w:p>
          <w:p w14:paraId="57C9C7B5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5CCB" w14:textId="77777777" w:rsidR="005F2683" w:rsidRPr="005344BA" w:rsidRDefault="005F2683" w:rsidP="005F2683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Bilim ve Teknoloji Haftası</w:t>
            </w:r>
          </w:p>
          <w:p w14:paraId="4997C31E" w14:textId="77777777" w:rsidR="005F2683" w:rsidRPr="005344BA" w:rsidRDefault="005F2683" w:rsidP="005F2683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(8  – 14 Mart)</w:t>
            </w:r>
          </w:p>
        </w:tc>
      </w:tr>
      <w:tr w:rsidR="005F2683" w14:paraId="7374007A" w14:textId="77777777" w:rsidTr="00FD10A9">
        <w:trPr>
          <w:cantSplit/>
          <w:trHeight w:val="54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5463EF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9CDF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Tüketiciyi Koruma Haftası etkinliklerine katılmak.</w:t>
            </w:r>
          </w:p>
          <w:p w14:paraId="5DB0D0B4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63438459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303926F2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Çanakkale savaşının Türkiye Cumhuriyeti tarihinde önemini kavratmak</w:t>
            </w:r>
          </w:p>
          <w:p w14:paraId="1B97D8E0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2B67BD60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8E7F6" w14:textId="77777777" w:rsidR="005F2683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2D47AB46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Tüketiciyi Koruma Haftası etkinliklerine doküman temini/ teknik destek</w:t>
            </w:r>
            <w:proofErr w:type="gramStart"/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..</w:t>
            </w:r>
            <w:proofErr w:type="gramEnd"/>
          </w:p>
          <w:p w14:paraId="31826D47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73A71641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Çanakkale Şehitlerini Anma Günü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14:paraId="6C0DB72B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14:paraId="6538DAB0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</w:t>
            </w:r>
          </w:p>
          <w:p w14:paraId="512A8BB2" w14:textId="77777777" w:rsidR="005F2683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DUVAR GAZETESİ</w:t>
            </w:r>
          </w:p>
          <w:p w14:paraId="683E0BDF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4C8B" w14:textId="77777777" w:rsidR="005F2683" w:rsidRPr="005344BA" w:rsidRDefault="005F2683" w:rsidP="005F2683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Tüketiciyi Koruma Haftası</w:t>
            </w:r>
          </w:p>
          <w:p w14:paraId="363744DE" w14:textId="77777777" w:rsidR="005F2683" w:rsidRPr="005344BA" w:rsidRDefault="005F2683" w:rsidP="005F2683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(15 – 21 Mart)</w:t>
            </w:r>
          </w:p>
          <w:p w14:paraId="0159C05C" w14:textId="77777777" w:rsidR="005F2683" w:rsidRPr="005344BA" w:rsidRDefault="005F2683" w:rsidP="005F2683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14:paraId="6B353660" w14:textId="77777777" w:rsidR="005F2683" w:rsidRPr="005344BA" w:rsidRDefault="005F2683" w:rsidP="005F2683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Çanakkale Şehitlerini Anma Günü(18 Mart)</w:t>
            </w:r>
          </w:p>
        </w:tc>
      </w:tr>
      <w:tr w:rsidR="005F2683" w14:paraId="03A043AB" w14:textId="77777777" w:rsidTr="00FD10A9">
        <w:trPr>
          <w:cantSplit/>
          <w:trHeight w:val="897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433A96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B667B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Cs/>
                <w:sz w:val="20"/>
                <w:szCs w:val="20"/>
              </w:rPr>
              <w:t>Internet’in kullanım alanlarını öğrenmek.</w:t>
            </w:r>
            <w:proofErr w:type="gramEnd"/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75C4B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ile yapılabilecek tüm işleri araştırma.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7A64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58F4A37A" w14:textId="77777777" w:rsidTr="00FD10A9">
        <w:trPr>
          <w:cantSplit/>
          <w:trHeight w:val="613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50BBD5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NİSAN</w:t>
            </w: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2A382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haftası etkinliklerine hazırlık yapma.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96DB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hatasında yapılabilecek etkinliklerin kararlaştırılması.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3273A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17A555E0" w14:textId="77777777" w:rsidTr="00FD10A9">
        <w:trPr>
          <w:cantSplit/>
          <w:trHeight w:val="68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305D22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1A4B7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proofErr w:type="gramStart"/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Internet Haftası etkinliklerine katılım.</w:t>
            </w:r>
            <w:proofErr w:type="gramEnd"/>
          </w:p>
          <w:p w14:paraId="70C8BF45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E9C25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Internet haftasında düzenlenecek yarışmalar ve diğer etkinliler hakkında bilgi toplama ve katılım.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92ECE" w14:textId="77777777" w:rsidR="005F2683" w:rsidRPr="005344BA" w:rsidRDefault="005F2683" w:rsidP="005F2683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Internet Haftası (9 – 22 Nisan)</w:t>
            </w:r>
          </w:p>
        </w:tc>
      </w:tr>
      <w:tr w:rsidR="005F2683" w14:paraId="4927F522" w14:textId="77777777" w:rsidTr="00FD10A9">
        <w:trPr>
          <w:cantSplit/>
          <w:trHeight w:val="1036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C3F54" w14:textId="77777777" w:rsidR="005F2683" w:rsidRPr="00520A95" w:rsidRDefault="005F2683" w:rsidP="00FD10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641E5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proofErr w:type="gramStart"/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Turizm Haftası etkinliklerine katılım.</w:t>
            </w:r>
            <w:proofErr w:type="gramEnd"/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AD9DE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Turizm haftasında düzenlenecek yarışmalar ve diğer etkinliler hakkında bilgi toplama ve katılım.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4CDCC" w14:textId="77777777" w:rsidR="005F2683" w:rsidRPr="005344BA" w:rsidRDefault="005F2683" w:rsidP="005F2683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Turizm Haftası (15 – 22 Nisan)</w:t>
            </w:r>
          </w:p>
        </w:tc>
      </w:tr>
      <w:tr w:rsidR="005F2683" w14:paraId="6396D9BA" w14:textId="77777777" w:rsidTr="00FD10A9">
        <w:trPr>
          <w:cantSplit/>
          <w:trHeight w:val="453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3F404" w14:textId="77777777" w:rsidR="005F2683" w:rsidRPr="00520A95" w:rsidRDefault="005F2683" w:rsidP="00FD10A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0F0D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Cs/>
                <w:sz w:val="20"/>
                <w:szCs w:val="20"/>
              </w:rPr>
              <w:t>e</w:t>
            </w:r>
            <w:proofErr w:type="gramEnd"/>
            <w:r>
              <w:rPr>
                <w:rFonts w:ascii="Arial Narrow" w:hAnsi="Arial Narrow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ticaret’i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ve güvenli siteleri öğrenme.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3825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5E99B5C9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Cs/>
                <w:sz w:val="20"/>
                <w:szCs w:val="20"/>
              </w:rPr>
              <w:t>e</w:t>
            </w:r>
            <w:proofErr w:type="gramEnd"/>
            <w:r>
              <w:rPr>
                <w:rFonts w:ascii="Arial Narrow" w:hAnsi="Arial Narrow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ticaret’in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nasıl yapılacağı ve bu amaçla kullanılabilecek güvenli siteleri araştırma.</w:t>
            </w:r>
          </w:p>
          <w:p w14:paraId="49DFD1C3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EF557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2D2BAD95" w14:textId="77777777" w:rsidR="005F2683" w:rsidRDefault="005F2683" w:rsidP="005F2683">
      <w:pPr>
        <w:jc w:val="both"/>
      </w:pPr>
    </w:p>
    <w:p w14:paraId="7FAEEE03" w14:textId="77777777" w:rsidR="005F2683" w:rsidRDefault="005F2683" w:rsidP="005F2683">
      <w:pPr>
        <w:jc w:val="both"/>
      </w:pPr>
    </w:p>
    <w:p w14:paraId="74EDF4D4" w14:textId="77777777" w:rsidR="005F2683" w:rsidRDefault="005F2683" w:rsidP="005F2683">
      <w:pPr>
        <w:jc w:val="both"/>
      </w:pPr>
    </w:p>
    <w:p w14:paraId="67D66013" w14:textId="77777777" w:rsidR="005F2683" w:rsidRDefault="005F2683" w:rsidP="005F2683">
      <w:pPr>
        <w:jc w:val="both"/>
      </w:pPr>
    </w:p>
    <w:p w14:paraId="2630AADF" w14:textId="77777777" w:rsidR="005F2683" w:rsidRDefault="005F2683" w:rsidP="005F2683">
      <w:pPr>
        <w:jc w:val="both"/>
      </w:pPr>
    </w:p>
    <w:tbl>
      <w:tblPr>
        <w:tblpPr w:leftFromText="141" w:rightFromText="141" w:vertAnchor="text" w:horzAnchor="margin" w:tblpXSpec="center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292"/>
        <w:gridCol w:w="3148"/>
      </w:tblGrid>
      <w:tr w:rsidR="005F2683" w:rsidRPr="003D730F" w14:paraId="2FEC5A4F" w14:textId="77777777" w:rsidTr="00FD10A9">
        <w:trPr>
          <w:trHeight w:val="5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EB0E" w14:textId="77777777" w:rsidR="005F2683" w:rsidRPr="003D730F" w:rsidRDefault="005F2683" w:rsidP="00FD10A9">
            <w:pPr>
              <w:jc w:val="center"/>
              <w:rPr>
                <w:rFonts w:ascii="Arial Narrow" w:hAnsi="Arial Narrow"/>
                <w:bCs/>
                <w:szCs w:val="20"/>
              </w:rPr>
            </w:pPr>
          </w:p>
          <w:p w14:paraId="14A13ADA" w14:textId="77777777" w:rsidR="005F2683" w:rsidRPr="003D730F" w:rsidRDefault="005F2683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6A9B" w14:textId="77777777" w:rsidR="005F2683" w:rsidRPr="003D730F" w:rsidRDefault="005F2683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</w:p>
          <w:p w14:paraId="361572A2" w14:textId="77777777" w:rsidR="005F2683" w:rsidRPr="003D730F" w:rsidRDefault="005F2683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AMAÇ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7EC6" w14:textId="77777777" w:rsidR="005F2683" w:rsidRPr="003D730F" w:rsidRDefault="005F2683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YAPILACAK ETKİNLİKLER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B6E89" w14:textId="77777777" w:rsidR="005F2683" w:rsidRPr="003D730F" w:rsidRDefault="005F2683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BELİRLİ GÜN VE HAFTALAR</w:t>
            </w:r>
          </w:p>
        </w:tc>
      </w:tr>
      <w:tr w:rsidR="005F2683" w:rsidRPr="003D730F" w14:paraId="534AC052" w14:textId="77777777" w:rsidTr="00FD10A9">
        <w:trPr>
          <w:trHeight w:val="70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148B1" w14:textId="77777777" w:rsidR="005F2683" w:rsidRPr="008B63B3" w:rsidRDefault="005F2683" w:rsidP="00FD10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MAYIS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E666C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Bilişim haftası etkinliklerine katılım.</w:t>
            </w:r>
          </w:p>
          <w:p w14:paraId="668C18F2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5E258" w14:textId="77777777" w:rsidR="005F2683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21E9090F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Bilişim haftası etkinlilerine, doküman toplama/program hazırlama ile aktif katılımı sağlamak.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14:paraId="040D5C0B" w14:textId="77777777" w:rsidR="005F2683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TEKNOLOJİ TANITIMI</w:t>
            </w:r>
          </w:p>
          <w:p w14:paraId="0F90D270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CE41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14:paraId="28267CF7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Bilişim Haftası</w:t>
            </w:r>
          </w:p>
          <w:p w14:paraId="6794D20A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</w:tr>
      <w:tr w:rsidR="005F2683" w:rsidRPr="003D730F" w14:paraId="6F00F7E5" w14:textId="77777777" w:rsidTr="00FD10A9">
        <w:trPr>
          <w:trHeight w:val="78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0D8D6" w14:textId="77777777" w:rsidR="005F2683" w:rsidRPr="008B63B3" w:rsidRDefault="005F2683" w:rsidP="00FD10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7BCA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ve bankacılık hakkında bilgi edinme.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932E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393184B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Internet üzerinden yapılabilecek bankacılık işlemlerini araştırma. </w:t>
            </w:r>
          </w:p>
          <w:p w14:paraId="5D17B1C9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Cs/>
                <w:sz w:val="20"/>
                <w:szCs w:val="20"/>
              </w:rPr>
              <w:t>Internet bankacılığı hizmeti bankların araştırılması.</w:t>
            </w:r>
            <w:proofErr w:type="gramEnd"/>
          </w:p>
          <w:p w14:paraId="710C633A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A7E7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:rsidRPr="003D730F" w14:paraId="067D4A31" w14:textId="77777777" w:rsidTr="00FD10A9">
        <w:trPr>
          <w:trHeight w:val="66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30821" w14:textId="77777777" w:rsidR="005F2683" w:rsidRPr="008B63B3" w:rsidRDefault="005F2683" w:rsidP="00FD10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8ED1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Cs/>
                <w:sz w:val="20"/>
                <w:szCs w:val="20"/>
              </w:rPr>
              <w:t>Internet bağlantı türlerinin öğrenilmesi.</w:t>
            </w:r>
            <w:proofErr w:type="gramEnd"/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9D93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7BD3EC56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servis sağlayıcıları hakkında araştırma yapma ve fiyat/performans bakımından en uygununu tespit etme.</w:t>
            </w:r>
          </w:p>
          <w:p w14:paraId="0C1E9A94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D2A5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25C9C43B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4879DF6E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:rsidRPr="003D730F" w14:paraId="69F281B8" w14:textId="77777777" w:rsidTr="00FD10A9">
        <w:trPr>
          <w:trHeight w:val="70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FB5E" w14:textId="77777777" w:rsidR="005F2683" w:rsidRPr="008B63B3" w:rsidRDefault="005F2683" w:rsidP="00FD10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F627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Yıl içindeki etkinliklerde toplanan dokümanların tertiplenmesi</w:t>
            </w:r>
          </w:p>
          <w:p w14:paraId="2DD60811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03C1C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F0EC009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bCs/>
                <w:sz w:val="20"/>
                <w:szCs w:val="20"/>
              </w:rPr>
              <w:t>Önceki etkinliklerde toplanan dokümanların, dosyalanması veya CD/DVD ortamlarına kaydının yapılması.</w:t>
            </w:r>
            <w:proofErr w:type="gramEnd"/>
          </w:p>
          <w:p w14:paraId="63E9E625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0138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694E8AC5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052EA813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:rsidRPr="003D730F" w14:paraId="64D8C52E" w14:textId="77777777" w:rsidTr="00FD10A9">
        <w:trPr>
          <w:trHeight w:val="1223"/>
        </w:trPr>
        <w:tc>
          <w:tcPr>
            <w:tcW w:w="49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7675F1D" w14:textId="77777777" w:rsidR="005F2683" w:rsidRPr="008B63B3" w:rsidRDefault="005F2683" w:rsidP="00FD10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HAZİRAN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8AB42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0E8EE702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1B40FE16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 xml:space="preserve">Yıl </w:t>
            </w:r>
            <w:proofErr w:type="gramStart"/>
            <w:r w:rsidRPr="003D730F">
              <w:rPr>
                <w:rFonts w:ascii="Arial Narrow" w:hAnsi="Arial Narrow"/>
                <w:bCs/>
                <w:sz w:val="20"/>
                <w:szCs w:val="20"/>
              </w:rPr>
              <w:t>boyunca  yapılan</w:t>
            </w:r>
            <w:proofErr w:type="gramEnd"/>
            <w:r w:rsidRPr="003D730F">
              <w:rPr>
                <w:rFonts w:ascii="Arial Narrow" w:hAnsi="Arial Narrow"/>
                <w:bCs/>
                <w:sz w:val="20"/>
                <w:szCs w:val="20"/>
              </w:rPr>
              <w:t xml:space="preserve"> etkinliklerin  değerlendirilmesi</w:t>
            </w:r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27605AF9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368ED926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12D66B7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A4123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Yıl boyunca yapılan etkinliklerin faydasının tartışılması.</w:t>
            </w:r>
          </w:p>
          <w:p w14:paraId="1B31C092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673F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7046BD4A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:rsidRPr="003D730F" w14:paraId="2A616229" w14:textId="77777777" w:rsidTr="00FD10A9">
        <w:trPr>
          <w:trHeight w:val="79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1154F1" w14:textId="77777777" w:rsidR="005F2683" w:rsidRPr="003D730F" w:rsidRDefault="005F2683" w:rsidP="00FD10A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9C96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7E3DC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 xml:space="preserve">Yıl sonu faaliyet </w:t>
            </w:r>
            <w:proofErr w:type="gramStart"/>
            <w:r w:rsidRPr="003D730F">
              <w:rPr>
                <w:rFonts w:ascii="Arial Narrow" w:hAnsi="Arial Narrow"/>
                <w:bCs/>
                <w:sz w:val="20"/>
                <w:szCs w:val="20"/>
              </w:rPr>
              <w:t>raporunun  hazırlanması</w:t>
            </w:r>
            <w:proofErr w:type="gramEnd"/>
            <w:r w:rsidRPr="003D730F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3FB3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74FF9835" w14:textId="77777777" w:rsidR="005F2683" w:rsidRDefault="005F2683" w:rsidP="005F2683">
      <w:pPr>
        <w:jc w:val="both"/>
      </w:pPr>
    </w:p>
    <w:p w14:paraId="029D5F54" w14:textId="77777777" w:rsidR="005F2683" w:rsidRDefault="005F2683" w:rsidP="005F2683">
      <w:pPr>
        <w:jc w:val="both"/>
      </w:pPr>
      <w:bookmarkStart w:id="0" w:name="_GoBack"/>
      <w:bookmarkEnd w:id="0"/>
    </w:p>
    <w:p w14:paraId="6A5EC5B9" w14:textId="77777777" w:rsidR="005F2683" w:rsidRDefault="005F2683" w:rsidP="005F2683">
      <w:pPr>
        <w:jc w:val="both"/>
      </w:pPr>
    </w:p>
    <w:p w14:paraId="50D42A7E" w14:textId="77777777" w:rsidR="005F2683" w:rsidRDefault="005F2683" w:rsidP="005F2683">
      <w:pPr>
        <w:jc w:val="both"/>
      </w:pPr>
    </w:p>
    <w:p w14:paraId="766EFDE9" w14:textId="77777777" w:rsidR="005F2683" w:rsidRDefault="00970D29" w:rsidP="005F2683">
      <w:pPr>
        <w:jc w:val="right"/>
      </w:pPr>
      <w:r>
        <w:t>AHMET DALKIRAN</w:t>
      </w:r>
    </w:p>
    <w:p w14:paraId="1B0FC131" w14:textId="77777777" w:rsidR="00970D29" w:rsidRDefault="00970D29" w:rsidP="005F2683">
      <w:pPr>
        <w:jc w:val="right"/>
      </w:pPr>
      <w:r>
        <w:t>DANIŞMAN ÖĞRETMEN</w:t>
      </w:r>
    </w:p>
    <w:p w14:paraId="46733DDB" w14:textId="77777777" w:rsidR="00970D29" w:rsidRDefault="00970D29" w:rsidP="005F2683">
      <w:pPr>
        <w:jc w:val="right"/>
      </w:pPr>
    </w:p>
    <w:p w14:paraId="4E18D838" w14:textId="77777777" w:rsidR="00970D29" w:rsidRDefault="00970D29" w:rsidP="005F2683">
      <w:pPr>
        <w:jc w:val="right"/>
      </w:pPr>
    </w:p>
    <w:p w14:paraId="2A2BB822" w14:textId="77777777" w:rsidR="00970D29" w:rsidRDefault="00970D29" w:rsidP="00970D29">
      <w:pPr>
        <w:jc w:val="both"/>
      </w:pPr>
    </w:p>
    <w:p w14:paraId="6A43B762" w14:textId="3F3D7E5A" w:rsidR="00970D29" w:rsidRDefault="00970D29" w:rsidP="00970D29">
      <w:pPr>
        <w:jc w:val="center"/>
      </w:pPr>
      <w:r>
        <w:t>…/09/20</w:t>
      </w:r>
      <w:r w:rsidR="007D2044">
        <w:t>21</w:t>
      </w:r>
    </w:p>
    <w:p w14:paraId="42DF0BEF" w14:textId="77777777" w:rsidR="00970D29" w:rsidRDefault="00970D29" w:rsidP="00970D29">
      <w:pPr>
        <w:jc w:val="center"/>
      </w:pPr>
    </w:p>
    <w:p w14:paraId="01D9A7CB" w14:textId="77777777" w:rsidR="00970D29" w:rsidRDefault="00970D29" w:rsidP="00970D29">
      <w:pPr>
        <w:jc w:val="center"/>
      </w:pPr>
      <w:proofErr w:type="gramStart"/>
      <w:r>
        <w:t>……………………………</w:t>
      </w:r>
      <w:proofErr w:type="gramEnd"/>
    </w:p>
    <w:p w14:paraId="1606D3AA" w14:textId="77777777" w:rsidR="00970D29" w:rsidRDefault="00970D29" w:rsidP="00970D29">
      <w:pPr>
        <w:jc w:val="center"/>
      </w:pPr>
    </w:p>
    <w:p w14:paraId="1EF2EE17" w14:textId="77777777" w:rsidR="00970D29" w:rsidRDefault="00970D29" w:rsidP="00970D29">
      <w:pPr>
        <w:jc w:val="center"/>
      </w:pPr>
      <w:r>
        <w:t xml:space="preserve"> OKUL MÜDÜRÜ</w:t>
      </w:r>
    </w:p>
    <w:sectPr w:rsidR="00970D29" w:rsidSect="00DF702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53F4"/>
    <w:multiLevelType w:val="hybridMultilevel"/>
    <w:tmpl w:val="993AF378"/>
    <w:lvl w:ilvl="0" w:tplc="A57C204E">
      <w:start w:val="2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5D0F"/>
    <w:rsid w:val="00104515"/>
    <w:rsid w:val="001C3F2B"/>
    <w:rsid w:val="005B59F1"/>
    <w:rsid w:val="005C5414"/>
    <w:rsid w:val="005F2683"/>
    <w:rsid w:val="006A50CD"/>
    <w:rsid w:val="007D2044"/>
    <w:rsid w:val="00970D29"/>
    <w:rsid w:val="00BC2F7B"/>
    <w:rsid w:val="00DF7026"/>
    <w:rsid w:val="00F35D0F"/>
    <w:rsid w:val="00FE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8A8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C3F2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A50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3</cp:revision>
  <dcterms:created xsi:type="dcterms:W3CDTF">2018-03-18T09:12:00Z</dcterms:created>
  <dcterms:modified xsi:type="dcterms:W3CDTF">2021-09-29T06:47:00Z</dcterms:modified>
  <cp:category>www.sorubak.com</cp:category>
</cp:coreProperties>
</file>