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BCE" w:rsidRPr="00A43BCE" w:rsidRDefault="007555BC" w:rsidP="00A43BCE">
      <w:pPr>
        <w:spacing w:after="0"/>
        <w:jc w:val="center"/>
        <w:rPr>
          <w:rFonts w:ascii="Times New Roman" w:hAnsi="Times New Roman" w:cs="Times New Roman"/>
          <w:b/>
        </w:rPr>
      </w:pPr>
      <w:r>
        <w:rPr>
          <w:rFonts w:ascii="Times New Roman" w:hAnsi="Times New Roman" w:cs="Times New Roman"/>
          <w:b/>
        </w:rPr>
        <w:t>…</w:t>
      </w:r>
      <w:r w:rsidR="00A1289D">
        <w:rPr>
          <w:rFonts w:ascii="Times New Roman" w:hAnsi="Times New Roman" w:cs="Times New Roman"/>
          <w:b/>
        </w:rPr>
        <w:t xml:space="preserve"> </w:t>
      </w:r>
      <w:r w:rsidR="00A43BCE" w:rsidRPr="00A43BCE">
        <w:rPr>
          <w:rFonts w:ascii="Times New Roman" w:hAnsi="Times New Roman" w:cs="Times New Roman"/>
          <w:b/>
        </w:rPr>
        <w:t>ANAOKULU</w:t>
      </w:r>
    </w:p>
    <w:p w:rsidR="00A43BCE" w:rsidRPr="00A43BCE" w:rsidRDefault="00A43BCE" w:rsidP="00A43BCE">
      <w:pPr>
        <w:spacing w:after="0"/>
        <w:jc w:val="center"/>
        <w:rPr>
          <w:rFonts w:ascii="Times New Roman" w:hAnsi="Times New Roman" w:cs="Times New Roman"/>
          <w:b/>
        </w:rPr>
      </w:pPr>
      <w:r w:rsidRPr="00A43BCE">
        <w:rPr>
          <w:rFonts w:ascii="Times New Roman" w:hAnsi="Times New Roman" w:cs="Times New Roman"/>
          <w:b/>
        </w:rPr>
        <w:t>BELİRLİ GÜN VE HAFTALAR TALİMATNAMESİ</w:t>
      </w:r>
    </w:p>
    <w:p w:rsidR="00A43BCE" w:rsidRDefault="00A43BCE" w:rsidP="00A43BCE">
      <w:pPr>
        <w:spacing w:after="0"/>
        <w:rPr>
          <w:rFonts w:ascii="Times New Roman" w:hAnsi="Times New Roman" w:cs="Times New Roman"/>
        </w:rPr>
      </w:pPr>
      <w:r w:rsidRPr="00A43BCE">
        <w:rPr>
          <w:rFonts w:ascii="Times New Roman" w:hAnsi="Times New Roman" w:cs="Times New Roman"/>
        </w:rPr>
        <w:t>(1)</w:t>
      </w:r>
      <w:r>
        <w:rPr>
          <w:rFonts w:ascii="Times New Roman" w:hAnsi="Times New Roman" w:cs="Times New Roman"/>
        </w:rPr>
        <w:t xml:space="preserve"> Belirli gün ve haftalar kutlamaları belirlenen zamanlarda sınıf veya okul düzeyinde kutlanır.</w:t>
      </w:r>
    </w:p>
    <w:p w:rsidR="00A43BCE" w:rsidRDefault="00A43BCE" w:rsidP="00A43BCE">
      <w:pPr>
        <w:spacing w:after="0"/>
        <w:rPr>
          <w:rFonts w:ascii="Times New Roman" w:hAnsi="Times New Roman" w:cs="Times New Roman"/>
        </w:rPr>
      </w:pPr>
      <w:r>
        <w:rPr>
          <w:rFonts w:ascii="Times New Roman" w:hAnsi="Times New Roman" w:cs="Times New Roman"/>
        </w:rPr>
        <w:t>(2) Kutlanması kararlaştırılan belirli gün ve haftalar için sorumlu öğretmenlerce okul girişinde pano hazırlanır.</w:t>
      </w:r>
    </w:p>
    <w:p w:rsidR="00A43BCE" w:rsidRDefault="00A43BCE" w:rsidP="00A43BCE">
      <w:pPr>
        <w:spacing w:after="0"/>
        <w:rPr>
          <w:rFonts w:ascii="Times New Roman" w:hAnsi="Times New Roman" w:cs="Times New Roman"/>
        </w:rPr>
      </w:pPr>
      <w:r>
        <w:rPr>
          <w:rFonts w:ascii="Times New Roman" w:hAnsi="Times New Roman" w:cs="Times New Roman"/>
        </w:rPr>
        <w:t>(3)</w:t>
      </w:r>
      <w:r w:rsidRPr="00A43BCE">
        <w:rPr>
          <w:rFonts w:ascii="Times New Roman" w:hAnsi="Times New Roman" w:cs="Times New Roman"/>
        </w:rPr>
        <w:t xml:space="preserve"> </w:t>
      </w:r>
      <w:r w:rsidRPr="00A43BCE">
        <w:rPr>
          <w:rFonts w:ascii="Times New Roman" w:hAnsi="Times New Roman" w:cs="Times New Roman"/>
          <w:color w:val="212529"/>
        </w:rPr>
        <w:t xml:space="preserve">Mahallî Kurtuluş </w:t>
      </w:r>
      <w:proofErr w:type="gramStart"/>
      <w:r w:rsidRPr="00A43BCE">
        <w:rPr>
          <w:rFonts w:ascii="Times New Roman" w:hAnsi="Times New Roman" w:cs="Times New Roman"/>
          <w:color w:val="212529"/>
        </w:rPr>
        <w:t>Günleri  ve</w:t>
      </w:r>
      <w:proofErr w:type="gramEnd"/>
      <w:r w:rsidRPr="00A43BCE">
        <w:rPr>
          <w:rFonts w:ascii="Times New Roman" w:hAnsi="Times New Roman" w:cs="Times New Roman"/>
          <w:color w:val="212529"/>
        </w:rPr>
        <w:t xml:space="preserve"> Atatürk Günleri ile Tarihî Günler</w:t>
      </w:r>
      <w:r>
        <w:rPr>
          <w:rFonts w:ascii="Times New Roman" w:hAnsi="Times New Roman" w:cs="Times New Roman"/>
          <w:color w:val="212529"/>
        </w:rPr>
        <w:t xml:space="preserve"> tüm sınıfların katılımı ile  </w:t>
      </w:r>
      <w:r>
        <w:rPr>
          <w:rFonts w:ascii="Times New Roman" w:hAnsi="Times New Roman" w:cs="Times New Roman"/>
        </w:rPr>
        <w:t>sorumlu öğretmenlerce hazırlanacak ortak program ile kutlanır.</w:t>
      </w:r>
    </w:p>
    <w:p w:rsidR="00A43BCE" w:rsidRDefault="00A43BCE" w:rsidP="00A43BCE">
      <w:pPr>
        <w:spacing w:after="0"/>
        <w:rPr>
          <w:rFonts w:ascii="Times New Roman" w:hAnsi="Times New Roman" w:cs="Times New Roman"/>
        </w:rPr>
      </w:pPr>
      <w:r>
        <w:rPr>
          <w:rFonts w:ascii="Times New Roman" w:hAnsi="Times New Roman" w:cs="Times New Roman"/>
        </w:rPr>
        <w:t>(4)</w:t>
      </w:r>
      <w:r w:rsidRPr="00A43BCE">
        <w:rPr>
          <w:rFonts w:ascii="Times New Roman" w:hAnsi="Times New Roman" w:cs="Times New Roman"/>
        </w:rPr>
        <w:t xml:space="preserve"> </w:t>
      </w:r>
      <w:r w:rsidRPr="00A43BCE">
        <w:rPr>
          <w:rFonts w:ascii="Times New Roman" w:hAnsi="Times New Roman" w:cs="Times New Roman"/>
          <w:color w:val="212529"/>
        </w:rPr>
        <w:t xml:space="preserve">Mahallî Kurtuluş </w:t>
      </w:r>
      <w:proofErr w:type="gramStart"/>
      <w:r w:rsidRPr="00A43BCE">
        <w:rPr>
          <w:rFonts w:ascii="Times New Roman" w:hAnsi="Times New Roman" w:cs="Times New Roman"/>
          <w:color w:val="212529"/>
        </w:rPr>
        <w:t>Günleri  ve</w:t>
      </w:r>
      <w:proofErr w:type="gramEnd"/>
      <w:r w:rsidRPr="00A43BCE">
        <w:rPr>
          <w:rFonts w:ascii="Times New Roman" w:hAnsi="Times New Roman" w:cs="Times New Roman"/>
          <w:color w:val="212529"/>
        </w:rPr>
        <w:t xml:space="preserve"> Atatürk Günleri ile Tarihî Günler</w:t>
      </w:r>
      <w:r>
        <w:rPr>
          <w:rFonts w:ascii="Times New Roman" w:hAnsi="Times New Roman" w:cs="Times New Roman"/>
          <w:color w:val="212529"/>
        </w:rPr>
        <w:t>i ile ilgili olarak hazırlanan program okul idaresi tarafından dosyalanarak saklanır.</w:t>
      </w:r>
    </w:p>
    <w:p w:rsidR="00A43BCE" w:rsidRDefault="00A43BCE" w:rsidP="00A43BCE">
      <w:pPr>
        <w:spacing w:after="0"/>
        <w:rPr>
          <w:rFonts w:ascii="Times New Roman" w:hAnsi="Times New Roman" w:cs="Times New Roman"/>
        </w:rPr>
      </w:pPr>
      <w:r>
        <w:rPr>
          <w:rFonts w:ascii="Times New Roman" w:hAnsi="Times New Roman" w:cs="Times New Roman"/>
        </w:rPr>
        <w:t>(5) Belirli gün ve haftalar ile ilgili sınıf içerisinde etkinlikler yapılır.</w:t>
      </w:r>
    </w:p>
    <w:p w:rsidR="00A43BCE" w:rsidRDefault="00A43BCE" w:rsidP="00A43BCE">
      <w:pPr>
        <w:spacing w:after="0"/>
        <w:rPr>
          <w:rFonts w:ascii="Times New Roman" w:hAnsi="Times New Roman" w:cs="Times New Roman"/>
        </w:rPr>
      </w:pPr>
      <w:r>
        <w:rPr>
          <w:rFonts w:ascii="Times New Roman" w:hAnsi="Times New Roman" w:cs="Times New Roman"/>
        </w:rPr>
        <w:t>(6) Belirli gün ve haftalar ile ilgili sınıf içerisinde yapılan etkinlikler sınıf panolarında sergilenir.</w:t>
      </w:r>
    </w:p>
    <w:p w:rsidR="00A43BCE" w:rsidRDefault="00A43BCE" w:rsidP="00A43BCE">
      <w:pPr>
        <w:spacing w:after="0"/>
        <w:rPr>
          <w:rFonts w:ascii="Times New Roman" w:hAnsi="Times New Roman" w:cs="Times New Roman"/>
        </w:rPr>
      </w:pPr>
      <w:r>
        <w:rPr>
          <w:rFonts w:ascii="Times New Roman" w:hAnsi="Times New Roman" w:cs="Times New Roman"/>
        </w:rPr>
        <w:t>(7) Belirli gün ve haftalar ile ilgili hazırlanan listeye sınıf düzeyinde eklemeler yapılabilir.</w:t>
      </w:r>
    </w:p>
    <w:p w:rsidR="00A1289D" w:rsidRDefault="00A1289D" w:rsidP="00A43BCE">
      <w:pPr>
        <w:spacing w:after="0"/>
        <w:rPr>
          <w:rFonts w:ascii="Times New Roman" w:hAnsi="Times New Roman" w:cs="Times New Roman"/>
          <w:color w:val="212529"/>
        </w:rPr>
      </w:pPr>
      <w:r>
        <w:rPr>
          <w:rFonts w:ascii="Times New Roman" w:hAnsi="Times New Roman" w:cs="Times New Roman"/>
        </w:rPr>
        <w:t xml:space="preserve">(8) </w:t>
      </w:r>
      <w:r w:rsidRPr="00A43BCE">
        <w:rPr>
          <w:rFonts w:ascii="Times New Roman" w:hAnsi="Times New Roman" w:cs="Times New Roman"/>
          <w:color w:val="212529"/>
        </w:rPr>
        <w:t xml:space="preserve">Mahallî Kurtuluş </w:t>
      </w:r>
      <w:proofErr w:type="gramStart"/>
      <w:r w:rsidRPr="00A43BCE">
        <w:rPr>
          <w:rFonts w:ascii="Times New Roman" w:hAnsi="Times New Roman" w:cs="Times New Roman"/>
          <w:color w:val="212529"/>
        </w:rPr>
        <w:t>Günleri  ve</w:t>
      </w:r>
      <w:proofErr w:type="gramEnd"/>
      <w:r w:rsidRPr="00A43BCE">
        <w:rPr>
          <w:rFonts w:ascii="Times New Roman" w:hAnsi="Times New Roman" w:cs="Times New Roman"/>
          <w:color w:val="212529"/>
        </w:rPr>
        <w:t xml:space="preserve"> Atatürk Günleri ile Tarihî Günler</w:t>
      </w:r>
      <w:r>
        <w:rPr>
          <w:rFonts w:ascii="Times New Roman" w:hAnsi="Times New Roman" w:cs="Times New Roman"/>
          <w:color w:val="212529"/>
        </w:rPr>
        <w:t>de okulun görünen cephesine bayrak asılır.</w:t>
      </w:r>
    </w:p>
    <w:p w:rsidR="00A43BCE" w:rsidRDefault="00A1289D" w:rsidP="00A1289D">
      <w:pPr>
        <w:spacing w:after="0"/>
        <w:rPr>
          <w:rFonts w:ascii="Times New Roman" w:hAnsi="Times New Roman" w:cs="Times New Roman"/>
          <w:color w:val="212529"/>
        </w:rPr>
      </w:pPr>
      <w:r>
        <w:rPr>
          <w:rFonts w:ascii="Times New Roman" w:hAnsi="Times New Roman" w:cs="Times New Roman"/>
          <w:color w:val="212529"/>
        </w:rPr>
        <w:t>(9) 10 Kasım tarihinde okul bayrak direğinde bayrak yarıya indirilir.</w:t>
      </w:r>
    </w:p>
    <w:p w:rsidR="00296366" w:rsidRPr="00296366" w:rsidRDefault="00296366" w:rsidP="00A1289D">
      <w:pPr>
        <w:spacing w:after="0"/>
        <w:rPr>
          <w:rFonts w:ascii="Times New Roman" w:hAnsi="Times New Roman" w:cs="Times New Roman"/>
        </w:rPr>
      </w:pPr>
      <w:r>
        <w:rPr>
          <w:rFonts w:ascii="Times New Roman" w:hAnsi="Times New Roman" w:cs="Times New Roman"/>
        </w:rPr>
        <w:t>(10)</w:t>
      </w:r>
      <w:r w:rsidRPr="00296366">
        <w:rPr>
          <w:rFonts w:ascii="Times New Roman" w:hAnsi="Times New Roman" w:cs="Times New Roman"/>
        </w:rPr>
        <w:t>Millî bayramlar ile belirli gün ve haftalarda dersliklerde süsleme yapılır.</w:t>
      </w:r>
    </w:p>
    <w:p w:rsidR="00A1289D" w:rsidRDefault="00A1289D" w:rsidP="00A1289D">
      <w:pPr>
        <w:spacing w:after="0"/>
        <w:rPr>
          <w:rFonts w:ascii="Times New Roman" w:hAnsi="Times New Roman" w:cs="Times New Roman"/>
        </w:rPr>
      </w:pPr>
    </w:p>
    <w:p w:rsidR="00A1289D" w:rsidRPr="00A1289D" w:rsidRDefault="00A1289D" w:rsidP="00A1289D">
      <w:pPr>
        <w:spacing w:after="0"/>
        <w:rPr>
          <w:rFonts w:ascii="Times New Roman" w:hAnsi="Times New Roman" w:cs="Times New Roman"/>
        </w:rPr>
      </w:pPr>
    </w:p>
    <w:p w:rsidR="00A43BCE" w:rsidRPr="00A43BCE" w:rsidRDefault="00A43BCE" w:rsidP="00A43BCE">
      <w:pPr>
        <w:spacing w:after="0"/>
        <w:jc w:val="center"/>
        <w:rPr>
          <w:rFonts w:ascii="Times New Roman" w:hAnsi="Times New Roman" w:cs="Times New Roman"/>
          <w:b/>
        </w:rPr>
      </w:pPr>
      <w:r w:rsidRPr="00A43BCE">
        <w:rPr>
          <w:rFonts w:ascii="Times New Roman" w:hAnsi="Times New Roman" w:cs="Times New Roman"/>
          <w:b/>
        </w:rPr>
        <w:t>SOSYAL ETKİNLİKLER YÖNETMELİĞİ</w:t>
      </w:r>
    </w:p>
    <w:p w:rsidR="00A43BCE" w:rsidRDefault="00A43BCE" w:rsidP="00A43BCE">
      <w:pPr>
        <w:spacing w:after="0"/>
        <w:rPr>
          <w:rFonts w:ascii="Times New Roman" w:hAnsi="Times New Roman" w:cs="Times New Roman"/>
        </w:rPr>
      </w:pPr>
      <w:r w:rsidRPr="00A43BCE">
        <w:rPr>
          <w:rFonts w:ascii="Times New Roman" w:hAnsi="Times New Roman" w:cs="Times New Roman"/>
          <w:b/>
        </w:rPr>
        <w:t>MADDE 18 –</w:t>
      </w:r>
      <w:r w:rsidRPr="00A43BCE">
        <w:rPr>
          <w:rFonts w:ascii="Times New Roman" w:hAnsi="Times New Roman" w:cs="Times New Roman"/>
        </w:rPr>
        <w:t> </w:t>
      </w:r>
      <w:r>
        <w:rPr>
          <w:rFonts w:ascii="Times New Roman" w:hAnsi="Times New Roman" w:cs="Times New Roman"/>
        </w:rPr>
        <w:t>Belirli Gün Ve Haftalar</w:t>
      </w:r>
    </w:p>
    <w:p w:rsidR="00A43BCE" w:rsidRPr="00A43BCE" w:rsidRDefault="00A43BCE" w:rsidP="00A43BCE">
      <w:pPr>
        <w:spacing w:after="0"/>
        <w:rPr>
          <w:rFonts w:ascii="Times New Roman" w:hAnsi="Times New Roman" w:cs="Times New Roman"/>
        </w:rPr>
      </w:pPr>
      <w:r w:rsidRPr="00A43BCE">
        <w:rPr>
          <w:rFonts w:ascii="Times New Roman" w:hAnsi="Times New Roman" w:cs="Times New Roman"/>
        </w:rPr>
        <w:t>(1) Belirli gün ve haftaların anma ya da kutlanmasında aşağıdaki hususlar göz önünde bulundurulur:</w:t>
      </w:r>
    </w:p>
    <w:p w:rsidR="00A43BCE" w:rsidRPr="00A43BCE" w:rsidRDefault="00A43BCE" w:rsidP="00A43BCE">
      <w:pPr>
        <w:spacing w:after="0"/>
        <w:rPr>
          <w:rFonts w:ascii="Times New Roman" w:hAnsi="Times New Roman" w:cs="Times New Roman"/>
        </w:rPr>
      </w:pPr>
      <w:r w:rsidRPr="00A43BCE">
        <w:rPr>
          <w:rFonts w:ascii="Times New Roman" w:hAnsi="Times New Roman" w:cs="Times New Roman"/>
        </w:rPr>
        <w:t xml:space="preserve">a) Eğitim kurumunun türü ve özelliğine göre anılacak ya da kutlanacak belirli gün ve haftalar, EK-8’de yer alan belirli gün ve haftalar arasından sene başı öğretmenler kurulunda belirlenir. Bu </w:t>
      </w:r>
      <w:proofErr w:type="gramStart"/>
      <w:r w:rsidRPr="00A43BCE">
        <w:rPr>
          <w:rFonts w:ascii="Times New Roman" w:hAnsi="Times New Roman" w:cs="Times New Roman"/>
        </w:rPr>
        <w:t>belirlemede</w:t>
      </w:r>
      <w:proofErr w:type="gramEnd"/>
      <w:r w:rsidRPr="00A43BCE">
        <w:rPr>
          <w:rFonts w:ascii="Times New Roman" w:hAnsi="Times New Roman" w:cs="Times New Roman"/>
        </w:rPr>
        <w:t>, belirli gün ve haftaların eğitim kurumunun türü ve özelliği, eğitim kurumunda uygulanan öğretim programları, okutulan derslerle olan doğrudan veya dolaylı bağlantısı ile zümrelerin talepleri dikkate alınır.</w:t>
      </w:r>
    </w:p>
    <w:p w:rsidR="00A43BCE" w:rsidRPr="00A43BCE" w:rsidRDefault="00A43BCE" w:rsidP="00A43BCE">
      <w:pPr>
        <w:spacing w:after="0"/>
        <w:rPr>
          <w:rFonts w:ascii="Times New Roman" w:hAnsi="Times New Roman" w:cs="Times New Roman"/>
        </w:rPr>
      </w:pPr>
      <w:r w:rsidRPr="00A43BCE">
        <w:rPr>
          <w:rFonts w:ascii="Times New Roman" w:hAnsi="Times New Roman" w:cs="Times New Roman"/>
        </w:rPr>
        <w:t>b) Sene başı öğretmenler kurulunda belirlenen belirli gün ve haftaların; sınıf içi, sınıflar arası, eğitim kurumu düzeyinde ya da eğitim kurumu dışında gerçekleştirilmesine yönelik planlanması ile öğrenci kulüplerine dağılımı sosyal etkinlikler kurulunca yapılır. Ayrıca anma ve kutlama etkinlikleri, sorumlu kulüp öğrencileri tarafından yapılabileceği gibi sorumlu kulübün rehberliğinde aynı veya farklı sınıf veya kulüplere üye öğrencilerce de gerçekleştirilebilir.</w:t>
      </w:r>
    </w:p>
    <w:p w:rsidR="00E550F4" w:rsidRPr="00A43BCE" w:rsidRDefault="00E550F4" w:rsidP="00A43BCE">
      <w:pPr>
        <w:spacing w:after="0"/>
      </w:pPr>
    </w:p>
    <w:sectPr w:rsidR="00E550F4" w:rsidRPr="00A43BCE" w:rsidSect="005E51A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A43BCE"/>
    <w:rsid w:val="00296366"/>
    <w:rsid w:val="005E51A4"/>
    <w:rsid w:val="00661E3C"/>
    <w:rsid w:val="007555BC"/>
    <w:rsid w:val="00A1289D"/>
    <w:rsid w:val="00A43BCE"/>
    <w:rsid w:val="00E550F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1A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basedOn w:val="Normal"/>
    <w:rsid w:val="00A43BC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08934840">
      <w:bodyDiv w:val="1"/>
      <w:marLeft w:val="0"/>
      <w:marRight w:val="0"/>
      <w:marTop w:val="0"/>
      <w:marBottom w:val="0"/>
      <w:divBdr>
        <w:top w:val="none" w:sz="0" w:space="0" w:color="auto"/>
        <w:left w:val="none" w:sz="0" w:space="0" w:color="auto"/>
        <w:bottom w:val="none" w:sz="0" w:space="0" w:color="auto"/>
        <w:right w:val="none" w:sz="0" w:space="0" w:color="auto"/>
      </w:divBdr>
    </w:div>
    <w:div w:id="174483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322</Words>
  <Characters>1838</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BULANIK MEM</cp:lastModifiedBy>
  <cp:revision>7</cp:revision>
  <dcterms:created xsi:type="dcterms:W3CDTF">2020-06-30T09:32:00Z</dcterms:created>
  <dcterms:modified xsi:type="dcterms:W3CDTF">2021-08-26T20:36:00Z</dcterms:modified>
</cp:coreProperties>
</file>