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F1123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>
              <w:rPr>
                <w:rFonts w:ascii="Tahoma" w:hAnsi="Tahoma" w:cs="Tahoma"/>
                <w:b/>
                <w:sz w:val="16"/>
                <w:szCs w:val="16"/>
              </w:rPr>
              <w:t>Ünite No</w:t>
            </w:r>
            <w:r w:rsidR="008544FA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11236" w:rsidRPr="00523A61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Pr="00523A61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 Eylül – 10 Eylül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Pr="00523A61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610159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Koşma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kartı ile (3. kart) başlanarak sıra olmaksızın diğer 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F</w:t>
            </w:r>
            <w:r w:rsidRPr="00610159">
              <w:rPr>
                <w:rFonts w:ascii="Tahoma" w:hAnsi="Tahoma" w:cs="Tahoma"/>
                <w:sz w:val="16"/>
                <w:szCs w:val="16"/>
              </w:rPr>
              <w:t>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Eylül – 17 Eylül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BO.2.1.1.2. Yer değiştirme hareketlerini vücut, alan farkındalığı ve hareket ilişkilerini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kullanarak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3F3025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3F3025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8. Tırmanma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>–kayma kartı (6.kart) ile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uygulamalara başlanıp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Eylül – 24 Eylül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BO.2.1.1.3. Dengeleme hareketlerini artan bir doğrulukla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F11236" w:rsidRPr="003F302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F3025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610159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Dengeleme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hareketleri kart grubundan ağırlık aktarımı (12. kart) ve statik-dinamik (15. kart) denge kartlarıyla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 xml:space="preserve">uygulanmaya başlanmalı ve diğer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F11236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943BB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0C4F1D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EYLÜL-EKİM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Eylül – 01 Ekim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BO.2.1.1.4. Dengeleme hareketlerini vücut, alan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610159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:rsidR="00F11236" w:rsidRPr="00610159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kart), başlama–durma (14. kart) ve statik-dinamik denge (15. kart) kartlarıyla etkinliklere başlanabilir.</w:t>
            </w:r>
          </w:p>
          <w:p w:rsidR="00F11236" w:rsidRPr="00610159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Sıra olmadan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(5.HAFTA)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04 Ekim – 8 Ekim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>BO.2.1.1.5. Nesne kontrolü gerektiren hareketleri artan bir doğrulukla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DA715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F11236" w:rsidRPr="00DA715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F11236" w:rsidRPr="00DA715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F11236" w:rsidRPr="00DA715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A715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10159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Atma-tutma (19. kart) ve yakalama (20. kart) etkinlikleri ile başlanabilir. Diğer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 w:rsidRPr="00610159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10159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610159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(6.HAFTA)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Ekim – 15 Ekim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F11236" w:rsidRPr="000C299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C2991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 Yakalama (20. kart), ayakla vurma (21. kart), raketle vurma (25. kart) etkinliklerine öncelik verilmelidir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270EC3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(7.HAFTA)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Ekim – 22 Ekim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  <w:r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(8.HAFTA)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25 Ekim – 28 Ekim 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(9.HAFTA)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01 Kasım – 05 Kasım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BO.2.1.1.7. İki ve daha fazla hareket becerisini birleştirerek artan doğrulukla uygular.</w:t>
            </w:r>
          </w:p>
        </w:tc>
        <w:tc>
          <w:tcPr>
            <w:tcW w:w="2268" w:type="dxa"/>
            <w:vAlign w:val="center"/>
          </w:tcPr>
          <w:p w:rsidR="00F11236" w:rsidRPr="004D1BCA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Pr="004D1BCA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yakalama/top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B55D43">
              <w:rPr>
                <w:rFonts w:ascii="Tahoma" w:hAnsi="Tahoma" w:cs="Tahoma"/>
                <w:sz w:val="16"/>
                <w:szCs w:val="16"/>
              </w:rPr>
              <w:t>öncelikle yararlanılmalıdır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AD539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4718DF">
        <w:trPr>
          <w:trHeight w:val="194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(10.HAFTA)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Kasım – 12 Kasım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BO.2.1.1.8. Verilen ritim ve müziğe uygun hareket eder.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Dans Ediyorum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1. Adımlar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2. Yer Değiştirmeler- Dönüşler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3. Grup Dansları</w:t>
            </w:r>
          </w:p>
        </w:tc>
        <w:tc>
          <w:tcPr>
            <w:tcW w:w="1560" w:type="dxa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“Adımlar”, “Yer Değiştirmeler - Dönüşler” ve “Grup Dansları”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(mor 1, 2 ve 3. kartlar) etkinlikler kullanılabilir. Adımlar kartına (1. kart) öncelikle yer verilmeli ve dans kartlarındaki etkinlikler çeşitli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ekipmanlarla yapılmalıdır.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4718DF">
        <w:trPr>
          <w:trHeight w:val="154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15 - 19 Kasım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11236" w:rsidRPr="004718DF" w:rsidRDefault="00F11236" w:rsidP="00F1123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4718DF">
              <w:rPr>
                <w:rFonts w:ascii="Tahoma" w:hAnsi="Tahoma" w:cs="Tahoma"/>
                <w:sz w:val="40"/>
                <w:szCs w:val="40"/>
              </w:rPr>
              <w:t>1.ARA TATİL</w:t>
            </w:r>
          </w:p>
        </w:tc>
      </w:tr>
      <w:tr w:rsidR="00F11236" w:rsidRPr="00C2667D" w:rsidTr="004718DF">
        <w:trPr>
          <w:trHeight w:val="1970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Kasım – 26 Kasım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4718DF">
        <w:trPr>
          <w:trHeight w:val="154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Kasım – 3 Aralık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BO.2.1.1.9. Temel ve birleştirilmiş hareket becerilerini içeren basit kurallı oyunlar oynar.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B55D43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B55D43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B55D43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B55D43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0E15E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D05C7A">
        <w:trPr>
          <w:trHeight w:val="222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Aralık – 10 Aralık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BO.2.1.2.1. Temel hareket becerilerini uygularken hareketin tekniğine ait özellikleri söyler.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F11236" w:rsidRPr="00EE2F6E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E2F6E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Aralık – 17 Aralık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BO.2.1.2.2. Vücut bölümlerinin hareketlerini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Yürüme II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7. Yuvarlanma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Koşma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4. Atlama - Sıçrama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5. Adım Al - Sek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6.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 xml:space="preserve"> - Kayma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723D28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olarak yararlanılmalıdır.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Aralık – 24 Aralık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B45B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D05C7A">
        <w:trPr>
          <w:trHeight w:val="208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27 - 31 Aralık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BO.2.1.2.3. Efor kavramına göre vücudunun nasıl hareket edeceğini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 oyunları ve hedef oyunları (28-29. kartlar)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– 7 Ocak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723D28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– 14 Ocak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723D28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36697D">
        <w:trPr>
          <w:trHeight w:val="1955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OCAK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– 21 Ocak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BO.2.1.3.1. Oyunda basit stratejileri ve taktikleri kullanır.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33. Hareketli Hedef Vurma Oyunları</w:t>
            </w:r>
          </w:p>
        </w:tc>
        <w:tc>
          <w:tcPr>
            <w:tcW w:w="1560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723D28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723D28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723D28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723D28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</w:p>
    <w:p w:rsidR="00F11236" w:rsidRDefault="00F11236" w:rsidP="00F44024">
      <w:pPr>
        <w:jc w:val="center"/>
        <w:rPr>
          <w:rFonts w:ascii="Tahoma" w:hAnsi="Tahoma" w:cs="Tahoma"/>
          <w:sz w:val="40"/>
          <w:szCs w:val="40"/>
        </w:rPr>
      </w:pPr>
    </w:p>
    <w:p w:rsidR="00F11236" w:rsidRDefault="00F11236" w:rsidP="00F44024">
      <w:pPr>
        <w:jc w:val="center"/>
        <w:rPr>
          <w:rFonts w:ascii="Tahoma" w:hAnsi="Tahoma" w:cs="Tahoma"/>
          <w:sz w:val="40"/>
          <w:szCs w:val="40"/>
        </w:rPr>
      </w:pPr>
    </w:p>
    <w:p w:rsidR="00F11236" w:rsidRDefault="00F11236" w:rsidP="00F44024">
      <w:pPr>
        <w:jc w:val="center"/>
        <w:rPr>
          <w:rFonts w:ascii="Tahoma" w:hAnsi="Tahoma" w:cs="Tahoma"/>
          <w:sz w:val="40"/>
          <w:szCs w:val="40"/>
        </w:rPr>
      </w:pPr>
    </w:p>
    <w:p w:rsidR="00840783" w:rsidRPr="00F44024" w:rsidRDefault="00F44024" w:rsidP="00F44024">
      <w:pPr>
        <w:jc w:val="center"/>
        <w:rPr>
          <w:rFonts w:ascii="Tahoma" w:hAnsi="Tahoma" w:cs="Tahoma"/>
          <w:sz w:val="40"/>
          <w:szCs w:val="40"/>
        </w:rPr>
      </w:pPr>
      <w:r w:rsidRPr="00F44024">
        <w:rPr>
          <w:rFonts w:ascii="Tahoma" w:hAnsi="Tahoma" w:cs="Tahoma"/>
          <w:sz w:val="40"/>
          <w:szCs w:val="40"/>
        </w:rPr>
        <w:t>YARIYIL TATİLİ</w:t>
      </w:r>
    </w:p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EF3F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07 Şubat – 11 Şubat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BO.2.2.1.1. Çevresindeki imkânları kullanarak oyun ve fiziki etkinliklere düzenli olarak katılır.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16. Duruş - Oturuş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17. İtme - Çekme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63298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Şubat – 18 Şubat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27. Kuyruk Yakalama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Top Toplama Oyunu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63298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Şubat – 25 Şubat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28. Bayrak Yarışı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29. Hedef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30. Atma - Vurma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31. Yuvarlama - Tutma Oyunları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32. Tırtıl Yakan Topu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63298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 hedef oyunları (28-29. kartlar)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Şubat –4 Mart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BO.2.2.2.1. Sağlıklı olmak için oyun ve fiziki etkinliklere neden katılması gerektiğini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581062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63298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63298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3298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63298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Mart – 11 Mart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BO.2.2.2.2. Fiziksel uygunluğu oluşturan kavramları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Mart – 18 Mart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BO.2.2.2.3. Oyun ve fiziki etkinlikler ile fiziksel uygunluk kavramları arasında ilişki kurar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Beslenme / Fiziksel Etkinlik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F11236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3" w:name="_Hlk1730011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B460EE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21 Mart - 25 Mart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BO.2.2.2.4. Oyun ve fiziki etkinliklere katılırken sağlığını korumak için dikkat etmesi gereken unsurları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581062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581062">
              <w:rPr>
                <w:rFonts w:ascii="Tahoma" w:hAnsi="Tahoma" w:cs="Tahoma"/>
                <w:sz w:val="16"/>
                <w:szCs w:val="16"/>
              </w:rPr>
              <w:t>Sağlık Anlayışı II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28 Mart – 1 Nisan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BO.2.2.2.5. Oyun ve fiziki etkinliklere katılırken kendisi için güvenlik riski oluşturan unsurları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14. Başlama - Durma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15. Dinamik Statik Denge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NİSAN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Nisan – 08 Nisan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BO.2.2.2.6. Oyun ve fiziki etkinliklerde güvenlik riski oluşturmayan davranışlar sergiler.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23. Durdurma - Kontrol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24. Top Sürme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25. Raketle Vurma</w:t>
            </w:r>
          </w:p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26. Uzun Saplı Araçla Vurma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3"/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8C4446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F11236" w:rsidP="008C4446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354E47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8C4446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8C4446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8C4446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8C44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8C44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Nisan – 15 Nisan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14288" w:type="dxa"/>
            <w:gridSpan w:val="7"/>
            <w:vAlign w:val="center"/>
          </w:tcPr>
          <w:p w:rsidR="00F11236" w:rsidRPr="00F44024" w:rsidRDefault="00F11236" w:rsidP="00F11236">
            <w:pPr>
              <w:jc w:val="center"/>
              <w:rPr>
                <w:rFonts w:ascii="Tahoma" w:hAnsi="Tahoma" w:cs="Tahoma"/>
                <w:sz w:val="40"/>
                <w:szCs w:val="40"/>
              </w:rPr>
            </w:pPr>
            <w:r w:rsidRPr="00F44024">
              <w:rPr>
                <w:rFonts w:ascii="Tahoma" w:hAnsi="Tahoma" w:cs="Tahoma"/>
                <w:sz w:val="40"/>
                <w:szCs w:val="40"/>
              </w:rPr>
              <w:t>2.Ara Tatil</w:t>
            </w:r>
          </w:p>
        </w:tc>
      </w:tr>
      <w:tr w:rsidR="00F11236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(29.HAFTA)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Nisan – 22 Nisan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7245F9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1123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BO.2.2.3.1. Bayram, kutlama ve törenlere istekle katılır.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18. Topa Alışma Çalışmaları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19. Atma - Tutma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20. Yakalama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21. Ayakla Vurma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22. Yuvarlama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8C4446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(30.HAFTA)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Nisan – 29 Nisan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7245F9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1123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>BO.2.2.2.7. Oyun ve fiziki etkinliklerde kendisi ve başkaları arasındaki benzerlik ve farklılıkları açıklar.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CC12EC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CC12EC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CC12EC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44024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4" w:name="_Hlk17300499"/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44024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44024" w:rsidRPr="00523A61" w:rsidRDefault="00F44024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44024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44024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44024" w:rsidRPr="00523A61" w:rsidRDefault="00F44024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44024" w:rsidRPr="00523A61" w:rsidRDefault="00F44024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05 Mayıs – 06 Mayıs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BO.2.2.2.8. Oyun ve fiziki etkinliklerde bireysel farklılıklara karşı duyarlılık gösterir.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9. Eğilme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10. Esnetme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11. Dönme - Salınım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12. Ağırlık Aktarımı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13. Atlama - Konma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610159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(32.HAFTA)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9 Mayıs – 13 Mayıs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(33.HAFTA)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16 Mayıs – 20 Mayıs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BO.2.2.3.2. Kültürümüze ait basit ritimli dans adımlarını yapar.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Halk Oyunları - Kafkas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Halk Oyunları - Zeybek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 xml:space="preserve">3. Halk Oyunları - 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4"/>
    </w:tbl>
    <w:p w:rsidR="00F44024" w:rsidRDefault="00F44024" w:rsidP="00932D32"/>
    <w:p w:rsidR="00F44024" w:rsidRDefault="00F44024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4F37A5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4F37A5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4F37A5" w:rsidRPr="00523A61" w:rsidRDefault="004F37A5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4F37A5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4F37A5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4F37A5" w:rsidRPr="00523A61" w:rsidRDefault="004F37A5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4F37A5" w:rsidRPr="00523A61" w:rsidRDefault="004F37A5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610159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(34.HAFTA)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23 Mayıs – 27 Mayıs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7245F9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F1123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BO.2.2.2.9. Oyun ve fiziki etkinliklerde iş birliğine dayalı davranışlar gösterir.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Açık Alan Oyunları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İş Birliği yapalım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Yönümüzü Bulalım (</w:t>
            </w:r>
            <w:proofErr w:type="spellStart"/>
            <w:r w:rsidRPr="00281C2F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81C2F">
              <w:rPr>
                <w:rFonts w:ascii="Tahoma" w:hAnsi="Tahoma" w:cs="Tahoma"/>
                <w:sz w:val="16"/>
                <w:szCs w:val="16"/>
              </w:rPr>
              <w:t>)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Problemi Çözdüm</w:t>
            </w:r>
          </w:p>
        </w:tc>
        <w:tc>
          <w:tcPr>
            <w:tcW w:w="1560" w:type="dxa"/>
            <w:vMerge w:val="restart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330F90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330F90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kart) etkinliği öncelikli olarak kullanılmalıdır.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4F37A5">
        <w:trPr>
          <w:trHeight w:val="239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MAYIS-HAZİRAN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(35.HAFTA)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 Mayıs – 3 Haziran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BO.2.2.2.10. Doğada oyun ve fiziki etkinliklere katılırken çevreye duyarlılık gösterir.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Biz Bir Takımız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1. İletişim Yolları</w:t>
            </w:r>
          </w:p>
          <w:p w:rsidR="00F11236" w:rsidRPr="00281C2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2. Eşini Yönlendir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281C2F">
              <w:rPr>
                <w:rFonts w:ascii="Tahoma" w:hAnsi="Tahoma" w:cs="Tahoma"/>
                <w:sz w:val="16"/>
                <w:szCs w:val="16"/>
              </w:rPr>
              <w:t>3. Puan Topla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330F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330F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F11236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(36.HAFTA)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– 10 Haziran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11236" w:rsidRPr="00D93C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F11236" w:rsidRPr="00D93C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4F37A5" w:rsidRDefault="004F37A5" w:rsidP="00932D32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F63502" w:rsidRPr="008D6516" w:rsidTr="0061015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11236" w:rsidP="0061015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lastRenderedPageBreak/>
              <w:t>Ünite No</w:t>
            </w:r>
            <w:r w:rsidR="00F63502" w:rsidRPr="00523A61">
              <w:rPr>
                <w:rFonts w:ascii="Tahoma" w:hAnsi="Tahoma" w:cs="Tahoma"/>
                <w:b/>
                <w:sz w:val="16"/>
                <w:szCs w:val="16"/>
              </w:rPr>
              <w:t>: 1</w:t>
            </w:r>
          </w:p>
        </w:tc>
        <w:tc>
          <w:tcPr>
            <w:tcW w:w="14288" w:type="dxa"/>
            <w:gridSpan w:val="7"/>
            <w:vAlign w:val="center"/>
          </w:tcPr>
          <w:p w:rsidR="00F63502" w:rsidRPr="00523A61" w:rsidRDefault="00F63502" w:rsidP="0061015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F63502" w:rsidRPr="00C2667D" w:rsidTr="0061015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F63502" w:rsidRPr="00C2667D" w:rsidTr="0061015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F63502" w:rsidRPr="00523A61" w:rsidRDefault="00F63502" w:rsidP="0061015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F63502" w:rsidRPr="00523A61" w:rsidRDefault="00F63502" w:rsidP="0061015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F11236" w:rsidRPr="00C2667D" w:rsidTr="00610159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(37.HAFTA)</w:t>
            </w:r>
          </w:p>
        </w:tc>
        <w:tc>
          <w:tcPr>
            <w:tcW w:w="426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– 17 Haziran</w:t>
            </w:r>
          </w:p>
        </w:tc>
        <w:tc>
          <w:tcPr>
            <w:tcW w:w="425" w:type="dxa"/>
            <w:textDirection w:val="btLr"/>
            <w:vAlign w:val="center"/>
          </w:tcPr>
          <w:p w:rsidR="00F11236" w:rsidRDefault="00F11236" w:rsidP="00F1123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F11236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4F37A5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BO.2.2.3.3. Geleneksel çocuk oyunlarını oynar.</w:t>
            </w:r>
          </w:p>
        </w:tc>
        <w:tc>
          <w:tcPr>
            <w:tcW w:w="2268" w:type="dxa"/>
            <w:vAlign w:val="center"/>
          </w:tcPr>
          <w:p w:rsidR="00F11236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Geleneksel Çocuk Oyunları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1. Yedi Kale (Kule)</w:t>
            </w:r>
          </w:p>
          <w:p w:rsidR="00F11236" w:rsidRPr="0008579F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2. Hamam Kubbe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08579F">
              <w:rPr>
                <w:rFonts w:ascii="Tahoma" w:hAnsi="Tahoma" w:cs="Tahoma"/>
                <w:sz w:val="16"/>
                <w:szCs w:val="16"/>
              </w:rPr>
              <w:t>3. Çember Çevirme /Ayakkabı Saklama</w:t>
            </w:r>
          </w:p>
        </w:tc>
        <w:tc>
          <w:tcPr>
            <w:tcW w:w="1560" w:type="dxa"/>
            <w:vAlign w:val="center"/>
          </w:tcPr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F11236" w:rsidRPr="00EB45D5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>. Canlandırma .</w:t>
            </w:r>
          </w:p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Align w:val="center"/>
          </w:tcPr>
          <w:p w:rsidR="00F11236" w:rsidRPr="00523A6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11236" w:rsidRPr="00D93C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F11236" w:rsidRPr="00D93C90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D93C90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D93C90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F11236" w:rsidRPr="00D77AE1" w:rsidRDefault="00F11236" w:rsidP="00F11236">
            <w:pPr>
              <w:rPr>
                <w:rFonts w:ascii="Tahoma" w:hAnsi="Tahoma" w:cs="Tahoma"/>
                <w:sz w:val="16"/>
                <w:szCs w:val="16"/>
              </w:rPr>
            </w:pPr>
            <w:r w:rsidRPr="00D93C9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11236" w:rsidRPr="006812D8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F11236" w:rsidRPr="00523A61" w:rsidRDefault="00F11236" w:rsidP="00F1123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F63502" w:rsidRDefault="00F63502" w:rsidP="00932D32"/>
    <w:p w:rsidR="00F63502" w:rsidRDefault="00F63502" w:rsidP="00932D32"/>
    <w:p w:rsidR="008326D4" w:rsidRPr="00E83B78" w:rsidRDefault="006E69CD" w:rsidP="00E83B78">
      <w:pPr>
        <w:ind w:left="6372" w:firstLine="708"/>
        <w:rPr>
          <w:rFonts w:ascii="Tahoma" w:hAnsi="Tahoma" w:cs="Tahoma"/>
          <w:sz w:val="18"/>
          <w:szCs w:val="18"/>
        </w:rPr>
      </w:pPr>
      <w:r>
        <w:t xml:space="preserve"> </w:t>
      </w:r>
    </w:p>
    <w:sectPr w:rsidR="008326D4" w:rsidRPr="00E83B78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611393" w:rsidRDefault="00611393" w:rsidP="008D6516">
      <w:pPr>
        <w:spacing w:after="0" w:line="240" w:lineRule="auto"/>
      </w:pPr>
      <w:r>
        <w:separator/>
      </w:r>
    </w:p>
  </w:endnote>
  <w:endnote w:type="continuationSeparator" w:id="0">
    <w:p w:rsidR="00611393" w:rsidRDefault="00611393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611393" w:rsidRDefault="00611393" w:rsidP="008D6516">
      <w:pPr>
        <w:spacing w:after="0" w:line="240" w:lineRule="auto"/>
      </w:pPr>
      <w:r>
        <w:separator/>
      </w:r>
    </w:p>
  </w:footnote>
  <w:footnote w:type="continuationSeparator" w:id="0">
    <w:p w:rsidR="00611393" w:rsidRDefault="00611393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F11236" w:rsidTr="00D77AE1">
      <w:trPr>
        <w:trHeight w:val="1124"/>
        <w:jc w:val="center"/>
      </w:trPr>
      <w:tc>
        <w:tcPr>
          <w:tcW w:w="15725" w:type="dxa"/>
          <w:vAlign w:val="center"/>
        </w:tcPr>
        <w:p w:rsidR="00F11236" w:rsidRPr="00D77AE1" w:rsidRDefault="00F11236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  <w:lang w:eastAsia="tr-TR"/>
            </w:rPr>
            <w:drawing>
              <wp:anchor distT="0" distB="0" distL="114300" distR="114300" simplePos="0" relativeHeight="251661312" behindDoc="0" locked="0" layoutInCell="1" allowOverlap="0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Pr="00D77AE1">
            <w:rPr>
              <w:rFonts w:ascii="Tahoma" w:hAnsi="Tahoma" w:cs="Tahoma"/>
            </w:rPr>
            <w:t>20</w:t>
          </w:r>
          <w:r>
            <w:rPr>
              <w:rFonts w:ascii="Tahoma" w:hAnsi="Tahoma" w:cs="Tahoma"/>
            </w:rPr>
            <w:t>21</w:t>
          </w:r>
          <w:r w:rsidRPr="00D77AE1">
            <w:rPr>
              <w:rFonts w:ascii="Tahoma" w:hAnsi="Tahoma" w:cs="Tahoma"/>
            </w:rPr>
            <w:t xml:space="preserve"> - 20</w:t>
          </w:r>
          <w:r>
            <w:rPr>
              <w:rFonts w:ascii="Tahoma" w:hAnsi="Tahoma" w:cs="Tahoma"/>
            </w:rPr>
            <w:t>22</w:t>
          </w:r>
          <w:r w:rsidRPr="00D77AE1">
            <w:rPr>
              <w:rFonts w:ascii="Tahoma" w:hAnsi="Tahoma" w:cs="Tahoma"/>
            </w:rPr>
            <w:t xml:space="preserve"> EĞİTİM - ÖĞRETİM YILI  </w:t>
          </w:r>
          <w:r w:rsidR="006E69CD">
            <w:rPr>
              <w:rFonts w:ascii="Tahoma" w:hAnsi="Tahoma" w:cs="Tahoma"/>
            </w:rPr>
            <w:t>ŞEHİT HASAN ÖZTÜRK</w:t>
          </w:r>
          <w:r w:rsidRPr="00D77AE1">
            <w:rPr>
              <w:rFonts w:ascii="Tahoma" w:hAnsi="Tahoma" w:cs="Tahoma"/>
            </w:rPr>
            <w:t xml:space="preserve"> İLKOKULU</w:t>
          </w:r>
        </w:p>
        <w:p w:rsidR="00F11236" w:rsidRPr="00D77AE1" w:rsidRDefault="00F11236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BEDEN EĞİTİMİ VE OYUN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F11236" w:rsidRDefault="00F11236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F11236" w:rsidRDefault="00F1123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2"/>
  <w:proofState w:spelling="clean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737BF"/>
    <w:rsid w:val="0008579F"/>
    <w:rsid w:val="000A3648"/>
    <w:rsid w:val="000B6453"/>
    <w:rsid w:val="000C2991"/>
    <w:rsid w:val="000C4F1D"/>
    <w:rsid w:val="000C6468"/>
    <w:rsid w:val="000C7F79"/>
    <w:rsid w:val="000D2B3D"/>
    <w:rsid w:val="000D4898"/>
    <w:rsid w:val="000E15E7"/>
    <w:rsid w:val="00112E6B"/>
    <w:rsid w:val="00172093"/>
    <w:rsid w:val="00176F5A"/>
    <w:rsid w:val="001A46D7"/>
    <w:rsid w:val="0022576D"/>
    <w:rsid w:val="002258C7"/>
    <w:rsid w:val="00232BBA"/>
    <w:rsid w:val="00260D56"/>
    <w:rsid w:val="00270EC3"/>
    <w:rsid w:val="00281C2F"/>
    <w:rsid w:val="002B163D"/>
    <w:rsid w:val="002D038E"/>
    <w:rsid w:val="00330F90"/>
    <w:rsid w:val="00344919"/>
    <w:rsid w:val="0034556E"/>
    <w:rsid w:val="00354E47"/>
    <w:rsid w:val="0036697D"/>
    <w:rsid w:val="0038116E"/>
    <w:rsid w:val="003922AF"/>
    <w:rsid w:val="003B2D12"/>
    <w:rsid w:val="003B45B2"/>
    <w:rsid w:val="003E1C0A"/>
    <w:rsid w:val="003F3025"/>
    <w:rsid w:val="00402BB2"/>
    <w:rsid w:val="00407C0A"/>
    <w:rsid w:val="004718DF"/>
    <w:rsid w:val="004D1BCA"/>
    <w:rsid w:val="004F37A5"/>
    <w:rsid w:val="005104E9"/>
    <w:rsid w:val="00522C46"/>
    <w:rsid w:val="00523A61"/>
    <w:rsid w:val="00526CFC"/>
    <w:rsid w:val="005452E2"/>
    <w:rsid w:val="00564CE1"/>
    <w:rsid w:val="00581062"/>
    <w:rsid w:val="005812B7"/>
    <w:rsid w:val="005B5DB8"/>
    <w:rsid w:val="005C2161"/>
    <w:rsid w:val="005C27B0"/>
    <w:rsid w:val="00602C0A"/>
    <w:rsid w:val="00610159"/>
    <w:rsid w:val="00611393"/>
    <w:rsid w:val="00622F1F"/>
    <w:rsid w:val="00632986"/>
    <w:rsid w:val="00644805"/>
    <w:rsid w:val="00655FB0"/>
    <w:rsid w:val="00656706"/>
    <w:rsid w:val="006812D8"/>
    <w:rsid w:val="006A6097"/>
    <w:rsid w:val="006B7323"/>
    <w:rsid w:val="006E69CD"/>
    <w:rsid w:val="007172DA"/>
    <w:rsid w:val="00723D28"/>
    <w:rsid w:val="007245F9"/>
    <w:rsid w:val="00780BBF"/>
    <w:rsid w:val="007C231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C4446"/>
    <w:rsid w:val="008D6516"/>
    <w:rsid w:val="009242D1"/>
    <w:rsid w:val="00932D32"/>
    <w:rsid w:val="00943BB5"/>
    <w:rsid w:val="009A0579"/>
    <w:rsid w:val="009C325D"/>
    <w:rsid w:val="009C55E0"/>
    <w:rsid w:val="009E217B"/>
    <w:rsid w:val="00A14534"/>
    <w:rsid w:val="00A15243"/>
    <w:rsid w:val="00A23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0411"/>
    <w:rsid w:val="00B4220D"/>
    <w:rsid w:val="00B448B0"/>
    <w:rsid w:val="00B460EE"/>
    <w:rsid w:val="00B55D43"/>
    <w:rsid w:val="00B64BBB"/>
    <w:rsid w:val="00B8003B"/>
    <w:rsid w:val="00BB68E3"/>
    <w:rsid w:val="00C00018"/>
    <w:rsid w:val="00C471BE"/>
    <w:rsid w:val="00C97E7A"/>
    <w:rsid w:val="00CC12EC"/>
    <w:rsid w:val="00CE04A2"/>
    <w:rsid w:val="00D034F0"/>
    <w:rsid w:val="00D05C7A"/>
    <w:rsid w:val="00D22460"/>
    <w:rsid w:val="00D4183E"/>
    <w:rsid w:val="00D74626"/>
    <w:rsid w:val="00D74BEB"/>
    <w:rsid w:val="00D77AE1"/>
    <w:rsid w:val="00D93C90"/>
    <w:rsid w:val="00D93DCB"/>
    <w:rsid w:val="00DA715E"/>
    <w:rsid w:val="00DD7C30"/>
    <w:rsid w:val="00DF78C2"/>
    <w:rsid w:val="00E2113A"/>
    <w:rsid w:val="00E25DB2"/>
    <w:rsid w:val="00E46393"/>
    <w:rsid w:val="00E56D85"/>
    <w:rsid w:val="00E83B78"/>
    <w:rsid w:val="00E9174D"/>
    <w:rsid w:val="00EB45D5"/>
    <w:rsid w:val="00EC0179"/>
    <w:rsid w:val="00ED1744"/>
    <w:rsid w:val="00EE0619"/>
    <w:rsid w:val="00EE2F6E"/>
    <w:rsid w:val="00EF2228"/>
    <w:rsid w:val="00EF3F02"/>
    <w:rsid w:val="00F11236"/>
    <w:rsid w:val="00F11DDD"/>
    <w:rsid w:val="00F44024"/>
    <w:rsid w:val="00F635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24C687F6"/>
  <w15:docId w15:val="{35AD6570-2D1D-C24A-945F-7019A049D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402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Relationship Id="rId9" Type="http://schemas.openxmlformats.org/officeDocument/2006/relationships/theme" Target="theme/theme1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766F01-8F60-48FC-A54A-2328FDF52510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3727</Words>
  <Characters>21249</Characters>
  <Application>Microsoft Office Word</Application>
  <DocSecurity>0</DocSecurity>
  <Lines>177</Lines>
  <Paragraphs>49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24927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Beden Eğitimi ve Oyun</dc:title>
  <dc:subject/>
  <dc:creator>www.mebders.com</dc:creator>
  <cp:keywords/>
  <dc:description/>
  <cp:lastModifiedBy>Hasan Ayık</cp:lastModifiedBy>
  <cp:revision>3</cp:revision>
  <dcterms:created xsi:type="dcterms:W3CDTF">2021-08-28T18:37:00Z</dcterms:created>
  <dcterms:modified xsi:type="dcterms:W3CDTF">2021-08-28T18:38:00Z</dcterms:modified>
</cp:coreProperties>
</file>