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042D8" w14:textId="77777777" w:rsidR="006A76CF" w:rsidRDefault="006A76CF" w:rsidP="006A76CF">
      <w:pPr>
        <w:spacing w:after="0"/>
        <w:jc w:val="center"/>
        <w:rPr>
          <w:rFonts w:ascii="Times New Roman" w:hAnsi="Times New Roman" w:cs="Times New Roman"/>
          <w:b/>
          <w:color w:val="C00000"/>
          <w:sz w:val="28"/>
          <w:szCs w:val="24"/>
        </w:rPr>
      </w:pPr>
      <w:r w:rsidRPr="00365879">
        <w:rPr>
          <w:rFonts w:ascii="Times New Roman" w:hAnsi="Times New Roman" w:cs="Times New Roman"/>
          <w:b/>
          <w:color w:val="C00000"/>
          <w:sz w:val="28"/>
          <w:szCs w:val="24"/>
        </w:rPr>
        <w:t>2020-2021 EĞİTİM ÖĞRETİM YILI</w:t>
      </w:r>
      <w:r w:rsidRPr="00FB31BE">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14:paraId="37E10799" w14:textId="67F308FB" w:rsidR="006A76CF" w:rsidRDefault="008060F0" w:rsidP="006A76CF">
      <w:pPr>
        <w:spacing w:after="0"/>
        <w:jc w:val="center"/>
        <w:rPr>
          <w:rFonts w:ascii="Times New Roman" w:hAnsi="Times New Roman" w:cs="Times New Roman"/>
          <w:b/>
          <w:color w:val="C00000"/>
          <w:sz w:val="28"/>
          <w:szCs w:val="24"/>
        </w:rPr>
      </w:pPr>
      <w:r>
        <w:rPr>
          <w:rFonts w:ascii="Times New Roman" w:hAnsi="Times New Roman" w:cs="Times New Roman"/>
          <w:b/>
          <w:color w:val="C00000"/>
          <w:sz w:val="28"/>
          <w:szCs w:val="24"/>
        </w:rPr>
        <w:t>………</w:t>
      </w:r>
      <w:hyperlink r:id="rId5" w:history="1">
        <w:r w:rsidRPr="00312E57">
          <w:rPr>
            <w:rStyle w:val="Kpr"/>
            <w:rFonts w:ascii="Times New Roman" w:hAnsi="Times New Roman" w:cs="Times New Roman"/>
            <w:bCs/>
            <w:color w:val="000000" w:themeColor="text1"/>
            <w:sz w:val="28"/>
            <w:szCs w:val="24"/>
            <w:u w:val="none"/>
          </w:rPr>
          <w:t>…</w:t>
        </w:r>
      </w:hyperlink>
      <w:r>
        <w:rPr>
          <w:rFonts w:ascii="Times New Roman" w:hAnsi="Times New Roman" w:cs="Times New Roman"/>
          <w:b/>
          <w:color w:val="C00000"/>
          <w:sz w:val="28"/>
          <w:szCs w:val="24"/>
        </w:rPr>
        <w:t>…..</w:t>
      </w:r>
      <w:r w:rsidR="006A76CF">
        <w:rPr>
          <w:rFonts w:ascii="Times New Roman" w:hAnsi="Times New Roman" w:cs="Times New Roman"/>
          <w:b/>
          <w:color w:val="C00000"/>
          <w:sz w:val="28"/>
          <w:szCs w:val="24"/>
        </w:rPr>
        <w:t xml:space="preserve"> ORTAOKULU</w:t>
      </w:r>
    </w:p>
    <w:p w14:paraId="4EED5C16" w14:textId="77777777" w:rsidR="006A76CF" w:rsidRDefault="006A76CF" w:rsidP="006A76CF">
      <w:pPr>
        <w:spacing w:after="0"/>
        <w:jc w:val="center"/>
        <w:rPr>
          <w:rFonts w:ascii="Times New Roman" w:hAnsi="Times New Roman" w:cs="Times New Roman"/>
          <w:b/>
          <w:color w:val="C00000"/>
          <w:sz w:val="28"/>
          <w:szCs w:val="28"/>
        </w:rPr>
      </w:pPr>
      <w:r>
        <w:rPr>
          <w:rFonts w:ascii="Times New Roman" w:hAnsi="Times New Roman" w:cs="Times New Roman"/>
          <w:b/>
          <w:color w:val="C00000"/>
          <w:sz w:val="28"/>
          <w:szCs w:val="24"/>
        </w:rPr>
        <w:t xml:space="preserve"> </w:t>
      </w:r>
      <w:r w:rsidRPr="003214F3">
        <w:rPr>
          <w:rFonts w:ascii="Times New Roman" w:hAnsi="Times New Roman" w:cs="Times New Roman"/>
          <w:b/>
          <w:color w:val="C00000"/>
          <w:sz w:val="28"/>
          <w:szCs w:val="28"/>
        </w:rPr>
        <w:t xml:space="preserve">AŞAMALI VE SEYRELTİLMİŞ EĞİTİM İLE HİBRİT EĞİTİM SÜREÇLERİNİN, UZAKTAN EĞİTİM </w:t>
      </w:r>
    </w:p>
    <w:p w14:paraId="5874D535" w14:textId="2ACF09A2" w:rsidR="00E62DD9" w:rsidRDefault="006A76CF" w:rsidP="006A76CF">
      <w:pPr>
        <w:rPr>
          <w:rFonts w:ascii="Times New Roman" w:hAnsi="Times New Roman" w:cs="Times New Roman"/>
          <w:b/>
          <w:color w:val="C00000"/>
          <w:sz w:val="28"/>
          <w:szCs w:val="28"/>
        </w:rPr>
      </w:pPr>
      <w:r>
        <w:rPr>
          <w:rFonts w:ascii="Times New Roman" w:hAnsi="Times New Roman" w:cs="Times New Roman"/>
          <w:b/>
          <w:color w:val="C00000"/>
          <w:sz w:val="28"/>
          <w:szCs w:val="28"/>
        </w:rPr>
        <w:t xml:space="preserve">                              </w:t>
      </w:r>
      <w:r w:rsidRPr="003214F3">
        <w:rPr>
          <w:rFonts w:ascii="Times New Roman" w:hAnsi="Times New Roman" w:cs="Times New Roman"/>
          <w:b/>
          <w:color w:val="C00000"/>
          <w:sz w:val="28"/>
          <w:szCs w:val="28"/>
        </w:rPr>
        <w:t>ÇALIŞMALARININ DEĞERLENDİRİLMESİ</w:t>
      </w:r>
    </w:p>
    <w:p w14:paraId="63B14791" w14:textId="23137CF7" w:rsidR="006A76CF" w:rsidRDefault="006A76CF" w:rsidP="006A76CF">
      <w:pPr>
        <w:rPr>
          <w:rFonts w:ascii="Times New Roman" w:hAnsi="Times New Roman" w:cs="Times New Roman"/>
          <w:b/>
          <w:color w:val="C00000"/>
          <w:sz w:val="28"/>
          <w:szCs w:val="28"/>
        </w:rPr>
      </w:pPr>
    </w:p>
    <w:p w14:paraId="18C198D7" w14:textId="6033BB2A" w:rsidR="006A76CF" w:rsidRDefault="006A76CF" w:rsidP="006A76CF">
      <w:pPr>
        <w:rPr>
          <w:rFonts w:ascii="Times New Roman" w:hAnsi="Times New Roman" w:cs="Times New Roman"/>
          <w:sz w:val="24"/>
          <w:szCs w:val="24"/>
        </w:rPr>
      </w:pPr>
      <w:r>
        <w:rPr>
          <w:rFonts w:ascii="Times New Roman" w:hAnsi="Times New Roman" w:cs="Times New Roman"/>
          <w:sz w:val="24"/>
          <w:szCs w:val="24"/>
        </w:rPr>
        <w:t>Sosyal Bilgiler ve T.C İnkılap Tarihi ve Atatürkçülük dersleri Aşamalı ve Seyreltilmiş Eğitim ile Hibrit Eğitim Süreçlerinin, Uzaktan Eğitim Çalışmalarının Değerlendirilmesi Raporu:</w:t>
      </w:r>
    </w:p>
    <w:p w14:paraId="3BA02A80" w14:textId="0A8B4E17" w:rsidR="006A76CF" w:rsidRDefault="006A76CF" w:rsidP="006A76CF">
      <w:pPr>
        <w:rPr>
          <w:rFonts w:ascii="Times New Roman" w:hAnsi="Times New Roman" w:cs="Times New Roman"/>
          <w:sz w:val="24"/>
          <w:szCs w:val="24"/>
        </w:rPr>
      </w:pPr>
    </w:p>
    <w:p w14:paraId="1D3F76D0" w14:textId="77777777" w:rsidR="006A76CF" w:rsidRDefault="006A76CF" w:rsidP="006A76CF">
      <w:pPr>
        <w:rPr>
          <w:rFonts w:ascii="Times New Roman" w:hAnsi="Times New Roman" w:cs="Times New Roman"/>
          <w:sz w:val="24"/>
          <w:szCs w:val="24"/>
        </w:rPr>
      </w:pPr>
    </w:p>
    <w:p w14:paraId="3D95C0EA" w14:textId="4C816BA5" w:rsidR="006A76CF"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Mill</w:t>
      </w:r>
      <w:r>
        <w:rPr>
          <w:rFonts w:ascii="Times New Roman" w:hAnsi="Times New Roman" w:cs="Times New Roman"/>
          <w:sz w:val="24"/>
          <w:szCs w:val="24"/>
        </w:rPr>
        <w:t>i</w:t>
      </w:r>
      <w:r w:rsidRPr="00FF5FFA">
        <w:rPr>
          <w:rFonts w:ascii="Times New Roman" w:hAnsi="Times New Roman" w:cs="Times New Roman"/>
          <w:sz w:val="24"/>
          <w:szCs w:val="24"/>
        </w:rPr>
        <w:t xml:space="preserve"> Eğitim Bakanlığının hazırladığı ve son dönemde baştan aşağı yenilediği uzaktan eğitim platformu olan Eğitim Bilişim Ağı (EBA), sınıf seviyelerine uygun e-içerikler sunarak öğrencilerimize eğitimin kapılarını evde de açmıştır. </w:t>
      </w:r>
    </w:p>
    <w:p w14:paraId="3516963E" w14:textId="77777777" w:rsidR="006A76CF" w:rsidRPr="009F39B4"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9F39B4">
        <w:rPr>
          <w:rFonts w:ascii="Times New Roman" w:hAnsi="Times New Roman" w:cs="Times New Roman"/>
          <w:sz w:val="24"/>
          <w:szCs w:val="24"/>
        </w:rPr>
        <w:t>Eğitim Bilişim Ağı</w:t>
      </w:r>
      <w:r>
        <w:rPr>
          <w:rFonts w:ascii="Times New Roman" w:hAnsi="Times New Roman" w:cs="Times New Roman"/>
          <w:sz w:val="24"/>
          <w:szCs w:val="24"/>
        </w:rPr>
        <w:t>nın</w:t>
      </w:r>
      <w:r w:rsidRPr="009F39B4">
        <w:rPr>
          <w:rFonts w:ascii="Times New Roman" w:hAnsi="Times New Roman" w:cs="Times New Roman"/>
          <w:sz w:val="24"/>
          <w:szCs w:val="24"/>
        </w:rPr>
        <w:t xml:space="preserve"> (EBA), öğrencilerimize konu anlatımı, alıştırma,</w:t>
      </w:r>
      <w:r>
        <w:rPr>
          <w:rFonts w:ascii="Times New Roman" w:hAnsi="Times New Roman" w:cs="Times New Roman"/>
          <w:sz w:val="24"/>
          <w:szCs w:val="24"/>
        </w:rPr>
        <w:t xml:space="preserve"> t</w:t>
      </w:r>
      <w:r w:rsidRPr="009F39B4">
        <w:rPr>
          <w:rFonts w:ascii="Times New Roman" w:hAnsi="Times New Roman" w:cs="Times New Roman"/>
          <w:sz w:val="24"/>
          <w:szCs w:val="24"/>
        </w:rPr>
        <w:t xml:space="preserve">arama </w:t>
      </w:r>
      <w:r>
        <w:rPr>
          <w:rFonts w:ascii="Times New Roman" w:hAnsi="Times New Roman" w:cs="Times New Roman"/>
          <w:sz w:val="24"/>
          <w:szCs w:val="24"/>
        </w:rPr>
        <w:t>t</w:t>
      </w:r>
      <w:r w:rsidRPr="009F39B4">
        <w:rPr>
          <w:rFonts w:ascii="Times New Roman" w:hAnsi="Times New Roman" w:cs="Times New Roman"/>
          <w:sz w:val="24"/>
          <w:szCs w:val="24"/>
        </w:rPr>
        <w:t>esti</w:t>
      </w:r>
      <w:r>
        <w:rPr>
          <w:rFonts w:ascii="Times New Roman" w:hAnsi="Times New Roman" w:cs="Times New Roman"/>
          <w:sz w:val="24"/>
          <w:szCs w:val="24"/>
        </w:rPr>
        <w:t xml:space="preserve"> vb. çeşitli içeriklerin sunması zenginlik katmıştır.</w:t>
      </w:r>
    </w:p>
    <w:p w14:paraId="3E8E9C12" w14:textId="77777777" w:rsidR="006A76CF" w:rsidRPr="00FF5FFA"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 xml:space="preserve">Covid-19 sebebiyle uzaktan eğitim aracı olarak </w:t>
      </w:r>
      <w:r>
        <w:rPr>
          <w:rFonts w:ascii="Times New Roman" w:hAnsi="Times New Roman" w:cs="Times New Roman"/>
          <w:sz w:val="24"/>
          <w:szCs w:val="24"/>
        </w:rPr>
        <w:t xml:space="preserve">açılan </w:t>
      </w:r>
      <w:r w:rsidRPr="00FF5FFA">
        <w:rPr>
          <w:rFonts w:ascii="Times New Roman" w:hAnsi="Times New Roman" w:cs="Times New Roman"/>
          <w:sz w:val="24"/>
          <w:szCs w:val="24"/>
        </w:rPr>
        <w:t xml:space="preserve">TRT EBA TV </w:t>
      </w:r>
      <w:r>
        <w:rPr>
          <w:rFonts w:ascii="Times New Roman" w:hAnsi="Times New Roman" w:cs="Times New Roman"/>
          <w:sz w:val="24"/>
          <w:szCs w:val="24"/>
        </w:rPr>
        <w:t>m</w:t>
      </w:r>
      <w:r w:rsidRPr="00FF5FFA">
        <w:rPr>
          <w:rFonts w:ascii="Times New Roman" w:hAnsi="Times New Roman" w:cs="Times New Roman"/>
          <w:sz w:val="24"/>
          <w:szCs w:val="24"/>
        </w:rPr>
        <w:t>üfredatı takip eden ders anlatım videoları ile uzaktan eğitim sürecine farklı bir renk katmıştır. Gerek EBA gerekse EBA TV uzaktan eğitim sürecinde öğrencilerimizin okuldan ayrı kaldıkları bu s</w:t>
      </w:r>
      <w:r>
        <w:rPr>
          <w:rFonts w:ascii="Times New Roman" w:hAnsi="Times New Roman" w:cs="Times New Roman"/>
          <w:sz w:val="24"/>
          <w:szCs w:val="24"/>
        </w:rPr>
        <w:t>üreçte derslerinden soğumamasına</w:t>
      </w:r>
      <w:r w:rsidRPr="00FF5FFA">
        <w:rPr>
          <w:rFonts w:ascii="Times New Roman" w:hAnsi="Times New Roman" w:cs="Times New Roman"/>
          <w:sz w:val="24"/>
          <w:szCs w:val="24"/>
        </w:rPr>
        <w:t>, eğitimden kopmamasına katkı sağlamıştır.</w:t>
      </w:r>
    </w:p>
    <w:p w14:paraId="00062653" w14:textId="77777777" w:rsidR="006A76CF" w:rsidRPr="00FF5FFA"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Salgın sürecinden sonra okullar açıldığında uzaktan eğitim, eğitimin bir parçası olarak devam etmelidir.</w:t>
      </w:r>
      <w:r>
        <w:rPr>
          <w:rFonts w:ascii="Times New Roman" w:hAnsi="Times New Roman" w:cs="Times New Roman"/>
          <w:sz w:val="24"/>
          <w:szCs w:val="24"/>
        </w:rPr>
        <w:t xml:space="preserve"> </w:t>
      </w:r>
      <w:r w:rsidRPr="00FF5FFA">
        <w:rPr>
          <w:rFonts w:ascii="Times New Roman" w:hAnsi="Times New Roman" w:cs="Times New Roman"/>
          <w:sz w:val="24"/>
          <w:szCs w:val="24"/>
        </w:rPr>
        <w:t>EBA TV</w:t>
      </w:r>
      <w:r>
        <w:rPr>
          <w:rFonts w:ascii="Times New Roman" w:hAnsi="Times New Roman" w:cs="Times New Roman"/>
          <w:sz w:val="24"/>
          <w:szCs w:val="24"/>
        </w:rPr>
        <w:t xml:space="preserve"> yayım akışını ve program içeriğini çeşitlendirerek devam etmelidir.</w:t>
      </w:r>
    </w:p>
    <w:p w14:paraId="06F8F215" w14:textId="77777777" w:rsidR="006A76CF" w:rsidRPr="00FF5FFA"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MEB tarafından uzaktan eğitim sürecine dair yapılan bilgilendirme ve yönlendirmeler öğretmenler</w:t>
      </w:r>
      <w:r>
        <w:rPr>
          <w:rFonts w:ascii="Times New Roman" w:hAnsi="Times New Roman" w:cs="Times New Roman"/>
          <w:sz w:val="24"/>
          <w:szCs w:val="24"/>
        </w:rPr>
        <w:t>i ve öğrencileri canlı tutmuştur.</w:t>
      </w:r>
    </w:p>
    <w:p w14:paraId="176BBE63" w14:textId="77777777" w:rsidR="006A76CF" w:rsidRPr="00FF5FFA"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 xml:space="preserve">Uzaktan eğitimin uygulanabilir çeşitliliğin fazla olması, esnek olması ve araç </w:t>
      </w:r>
      <w:r>
        <w:rPr>
          <w:rFonts w:ascii="Times New Roman" w:hAnsi="Times New Roman" w:cs="Times New Roman"/>
          <w:sz w:val="24"/>
          <w:szCs w:val="24"/>
        </w:rPr>
        <w:t>çeşitliliğinin</w:t>
      </w:r>
      <w:r w:rsidRPr="00FF5FFA">
        <w:rPr>
          <w:rFonts w:ascii="Times New Roman" w:hAnsi="Times New Roman" w:cs="Times New Roman"/>
          <w:sz w:val="24"/>
          <w:szCs w:val="24"/>
        </w:rPr>
        <w:t xml:space="preserve"> zengin olması bu sürecin olumlu yanlarındandır.</w:t>
      </w:r>
    </w:p>
    <w:p w14:paraId="1B73AA49" w14:textId="26BDD4B8" w:rsidR="006A76CF"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Uzaktan eğitim uygulamalarının özellikle öğrenciler açısından etkili ve verimli olmasında öğrenci geri bildirimleri çok önemli bir yere sahiptir. Eğitim Bilişim Ağ</w:t>
      </w:r>
      <w:r>
        <w:rPr>
          <w:rFonts w:ascii="Times New Roman" w:hAnsi="Times New Roman" w:cs="Times New Roman"/>
          <w:sz w:val="24"/>
          <w:szCs w:val="24"/>
        </w:rPr>
        <w:t>ı</w:t>
      </w:r>
      <w:r w:rsidRPr="00FF5FFA">
        <w:rPr>
          <w:rFonts w:ascii="Times New Roman" w:hAnsi="Times New Roman" w:cs="Times New Roman"/>
          <w:sz w:val="24"/>
          <w:szCs w:val="24"/>
        </w:rPr>
        <w:t>nın (EBA) platform üzerinden gönderilen ödevler, çalışmalar ve sorulara ait raporlama imkânı vermesi öğrencilerimizin takip edilmesini kolaylaşmıştır.</w:t>
      </w:r>
    </w:p>
    <w:p w14:paraId="5B965170" w14:textId="77777777" w:rsidR="006A76CF" w:rsidRPr="006A76CF" w:rsidRDefault="006A76CF" w:rsidP="006A76CF">
      <w:pPr>
        <w:tabs>
          <w:tab w:val="left" w:pos="2835"/>
        </w:tabs>
        <w:spacing w:after="0" w:line="360" w:lineRule="auto"/>
        <w:jc w:val="both"/>
        <w:rPr>
          <w:rFonts w:ascii="Times New Roman" w:hAnsi="Times New Roman" w:cs="Times New Roman"/>
          <w:sz w:val="24"/>
          <w:szCs w:val="24"/>
        </w:rPr>
      </w:pPr>
    </w:p>
    <w:p w14:paraId="3F587D64" w14:textId="77777777" w:rsidR="006A76CF"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lastRenderedPageBreak/>
        <w:t xml:space="preserve">Öğrenci ve öğretmenlerin fiziksel olarak aynı ortamlarda bulunmadığı bu süreçte öğrenciler, televizyon ve bilgisayar teknolojileri aracılığıyla, derslere ilişkin video kayıtlarını izleyerek veya öğretmenleriyle canlı bağlantı kurarak eğitim öğretime devam etmişlerdir. Uzaktan eğitim sürecinde yapılan tüm uygulamalar öğrencilerin </w:t>
      </w:r>
      <w:r>
        <w:rPr>
          <w:rFonts w:ascii="Times New Roman" w:hAnsi="Times New Roman" w:cs="Times New Roman"/>
          <w:sz w:val="24"/>
          <w:szCs w:val="24"/>
        </w:rPr>
        <w:t xml:space="preserve">okuldan / </w:t>
      </w:r>
      <w:r w:rsidRPr="00FF5FFA">
        <w:rPr>
          <w:rFonts w:ascii="Times New Roman" w:hAnsi="Times New Roman" w:cs="Times New Roman"/>
          <w:sz w:val="24"/>
          <w:szCs w:val="24"/>
        </w:rPr>
        <w:t xml:space="preserve">derslerden kopmamasına katkı sağlamıştır. </w:t>
      </w:r>
    </w:p>
    <w:p w14:paraId="40CF48E8" w14:textId="77777777" w:rsidR="006A76CF"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Dezavantajlı durumda olan öğrencileri sürece dâhil etmek uzaktan eğitim sürecinin en önemli sorunlarından biri olmuştur.</w:t>
      </w:r>
    </w:p>
    <w:p w14:paraId="6B2CD57A" w14:textId="77777777" w:rsidR="006A76CF" w:rsidRPr="000C5189" w:rsidRDefault="006A76CF" w:rsidP="006A76CF">
      <w:pPr>
        <w:pStyle w:val="ListeParagraf"/>
        <w:numPr>
          <w:ilvl w:val="0"/>
          <w:numId w:val="4"/>
        </w:numPr>
        <w:tabs>
          <w:tab w:val="left" w:pos="2835"/>
        </w:tabs>
        <w:spacing w:after="0" w:line="360" w:lineRule="auto"/>
        <w:jc w:val="both"/>
        <w:rPr>
          <w:rFonts w:ascii="Times New Roman" w:hAnsi="Times New Roman" w:cs="Times New Roman"/>
          <w:sz w:val="24"/>
          <w:szCs w:val="24"/>
        </w:rPr>
      </w:pPr>
      <w:r w:rsidRPr="000C5189">
        <w:rPr>
          <w:rFonts w:ascii="Times New Roman" w:hAnsi="Times New Roman" w:cs="Times New Roman"/>
          <w:sz w:val="24"/>
          <w:szCs w:val="24"/>
        </w:rPr>
        <w:t>Velilerden yeterince destek alamamak, öğrencilerin teknolojiye erişim olanağının düşük seviyede olması, öğrencilerle mesafeden dolayı duygusal bağ kuramamak, ilgisiz öğrencileri motive etmek gibi nedenlerden dolayı uzaktan eğitim dersleri yüz yüze eğitim kadar etkili olamamaktadır.</w:t>
      </w:r>
    </w:p>
    <w:p w14:paraId="3206AA6C" w14:textId="77777777" w:rsidR="006A76CF" w:rsidRDefault="006A76CF" w:rsidP="006A76CF"/>
    <w:p w14:paraId="3DADC9CD" w14:textId="45EECC92" w:rsidR="006A76CF" w:rsidRDefault="006A76CF" w:rsidP="006A76CF"/>
    <w:p w14:paraId="0DB52A2A" w14:textId="77777777" w:rsidR="006A76CF" w:rsidRDefault="006A76CF" w:rsidP="006A76CF">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Uzaktan eğitim dersleri işlenmesinin öğretmenin teknoloji ve uzaktan eğitim alanında dersleri işlenmesi alanlarında kendisini geliştirmesi çok çok önemlidir. Uzaktan eğitim ile yapılan derslere ait uygun içerik ve yöntem seçilmesi büyük önem arz etmektedir. Sonuçta işi yapan öğretmen olduğu için bu konuda kendisini geliştirmeli, ayrıca bu konuda seminerler, kurslar vb. Faaliyetler ile öğretmenin kendini geliştirmesine yönelik çalışmalar mutlaka yapılmalıdır. </w:t>
      </w:r>
    </w:p>
    <w:p w14:paraId="7A1F4454" w14:textId="4B8E8DFE" w:rsidR="006A76CF" w:rsidRDefault="006A76CF" w:rsidP="006A76CF">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Uzaktan Eğitimde dersler işlenirken öğrencinin eve bulunduğu ortam büyük önem arz etmektedir. Daha doğrusu velinin uygun ortam sağlaması önemlidir. Duyarlı velilerimizde uygun ortamı sağlama açısından sıkıntı yaşanmıyor ancak canlı derslere katılıp uygun ortamı sağlamayan </w:t>
      </w:r>
      <w:r w:rsidR="00862584">
        <w:rPr>
          <w:rFonts w:ascii="Times New Roman" w:hAnsi="Times New Roman" w:cs="Times New Roman"/>
          <w:sz w:val="24"/>
          <w:szCs w:val="24"/>
        </w:rPr>
        <w:t>(</w:t>
      </w:r>
      <w:r>
        <w:rPr>
          <w:rFonts w:ascii="Times New Roman" w:hAnsi="Times New Roman" w:cs="Times New Roman"/>
          <w:sz w:val="24"/>
          <w:szCs w:val="24"/>
        </w:rPr>
        <w:t xml:space="preserve"> kalabalık oda, çocuğun yanına girip çıkanların olması vb. ) çocuklar ders işlenirken konsantre olmamakta ve anlayamamaktadır. Uygun ortamın sağlanmasının veliye açıklanması çok önemlidir.</w:t>
      </w:r>
    </w:p>
    <w:p w14:paraId="1C8D37C3" w14:textId="075448D2" w:rsidR="006A76CF" w:rsidRDefault="006A76CF" w:rsidP="006A76CF">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Uzaktan Eğitimde canlı derslere katılım oranı maalesef istenilen düzeyde değildir. Bu durumda</w:t>
      </w:r>
      <w:r w:rsidR="00862584">
        <w:rPr>
          <w:rFonts w:ascii="Times New Roman" w:hAnsi="Times New Roman" w:cs="Times New Roman"/>
          <w:sz w:val="24"/>
          <w:szCs w:val="24"/>
        </w:rPr>
        <w:t xml:space="preserve"> </w:t>
      </w:r>
      <w:r>
        <w:rPr>
          <w:rFonts w:ascii="Times New Roman" w:hAnsi="Times New Roman" w:cs="Times New Roman"/>
          <w:sz w:val="24"/>
          <w:szCs w:val="24"/>
        </w:rPr>
        <w:t xml:space="preserve">canlı derslere katılan öğrenciler ile katılmayan öğrenciler arasında çok büyük öğrenme farkı ortaya çıkmaktadır. </w:t>
      </w:r>
    </w:p>
    <w:p w14:paraId="70A10762" w14:textId="77777777" w:rsidR="006A76CF" w:rsidRDefault="006A76CF" w:rsidP="006A76CF">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Canlı derslere katılmayan öğrencilerin katılamama sebepleri </w:t>
      </w:r>
    </w:p>
    <w:p w14:paraId="6CA528BE" w14:textId="77777777" w:rsidR="006A76CF" w:rsidRDefault="006A76CF" w:rsidP="006A76CF">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İnternet olmayışı</w:t>
      </w:r>
    </w:p>
    <w:p w14:paraId="171901D4" w14:textId="77777777" w:rsidR="006A76CF" w:rsidRDefault="006A76CF" w:rsidP="006A76CF">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Tablet, bilgisayar vb. ekipman olmayışı</w:t>
      </w:r>
    </w:p>
    <w:p w14:paraId="3567DEC9" w14:textId="77777777" w:rsidR="006A76CF" w:rsidRDefault="006A76CF" w:rsidP="006A76CF">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 xml:space="preserve">Velinin bu konuda duyarsızlığı </w:t>
      </w:r>
    </w:p>
    <w:p w14:paraId="6CDA8468" w14:textId="77777777" w:rsidR="006A76CF" w:rsidRPr="00B85E79" w:rsidRDefault="006A76CF" w:rsidP="006A76CF">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 xml:space="preserve">Her şey olmasına rağmen katılmama, devamsızlık </w:t>
      </w:r>
    </w:p>
    <w:p w14:paraId="16167D40" w14:textId="77777777" w:rsidR="006A76CF" w:rsidRDefault="006A76CF" w:rsidP="006A76CF">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 xml:space="preserve">Kesintisiz ve hızlı bir internet tüm öğrencilere sağlanması önemlidir. Kullanılan internetin hızı da önem arz etmektedir. İnternet hızına bağlı olarak bağlantılarda kopmalar yaşanabilmektedir. </w:t>
      </w:r>
    </w:p>
    <w:p w14:paraId="77CFB047" w14:textId="64A478E3" w:rsidR="006A76CF" w:rsidRDefault="006A76CF" w:rsidP="006A76CF">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Ailelerin desteği her zaman çok büyük önem teşkil ediyor.</w:t>
      </w:r>
      <w:r w:rsidR="00862584">
        <w:rPr>
          <w:rFonts w:ascii="Times New Roman" w:hAnsi="Times New Roman" w:cs="Times New Roman"/>
          <w:sz w:val="24"/>
          <w:szCs w:val="24"/>
        </w:rPr>
        <w:t xml:space="preserve"> </w:t>
      </w:r>
      <w:r>
        <w:rPr>
          <w:rFonts w:ascii="Times New Roman" w:hAnsi="Times New Roman" w:cs="Times New Roman"/>
          <w:sz w:val="24"/>
          <w:szCs w:val="24"/>
        </w:rPr>
        <w:t>Ailenin ilgi ve alakası ne kadar çoksa eğitim-öğretim adına o kadar ilerleme sağladığımız çok net ortada</w:t>
      </w:r>
      <w:r w:rsidR="00862584">
        <w:rPr>
          <w:rFonts w:ascii="Times New Roman" w:hAnsi="Times New Roman" w:cs="Times New Roman"/>
          <w:sz w:val="24"/>
          <w:szCs w:val="24"/>
        </w:rPr>
        <w:t>dır.</w:t>
      </w:r>
      <w:r>
        <w:rPr>
          <w:rFonts w:ascii="Times New Roman" w:hAnsi="Times New Roman" w:cs="Times New Roman"/>
          <w:sz w:val="24"/>
          <w:szCs w:val="24"/>
        </w:rPr>
        <w:t xml:space="preserve"> </w:t>
      </w:r>
    </w:p>
    <w:p w14:paraId="75AA7E30" w14:textId="4D7091CF" w:rsidR="006A76CF" w:rsidRDefault="006A76CF" w:rsidP="006A76CF">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Uzaktan Eğitimin bir avantaj olduğu gerçeği ortaya çıkmıştır. Şartlar sağlanırsa yüz yüze eğitim ile birlikte uzaktan eğitimin de kullanılmaya devam edilmesi iyi olacaktır.</w:t>
      </w:r>
    </w:p>
    <w:p w14:paraId="28B7F4F2" w14:textId="77777777" w:rsidR="006A76CF" w:rsidRDefault="006A76CF" w:rsidP="006A76CF">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 xml:space="preserve">Uzaktan eğitimin bir faydası da bazı çocukların sınıf ortamında anlayamadığı konuları canlı derslerde anlayabildiği ortaya çıkmıştır. Özellikle sınıf ortamında çekingen olan çocukların canlı derslerde anlatılan konuyu daha iyi anladığı ortaya çıkmıştır. Bu durum yüz yüze eğitimin yanı sıra uzaktan eğitimin de uygulanmasının devam etmesinin yararlı olduğunu ortaya çıkarmıştır. </w:t>
      </w:r>
    </w:p>
    <w:p w14:paraId="15920C73" w14:textId="20D39EAF" w:rsidR="006A76CF" w:rsidRPr="00862584" w:rsidRDefault="006A76CF" w:rsidP="006A76CF">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Belli başlı birtakım davranışların ancak yüz yüze eğitimde kazandırılabileceği gerçeği net olarak ortaya çıkmıştır.</w:t>
      </w:r>
      <w:r w:rsidR="00862584">
        <w:rPr>
          <w:rFonts w:ascii="Times New Roman" w:hAnsi="Times New Roman" w:cs="Times New Roman"/>
          <w:sz w:val="24"/>
          <w:szCs w:val="24"/>
        </w:rPr>
        <w:t xml:space="preserve"> </w:t>
      </w:r>
      <w:r>
        <w:rPr>
          <w:rFonts w:ascii="Times New Roman" w:hAnsi="Times New Roman" w:cs="Times New Roman"/>
          <w:sz w:val="24"/>
          <w:szCs w:val="24"/>
        </w:rPr>
        <w:t>Her</w:t>
      </w:r>
      <w:r w:rsidR="00862584">
        <w:rPr>
          <w:rFonts w:ascii="Times New Roman" w:hAnsi="Times New Roman" w:cs="Times New Roman"/>
          <w:sz w:val="24"/>
          <w:szCs w:val="24"/>
        </w:rPr>
        <w:t xml:space="preserve"> </w:t>
      </w:r>
      <w:r>
        <w:rPr>
          <w:rFonts w:ascii="Times New Roman" w:hAnsi="Times New Roman" w:cs="Times New Roman"/>
          <w:sz w:val="24"/>
          <w:szCs w:val="24"/>
        </w:rPr>
        <w:t>ne kadar uzaktan eğitimde konuyu öğrenciye ulaştırma olanağını yakalasak bile; bir takım özellikle eğitim adına davranışların ancak yüz yüze eğitim ile kazanabilineceği aşikârdır.</w:t>
      </w:r>
      <w:r w:rsidR="00862584">
        <w:rPr>
          <w:rFonts w:ascii="Times New Roman" w:hAnsi="Times New Roman" w:cs="Times New Roman"/>
          <w:sz w:val="24"/>
          <w:szCs w:val="24"/>
        </w:rPr>
        <w:t xml:space="preserve"> </w:t>
      </w:r>
      <w:r>
        <w:rPr>
          <w:rFonts w:ascii="Times New Roman" w:hAnsi="Times New Roman" w:cs="Times New Roman"/>
          <w:sz w:val="24"/>
          <w:szCs w:val="24"/>
        </w:rPr>
        <w:t>Toplum içinde yaşama kurallarına uyum, birlikte davranış gösterme, başkalarına saygı, karşılıklı tartışma, konuşma vb. gibi birçok davranış ancak yüz yüze eğitim ile kazandırılabilir.</w:t>
      </w:r>
    </w:p>
    <w:p w14:paraId="1EF45466" w14:textId="77777777" w:rsidR="006A76CF" w:rsidRDefault="006A76CF" w:rsidP="006A76CF">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 xml:space="preserve">Uzaktan eğitimde dersler planlama doğrultusunda işlenmeye devam ediliyor. Bütün ders kitaplarının bilgisayar ortamında bulunması gereklidir. Canlı ders esnasında ekrana ders kitabının yansıtılıyor olması çok önemlidir. Ders işleme yöntemini belirttiğimiz bu maddeden ders kitapları hazırlanırken uzaktan eğitimi destekleyecek nitelikte ders kitaplarının hazırlanması gereği ortaya çıkmıştır. Yeri geldiğinde ders kitabına konu ile ilgili video, görsel, soru vb. alanlar, bölümler eklenmesi çok faydalı olacaktır. Ders kitaplarının uzaktan eğitime yönelik olarak da hazırlanması gerekliliği ortaya çıkmıştır. </w:t>
      </w:r>
    </w:p>
    <w:p w14:paraId="1E567E82" w14:textId="77777777" w:rsidR="006A76CF" w:rsidRPr="0016792D" w:rsidRDefault="006A76CF" w:rsidP="006A76CF">
      <w:pPr>
        <w:pStyle w:val="ListeParagraf"/>
        <w:rPr>
          <w:rFonts w:ascii="Times New Roman" w:hAnsi="Times New Roman" w:cs="Times New Roman"/>
          <w:sz w:val="24"/>
          <w:szCs w:val="24"/>
        </w:rPr>
      </w:pPr>
    </w:p>
    <w:p w14:paraId="77401691" w14:textId="77777777" w:rsidR="006A76CF" w:rsidRDefault="006A76CF" w:rsidP="006A76CF">
      <w:pPr>
        <w:ind w:firstLine="360"/>
        <w:rPr>
          <w:rFonts w:ascii="Times New Roman" w:hAnsi="Times New Roman" w:cs="Times New Roman"/>
          <w:sz w:val="24"/>
          <w:szCs w:val="24"/>
        </w:rPr>
      </w:pPr>
      <w:r>
        <w:rPr>
          <w:rFonts w:ascii="Times New Roman" w:hAnsi="Times New Roman" w:cs="Times New Roman"/>
          <w:sz w:val="24"/>
          <w:szCs w:val="24"/>
        </w:rPr>
        <w:t xml:space="preserve">Sonuç olarak şartlar ve imkânlar oluşturulduğu zaman uzaktan eğitim ile yüz yüze eğitim birlikte kullanılması bir avantaj olarak değerlendirilebilir. Uzaktan eğitime katılım maalesef istenilen düzeyde değildir. Bu oran artırılmalıdır. Katılamama sebepleri iyi araştırılıp katılım oranının yükseltilmesi gereklidir. Salgın hastalık sonucu karşımıza çıkan bu eğitim süreci avantaja dönüştürülüp aynı şekilde devam ettirilmelidir. </w:t>
      </w:r>
    </w:p>
    <w:p w14:paraId="752AE44A" w14:textId="717B5778" w:rsidR="006A76CF" w:rsidRDefault="006A76CF" w:rsidP="006A76CF"/>
    <w:p w14:paraId="23D783C4" w14:textId="79E563F8" w:rsidR="00862584" w:rsidRDefault="00862584" w:rsidP="006A76CF"/>
    <w:p w14:paraId="70391FB8" w14:textId="5A82D525" w:rsidR="00862584" w:rsidRDefault="00862584" w:rsidP="006A76CF"/>
    <w:p w14:paraId="355A084F" w14:textId="1826A15F" w:rsidR="00862584" w:rsidRDefault="00862584" w:rsidP="006A76CF">
      <w:r>
        <w:t>SOSYAL BİLGİLER ÖĞRETMENİ                                                                           SOSYAL BİLGİLER ÖĞRETMENİ</w:t>
      </w:r>
    </w:p>
    <w:p w14:paraId="1D09668C" w14:textId="0CAFC2B5" w:rsidR="00862584" w:rsidRPr="00862584" w:rsidRDefault="00862584" w:rsidP="00862584"/>
    <w:p w14:paraId="4DCD55EC" w14:textId="5966131A" w:rsidR="00862584" w:rsidRDefault="00862584" w:rsidP="00862584"/>
    <w:p w14:paraId="2BFAC8CE" w14:textId="6DE31814" w:rsidR="00862584" w:rsidRPr="00862584" w:rsidRDefault="00862584" w:rsidP="00862584">
      <w:pPr>
        <w:tabs>
          <w:tab w:val="left" w:pos="3645"/>
        </w:tabs>
      </w:pPr>
      <w:r>
        <w:tab/>
      </w:r>
      <w:hyperlink r:id="rId6" w:history="1">
        <w:r w:rsidR="008060F0" w:rsidRPr="00312E57">
          <w:rPr>
            <w:rStyle w:val="Kpr"/>
            <w:color w:val="000000" w:themeColor="text1"/>
            <w:u w:val="none"/>
          </w:rPr>
          <w:t>.</w:t>
        </w:r>
      </w:hyperlink>
      <w:r>
        <w:t>OKUL MÜDÜRÜ</w:t>
      </w:r>
    </w:p>
    <w:sectPr w:rsidR="00862584" w:rsidRPr="008625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23AC6"/>
    <w:multiLevelType w:val="hybridMultilevel"/>
    <w:tmpl w:val="B4E6863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2E830295"/>
    <w:multiLevelType w:val="hybridMultilevel"/>
    <w:tmpl w:val="F492505E"/>
    <w:lvl w:ilvl="0" w:tplc="58BECFE4">
      <w:start w:val="21"/>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A922AC"/>
    <w:multiLevelType w:val="hybridMultilevel"/>
    <w:tmpl w:val="9B02499C"/>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70A70B3E"/>
    <w:multiLevelType w:val="hybridMultilevel"/>
    <w:tmpl w:val="1096B268"/>
    <w:lvl w:ilvl="0" w:tplc="AB80C3B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7B9"/>
    <w:rsid w:val="002427B9"/>
    <w:rsid w:val="00312E57"/>
    <w:rsid w:val="00670A49"/>
    <w:rsid w:val="006A76CF"/>
    <w:rsid w:val="008060F0"/>
    <w:rsid w:val="00862584"/>
    <w:rsid w:val="00E62D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43AC2"/>
  <w15:chartTrackingRefBased/>
  <w15:docId w15:val="{424DCCD7-0A6C-48C5-9E17-E390C077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6CF"/>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A76CF"/>
    <w:pPr>
      <w:ind w:left="720"/>
      <w:contextualSpacing/>
    </w:pPr>
  </w:style>
  <w:style w:type="character" w:styleId="Kpr">
    <w:name w:val="Hyperlink"/>
    <w:basedOn w:val="VarsaylanParagrafYazTipi"/>
    <w:uiPriority w:val="99"/>
    <w:unhideWhenUsed/>
    <w:rsid w:val="00312E57"/>
    <w:rPr>
      <w:color w:val="0563C1" w:themeColor="hyperlink"/>
      <w:u w:val="single"/>
    </w:rPr>
  </w:style>
  <w:style w:type="character" w:styleId="zmlenmeyenBahsetme">
    <w:name w:val="Unresolved Mention"/>
    <w:basedOn w:val="VarsaylanParagrafYazTipi"/>
    <w:uiPriority w:val="99"/>
    <w:semiHidden/>
    <w:unhideWhenUsed/>
    <w:rsid w:val="00312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990</Words>
  <Characters>5647</Characters>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2021-02-08T11:09:00Z</dcterms:created>
  <dcterms:modified xsi:type="dcterms:W3CDTF">2021-02-09T18:03:00Z</dcterms:modified>
</cp:coreProperties>
</file>