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D0F53" w:rsidRPr="00C3262C" w:rsidRDefault="00AD0F53" w:rsidP="00AD0F53">
      <w:pPr>
        <w:jc w:val="center"/>
        <w:rPr>
          <w:rFonts w:asciiTheme="majorHAnsi" w:hAnsiTheme="majorHAnsi" w:cs="Times New Roman"/>
          <w:b/>
          <w:i/>
          <w:sz w:val="12"/>
          <w:szCs w:val="24"/>
        </w:rPr>
      </w:pPr>
    </w:p>
    <w:p w:rsidR="00AD0F53" w:rsidRPr="00C3262C" w:rsidRDefault="00AD0F53" w:rsidP="00AD0F53">
      <w:pPr>
        <w:jc w:val="center"/>
        <w:rPr>
          <w:rFonts w:asciiTheme="majorHAnsi" w:hAnsiTheme="majorHAnsi" w:cs="Times New Roman"/>
          <w:b/>
          <w:i/>
          <w:sz w:val="28"/>
          <w:szCs w:val="24"/>
        </w:rPr>
      </w:pPr>
      <w:r w:rsidRPr="00C3262C">
        <w:rPr>
          <w:rFonts w:asciiTheme="majorHAnsi" w:hAnsiTheme="majorHAnsi" w:cs="Times New Roman"/>
          <w:b/>
          <w:i/>
          <w:sz w:val="28"/>
          <w:szCs w:val="24"/>
        </w:rPr>
        <w:t xml:space="preserve">2020-2021 EĞİTİM ÖĞRETİM YILI ŞİNASİ İLKOKULU </w:t>
      </w:r>
    </w:p>
    <w:p w:rsidR="00AD0F53" w:rsidRPr="00C3262C" w:rsidRDefault="00AD0F53" w:rsidP="00AD0F53">
      <w:pPr>
        <w:jc w:val="center"/>
        <w:rPr>
          <w:rFonts w:asciiTheme="majorHAnsi" w:hAnsiTheme="majorHAnsi" w:cs="Times New Roman"/>
          <w:b/>
          <w:i/>
          <w:sz w:val="28"/>
          <w:szCs w:val="24"/>
        </w:rPr>
      </w:pPr>
      <w:r w:rsidRPr="00C3262C">
        <w:rPr>
          <w:rFonts w:asciiTheme="majorHAnsi" w:hAnsiTheme="majorHAnsi" w:cs="Times New Roman"/>
          <w:b/>
          <w:i/>
          <w:sz w:val="28"/>
          <w:szCs w:val="24"/>
        </w:rPr>
        <w:t xml:space="preserve">KASIM AYI ARA TATİL EĞİTİM SÜREÇLERİNİ </w:t>
      </w:r>
    </w:p>
    <w:p w:rsidR="00AD0F53" w:rsidRPr="00C3262C" w:rsidRDefault="00AD0F53" w:rsidP="00AD0F53">
      <w:pPr>
        <w:jc w:val="center"/>
        <w:rPr>
          <w:rFonts w:asciiTheme="majorHAnsi" w:hAnsiTheme="majorHAnsi" w:cs="Times New Roman"/>
          <w:b/>
          <w:i/>
          <w:sz w:val="28"/>
          <w:szCs w:val="24"/>
        </w:rPr>
      </w:pPr>
      <w:r w:rsidRPr="00C3262C">
        <w:rPr>
          <w:rFonts w:asciiTheme="majorHAnsi" w:hAnsiTheme="majorHAnsi" w:cs="Times New Roman"/>
          <w:b/>
          <w:i/>
          <w:sz w:val="28"/>
          <w:szCs w:val="24"/>
        </w:rPr>
        <w:t>DEĞERLENDİRME RAPORU</w:t>
      </w:r>
    </w:p>
    <w:p w:rsidR="00AD0F53" w:rsidRPr="00C3262C" w:rsidRDefault="00AD0F53" w:rsidP="00AD0F53">
      <w:pPr>
        <w:spacing w:line="360" w:lineRule="auto"/>
        <w:jc w:val="both"/>
        <w:rPr>
          <w:rFonts w:asciiTheme="majorHAnsi" w:hAnsiTheme="majorHAnsi" w:cs="Times New Roman"/>
          <w:i/>
          <w:sz w:val="24"/>
          <w:szCs w:val="24"/>
        </w:rPr>
      </w:pPr>
      <w:r w:rsidRPr="00C3262C">
        <w:rPr>
          <w:rFonts w:asciiTheme="majorHAnsi" w:hAnsiTheme="majorHAnsi" w:cs="Times New Roman"/>
          <w:i/>
          <w:sz w:val="24"/>
          <w:szCs w:val="24"/>
        </w:rPr>
        <w:t xml:space="preserve">                Şinasi İlkokulu 4. Sınıflar Aşamalı ve Seyreltilmiş Eğitim ile Hibrit Eğitim Süreçlerinin, Uzaktan Eğitim Çalışmalarının Değerlendirilmesi Raporudur.</w:t>
      </w:r>
    </w:p>
    <w:p w:rsidR="00AD0F53" w:rsidRPr="00C3262C" w:rsidRDefault="00AD0F53" w:rsidP="00AD0F53">
      <w:pPr>
        <w:spacing w:line="360" w:lineRule="auto"/>
        <w:jc w:val="both"/>
        <w:rPr>
          <w:rFonts w:asciiTheme="majorHAnsi" w:hAnsiTheme="majorHAnsi" w:cs="Times New Roman"/>
          <w:i/>
          <w:sz w:val="24"/>
          <w:szCs w:val="24"/>
        </w:rPr>
      </w:pPr>
      <w:r w:rsidRPr="00C3262C">
        <w:rPr>
          <w:rFonts w:asciiTheme="majorHAnsi" w:hAnsiTheme="majorHAnsi" w:cs="Times New Roman"/>
          <w:i/>
          <w:sz w:val="24"/>
          <w:szCs w:val="24"/>
        </w:rPr>
        <w:tab/>
        <w:t>Covid-19 salgını sebebiyle 2020-2021 eğitim-öğretim yılı 24-28 Ağustos tarihlerinde seminer dönemi ile başlamıştır. 31 Ağustos-18 Eylül tarihleri arasındaki 3 haftada yalnızca uzaktan eğitim yapılmıştır. 21 Eylül-13 Kasım tarihleri arasındaki 8 haftada yapılan aşamalı ve seyreltilmiş eğitim ile hibrit eğitim süreçlerinde öğrencilerin öğrenme kazanımlarına ilişkin eksikler giderilmeye çalışılmış ve dersler iki gün okulda bir gün evde olacak şekilde planlanmıştır.</w:t>
      </w:r>
    </w:p>
    <w:p w:rsidR="00AD0F53" w:rsidRPr="00C3262C" w:rsidRDefault="00AD0F53" w:rsidP="00AD0F53">
      <w:pPr>
        <w:spacing w:line="360" w:lineRule="auto"/>
        <w:jc w:val="both"/>
        <w:rPr>
          <w:rFonts w:asciiTheme="majorHAnsi" w:hAnsiTheme="majorHAnsi" w:cs="Times New Roman"/>
          <w:i/>
          <w:sz w:val="24"/>
          <w:szCs w:val="24"/>
        </w:rPr>
      </w:pPr>
      <w:r w:rsidRPr="00C3262C">
        <w:rPr>
          <w:rFonts w:asciiTheme="majorHAnsi" w:hAnsiTheme="majorHAnsi" w:cs="Times New Roman"/>
          <w:i/>
          <w:sz w:val="24"/>
          <w:szCs w:val="24"/>
        </w:rPr>
        <w:tab/>
        <w:t xml:space="preserve">Öğrenciler sınıf bazında iki gruba ayrılmıştır. Gruplar oluşturulurken sınıf listesi ikiye bölünerek oluşturma tercih edilmiş olup; özel durumları olan öğrenciler için talep ettikleri gün dikkate alınmıştır. 1. grup pazartesi ve salı günleri, 2. grup perşembe ve cuma günleri okula gelirken, Çarşamba günleri tüm sınıf ile canlı ders yapılmıştır. </w:t>
      </w:r>
    </w:p>
    <w:p w:rsidR="00AD0F53" w:rsidRPr="00C3262C" w:rsidRDefault="00AD0F53" w:rsidP="00AD0F53">
      <w:pPr>
        <w:spacing w:line="360" w:lineRule="auto"/>
        <w:jc w:val="both"/>
        <w:rPr>
          <w:rFonts w:asciiTheme="majorHAnsi" w:hAnsiTheme="majorHAnsi" w:cs="Times New Roman"/>
          <w:i/>
          <w:sz w:val="24"/>
          <w:szCs w:val="24"/>
        </w:rPr>
      </w:pPr>
      <w:r w:rsidRPr="00C3262C">
        <w:rPr>
          <w:rFonts w:asciiTheme="majorHAnsi" w:hAnsiTheme="majorHAnsi" w:cs="Times New Roman"/>
          <w:i/>
          <w:sz w:val="24"/>
          <w:szCs w:val="24"/>
        </w:rPr>
        <w:tab/>
        <w:t>Bu süreçte okuldaki temizlik ve hijyen çalışmaları ile ilgili bilgi ve görseller velilerimiz ile paylaşılmış, buna istinaden hemen hemen tüm sınıflarda %93- 98 arası öğrenci devamı sağlanmıştır. Salgının arttığı son dönemde bazı öğrenci ve velilerimizle, Covid-19 belirtisi olanlar, temaslı olanlar yada bir şekilde karantinada olanlar dahil olmak üzere, temas kurulmamıştır. Bu öğrenciler okula gelmemiş bu yüzden de devamsızlıklar kısmen artmıştır. Öğrencilerin HES kodları E-devlet sistemine kaydedilmiş, pozitif ve temaslı görülen öğrenciler sınıf öğretmeni ve okul idaresince takip edilmiştir. Bu süreçte velilerimiz ve okul idaresiyle bilgi alışverişinde bulunulmuştur.</w:t>
      </w:r>
    </w:p>
    <w:p w:rsidR="00AD0F53" w:rsidRPr="00C3262C" w:rsidRDefault="00AD0F53" w:rsidP="00AD0F53">
      <w:pPr>
        <w:spacing w:line="360" w:lineRule="auto"/>
        <w:jc w:val="both"/>
        <w:rPr>
          <w:rFonts w:asciiTheme="majorHAnsi" w:hAnsiTheme="majorHAnsi" w:cs="Times New Roman"/>
          <w:i/>
          <w:sz w:val="24"/>
          <w:szCs w:val="24"/>
        </w:rPr>
      </w:pPr>
      <w:r w:rsidRPr="00C3262C">
        <w:rPr>
          <w:rFonts w:asciiTheme="majorHAnsi" w:hAnsiTheme="majorHAnsi" w:cs="Times New Roman"/>
          <w:i/>
          <w:sz w:val="24"/>
          <w:szCs w:val="24"/>
        </w:rPr>
        <w:tab/>
        <w:t xml:space="preserve">Canlı derste karşılaşılan eksikliklerin daha hızlı bir şekilde giderilmesi için konulara en baştan başlanılmış, kazanım süreleri kısaltılarak ve ek etkinlikler </w:t>
      </w:r>
      <w:r w:rsidRPr="00C3262C">
        <w:rPr>
          <w:rFonts w:asciiTheme="majorHAnsi" w:hAnsiTheme="majorHAnsi" w:cs="Times New Roman"/>
          <w:i/>
          <w:sz w:val="24"/>
          <w:szCs w:val="24"/>
        </w:rPr>
        <w:lastRenderedPageBreak/>
        <w:t>verilerek telafi edilmeye çalışılmıştır. Her iki grupta paralel olarak aynı konular işlenmiş, aynı etkinlikler yapılmıştır.</w:t>
      </w:r>
    </w:p>
    <w:p w:rsidR="00AD0F53" w:rsidRPr="00C3262C" w:rsidRDefault="00AD0F53" w:rsidP="00AD0F53">
      <w:pPr>
        <w:spacing w:line="360" w:lineRule="auto"/>
        <w:jc w:val="both"/>
        <w:rPr>
          <w:rFonts w:asciiTheme="majorHAnsi" w:hAnsiTheme="majorHAnsi" w:cs="Times New Roman"/>
          <w:i/>
          <w:sz w:val="24"/>
          <w:szCs w:val="24"/>
        </w:rPr>
      </w:pPr>
      <w:r w:rsidRPr="00C3262C">
        <w:rPr>
          <w:rFonts w:asciiTheme="majorHAnsi" w:hAnsiTheme="majorHAnsi" w:cs="Times New Roman"/>
          <w:i/>
          <w:sz w:val="24"/>
          <w:szCs w:val="24"/>
        </w:rPr>
        <w:tab/>
        <w:t xml:space="preserve">Ders işlenişinde zümre toplantısında alınan kararlar neticesinde uygun metot ve yöntemler kullanılmıştır. Ders işlenişten sonra eve verilen ödev ve etkinlikler ile konular pekiştirilmiş, oluşan eksikler bir sonraki derste giderilmiştir. Eba’ daki canlı dersler sayesinde öğrencilerin büyük bölümüne ulaşılmış olup eksikleri gidermede bu dersler de etkin olmuştur. Ailelerin desteği de eğitimde önemlidir. Ailenin desteği olan öğrencilere daha kolay ilerlenmiş, eksikler en kısa zamanda tamamlanmıştır. </w:t>
      </w:r>
    </w:p>
    <w:p w:rsidR="00AD0F53" w:rsidRDefault="00AD0F53" w:rsidP="00AD0F53">
      <w:pPr>
        <w:spacing w:line="360" w:lineRule="auto"/>
        <w:jc w:val="both"/>
        <w:rPr>
          <w:rFonts w:asciiTheme="majorHAnsi" w:hAnsiTheme="majorHAnsi" w:cs="Times New Roman"/>
          <w:i/>
          <w:sz w:val="24"/>
          <w:szCs w:val="24"/>
        </w:rPr>
      </w:pPr>
      <w:r>
        <w:rPr>
          <w:rFonts w:asciiTheme="majorHAnsi" w:hAnsiTheme="majorHAnsi" w:cs="Times New Roman"/>
          <w:i/>
          <w:sz w:val="24"/>
          <w:szCs w:val="24"/>
        </w:rPr>
        <w:t xml:space="preserve"> </w:t>
      </w:r>
    </w:p>
    <w:p w:rsidR="00AD0F53" w:rsidRDefault="00AD0F53" w:rsidP="00AD0F53">
      <w:pPr>
        <w:spacing w:line="360" w:lineRule="auto"/>
        <w:jc w:val="both"/>
        <w:rPr>
          <w:rFonts w:asciiTheme="majorHAnsi" w:hAnsiTheme="majorHAnsi" w:cs="Times New Roman"/>
          <w:i/>
          <w:sz w:val="24"/>
          <w:szCs w:val="24"/>
        </w:rPr>
      </w:pPr>
    </w:p>
    <w:p w:rsidR="00AD0F53" w:rsidRPr="00C3262C" w:rsidRDefault="00AD0F53" w:rsidP="00AD0F53">
      <w:pPr>
        <w:spacing w:line="360" w:lineRule="auto"/>
        <w:jc w:val="both"/>
        <w:rPr>
          <w:rFonts w:asciiTheme="majorHAnsi" w:hAnsiTheme="majorHAnsi" w:cs="Times New Roman"/>
          <w:i/>
          <w:sz w:val="24"/>
          <w:szCs w:val="24"/>
        </w:rPr>
      </w:pPr>
      <w:r w:rsidRPr="00C3262C">
        <w:rPr>
          <w:rFonts w:asciiTheme="majorHAnsi" w:hAnsiTheme="majorHAnsi" w:cs="Times New Roman"/>
          <w:i/>
          <w:sz w:val="24"/>
          <w:szCs w:val="24"/>
        </w:rPr>
        <w:t xml:space="preserve">        Pandemi sürecinde karşılaşılan zorluklardan bazıları şunlardır;</w:t>
      </w:r>
    </w:p>
    <w:p w:rsidR="00AD0F53" w:rsidRPr="00C3262C" w:rsidRDefault="00AD0F53" w:rsidP="00AD0F53">
      <w:pPr>
        <w:pStyle w:val="ListeParagraf"/>
        <w:numPr>
          <w:ilvl w:val="0"/>
          <w:numId w:val="1"/>
        </w:numPr>
        <w:spacing w:line="360" w:lineRule="auto"/>
        <w:jc w:val="both"/>
        <w:rPr>
          <w:rFonts w:asciiTheme="majorHAnsi" w:hAnsiTheme="majorHAnsi" w:cs="Times New Roman"/>
          <w:i/>
          <w:sz w:val="24"/>
          <w:szCs w:val="24"/>
        </w:rPr>
      </w:pPr>
      <w:r w:rsidRPr="00C3262C">
        <w:rPr>
          <w:rFonts w:asciiTheme="majorHAnsi" w:hAnsiTheme="majorHAnsi" w:cs="Times New Roman"/>
          <w:i/>
          <w:sz w:val="24"/>
          <w:szCs w:val="24"/>
        </w:rPr>
        <w:t>Öğrencilerin evlerinde limitsiz internetin olmaması,</w:t>
      </w:r>
    </w:p>
    <w:p w:rsidR="00AD0F53" w:rsidRPr="00C3262C" w:rsidRDefault="00AD0F53" w:rsidP="00AD0F53">
      <w:pPr>
        <w:pStyle w:val="ListeParagraf"/>
        <w:numPr>
          <w:ilvl w:val="0"/>
          <w:numId w:val="1"/>
        </w:numPr>
        <w:spacing w:line="360" w:lineRule="auto"/>
        <w:jc w:val="both"/>
        <w:rPr>
          <w:rFonts w:asciiTheme="majorHAnsi" w:hAnsiTheme="majorHAnsi" w:cs="Times New Roman"/>
          <w:i/>
          <w:sz w:val="24"/>
          <w:szCs w:val="24"/>
        </w:rPr>
      </w:pPr>
      <w:r w:rsidRPr="00C3262C">
        <w:rPr>
          <w:rFonts w:asciiTheme="majorHAnsi" w:hAnsiTheme="majorHAnsi" w:cs="Times New Roman"/>
          <w:i/>
          <w:sz w:val="24"/>
          <w:szCs w:val="24"/>
        </w:rPr>
        <w:t>Ailelerin canlı derse katılımı fazla önemsememesi,</w:t>
      </w:r>
    </w:p>
    <w:p w:rsidR="00AD0F53" w:rsidRPr="00C3262C" w:rsidRDefault="00AD0F53" w:rsidP="00AD0F53">
      <w:pPr>
        <w:pStyle w:val="ListeParagraf"/>
        <w:numPr>
          <w:ilvl w:val="0"/>
          <w:numId w:val="1"/>
        </w:numPr>
        <w:spacing w:line="360" w:lineRule="auto"/>
        <w:jc w:val="both"/>
        <w:rPr>
          <w:rFonts w:asciiTheme="majorHAnsi" w:hAnsiTheme="majorHAnsi" w:cs="Times New Roman"/>
          <w:i/>
          <w:sz w:val="24"/>
          <w:szCs w:val="24"/>
        </w:rPr>
      </w:pPr>
      <w:r w:rsidRPr="00C3262C">
        <w:rPr>
          <w:rFonts w:asciiTheme="majorHAnsi" w:hAnsiTheme="majorHAnsi" w:cs="Times New Roman"/>
          <w:i/>
          <w:sz w:val="24"/>
          <w:szCs w:val="24"/>
        </w:rPr>
        <w:t>Eba Tv’ nin takibinin yapılmaması,</w:t>
      </w:r>
    </w:p>
    <w:p w:rsidR="00AD0F53" w:rsidRPr="00C3262C" w:rsidRDefault="00AD0F53" w:rsidP="00AD0F53">
      <w:pPr>
        <w:pStyle w:val="ListeParagraf"/>
        <w:numPr>
          <w:ilvl w:val="0"/>
          <w:numId w:val="1"/>
        </w:numPr>
        <w:spacing w:line="360" w:lineRule="auto"/>
        <w:jc w:val="both"/>
        <w:rPr>
          <w:rFonts w:asciiTheme="majorHAnsi" w:hAnsiTheme="majorHAnsi" w:cs="Times New Roman"/>
          <w:i/>
          <w:sz w:val="24"/>
          <w:szCs w:val="24"/>
        </w:rPr>
      </w:pPr>
      <w:r w:rsidRPr="00C3262C">
        <w:rPr>
          <w:rFonts w:asciiTheme="majorHAnsi" w:hAnsiTheme="majorHAnsi" w:cs="Times New Roman"/>
          <w:i/>
          <w:sz w:val="24"/>
          <w:szCs w:val="24"/>
        </w:rPr>
        <w:t>İntenet bağlantı, kamera ve ses problemleri,</w:t>
      </w:r>
    </w:p>
    <w:p w:rsidR="00AD0F53" w:rsidRPr="00C3262C" w:rsidRDefault="00AD0F53" w:rsidP="00AD0F53">
      <w:pPr>
        <w:pStyle w:val="ListeParagraf"/>
        <w:numPr>
          <w:ilvl w:val="0"/>
          <w:numId w:val="1"/>
        </w:numPr>
        <w:spacing w:line="360" w:lineRule="auto"/>
        <w:jc w:val="both"/>
        <w:rPr>
          <w:rFonts w:asciiTheme="majorHAnsi" w:hAnsiTheme="majorHAnsi" w:cs="Times New Roman"/>
          <w:i/>
          <w:sz w:val="24"/>
          <w:szCs w:val="24"/>
        </w:rPr>
      </w:pPr>
      <w:r w:rsidRPr="00C3262C">
        <w:rPr>
          <w:rFonts w:asciiTheme="majorHAnsi" w:hAnsiTheme="majorHAnsi" w:cs="Times New Roman"/>
          <w:i/>
          <w:sz w:val="24"/>
          <w:szCs w:val="24"/>
        </w:rPr>
        <w:t>Aynı ailede birden fazla öğrencinin aynı anda canlı dersinin olması,</w:t>
      </w:r>
    </w:p>
    <w:p w:rsidR="00AD0F53" w:rsidRPr="00C3262C" w:rsidRDefault="00AD0F53" w:rsidP="00AD0F53">
      <w:pPr>
        <w:pStyle w:val="ListeParagraf"/>
        <w:numPr>
          <w:ilvl w:val="0"/>
          <w:numId w:val="1"/>
        </w:numPr>
        <w:spacing w:line="360" w:lineRule="auto"/>
        <w:jc w:val="both"/>
        <w:rPr>
          <w:rFonts w:asciiTheme="majorHAnsi" w:hAnsiTheme="majorHAnsi" w:cs="Times New Roman"/>
          <w:i/>
          <w:sz w:val="24"/>
          <w:szCs w:val="24"/>
        </w:rPr>
      </w:pPr>
      <w:r w:rsidRPr="00C3262C">
        <w:rPr>
          <w:rFonts w:asciiTheme="majorHAnsi" w:hAnsiTheme="majorHAnsi" w:cs="Times New Roman"/>
          <w:i/>
          <w:sz w:val="24"/>
          <w:szCs w:val="24"/>
        </w:rPr>
        <w:t>Bilgisayar, tablet, telefon ve teknoloji  yetersizliği,</w:t>
      </w:r>
    </w:p>
    <w:p w:rsidR="00AD0F53" w:rsidRPr="00C3262C" w:rsidRDefault="00AD0F53" w:rsidP="00AD0F53">
      <w:pPr>
        <w:pStyle w:val="ListeParagraf"/>
        <w:numPr>
          <w:ilvl w:val="0"/>
          <w:numId w:val="1"/>
        </w:numPr>
        <w:spacing w:line="360" w:lineRule="auto"/>
        <w:jc w:val="both"/>
        <w:rPr>
          <w:rFonts w:asciiTheme="majorHAnsi" w:hAnsiTheme="majorHAnsi" w:cs="Times New Roman"/>
          <w:i/>
          <w:sz w:val="24"/>
          <w:szCs w:val="24"/>
        </w:rPr>
      </w:pPr>
      <w:r w:rsidRPr="00C3262C">
        <w:rPr>
          <w:rFonts w:asciiTheme="majorHAnsi" w:hAnsiTheme="majorHAnsi" w:cs="Times New Roman"/>
          <w:i/>
          <w:sz w:val="24"/>
          <w:szCs w:val="24"/>
        </w:rPr>
        <w:t>Seyreltilmiş eğitimde ders saatinin az olması,</w:t>
      </w:r>
    </w:p>
    <w:p w:rsidR="00AD0F53" w:rsidRPr="00C3262C" w:rsidRDefault="00AD0F53" w:rsidP="00AD0F53">
      <w:pPr>
        <w:pStyle w:val="ListeParagraf"/>
        <w:numPr>
          <w:ilvl w:val="0"/>
          <w:numId w:val="1"/>
        </w:numPr>
        <w:spacing w:line="360" w:lineRule="auto"/>
        <w:jc w:val="both"/>
        <w:rPr>
          <w:rFonts w:asciiTheme="majorHAnsi" w:hAnsiTheme="majorHAnsi" w:cs="Times New Roman"/>
          <w:i/>
          <w:sz w:val="24"/>
          <w:szCs w:val="24"/>
        </w:rPr>
      </w:pPr>
      <w:r w:rsidRPr="00C3262C">
        <w:rPr>
          <w:rFonts w:asciiTheme="majorHAnsi" w:hAnsiTheme="majorHAnsi" w:cs="Times New Roman"/>
          <w:i/>
          <w:sz w:val="24"/>
          <w:szCs w:val="24"/>
        </w:rPr>
        <w:t>Öğrenmenin pekiştirilmesi için süre yetersizliği,</w:t>
      </w:r>
    </w:p>
    <w:p w:rsidR="00AD0F53" w:rsidRPr="00C3262C" w:rsidRDefault="00AD0F53" w:rsidP="00AD0F53">
      <w:pPr>
        <w:pStyle w:val="ListeParagraf"/>
        <w:numPr>
          <w:ilvl w:val="0"/>
          <w:numId w:val="1"/>
        </w:numPr>
        <w:spacing w:line="360" w:lineRule="auto"/>
        <w:jc w:val="both"/>
        <w:rPr>
          <w:rFonts w:asciiTheme="majorHAnsi" w:hAnsiTheme="majorHAnsi" w:cs="Times New Roman"/>
          <w:i/>
          <w:sz w:val="24"/>
          <w:szCs w:val="24"/>
        </w:rPr>
      </w:pPr>
      <w:r w:rsidRPr="00C3262C">
        <w:rPr>
          <w:rFonts w:asciiTheme="majorHAnsi" w:hAnsiTheme="majorHAnsi" w:cs="Times New Roman"/>
          <w:i/>
          <w:sz w:val="24"/>
          <w:szCs w:val="24"/>
        </w:rPr>
        <w:t>Kazanımların sürelerinin azaltılamaması,</w:t>
      </w:r>
    </w:p>
    <w:p w:rsidR="00AD0F53" w:rsidRDefault="00AD0F53" w:rsidP="00AD0F53">
      <w:pPr>
        <w:spacing w:line="360" w:lineRule="auto"/>
        <w:ind w:firstLine="708"/>
        <w:jc w:val="both"/>
        <w:rPr>
          <w:rFonts w:asciiTheme="majorHAnsi" w:hAnsiTheme="majorHAnsi" w:cs="Times New Roman"/>
          <w:i/>
          <w:sz w:val="24"/>
          <w:szCs w:val="24"/>
        </w:rPr>
      </w:pPr>
      <w:r w:rsidRPr="00C3262C">
        <w:rPr>
          <w:rFonts w:asciiTheme="majorHAnsi" w:hAnsiTheme="majorHAnsi" w:cs="Times New Roman"/>
          <w:i/>
          <w:sz w:val="24"/>
          <w:szCs w:val="24"/>
        </w:rPr>
        <w:t xml:space="preserve">Tüm bu zorluklara ve sıkıntılara rağmen eğitim öğretimin devam etmesinin öğrencinin menfaatine olduğu, 2 gün de olsa okula gelmelerinin olumlu olduğu gözlenmiştir. </w:t>
      </w:r>
    </w:p>
    <w:p w:rsidR="00AD0F53" w:rsidRPr="00C3262C" w:rsidRDefault="00AD0F53" w:rsidP="00AD0F53">
      <w:pPr>
        <w:spacing w:line="360" w:lineRule="auto"/>
        <w:ind w:firstLine="708"/>
        <w:jc w:val="both"/>
        <w:rPr>
          <w:rFonts w:asciiTheme="majorHAnsi" w:hAnsiTheme="majorHAnsi" w:cs="Times New Roman"/>
          <w:i/>
          <w:sz w:val="24"/>
          <w:szCs w:val="24"/>
        </w:rPr>
      </w:pPr>
    </w:p>
    <w:p w:rsidR="00AD0F53" w:rsidRPr="00C3262C" w:rsidRDefault="00AD0F53" w:rsidP="00AD0F53">
      <w:pPr>
        <w:pStyle w:val="AralkYok"/>
        <w:rPr>
          <w:rFonts w:asciiTheme="majorHAnsi" w:hAnsiTheme="majorHAnsi"/>
          <w:b/>
          <w:i/>
          <w:sz w:val="24"/>
        </w:rPr>
      </w:pPr>
      <w:r w:rsidRPr="00C3262C">
        <w:rPr>
          <w:b/>
          <w:i/>
          <w:sz w:val="24"/>
        </w:rPr>
        <w:t xml:space="preserve">              </w:t>
      </w:r>
      <w:r>
        <w:rPr>
          <w:b/>
          <w:i/>
          <w:sz w:val="24"/>
        </w:rPr>
        <w:t xml:space="preserve"> </w:t>
      </w:r>
      <w:r w:rsidRPr="00C3262C">
        <w:rPr>
          <w:b/>
          <w:i/>
          <w:sz w:val="24"/>
        </w:rPr>
        <w:t xml:space="preserve">  </w:t>
      </w:r>
      <w:r w:rsidRPr="00C3262C">
        <w:rPr>
          <w:rFonts w:asciiTheme="majorHAnsi" w:hAnsiTheme="majorHAnsi"/>
          <w:b/>
          <w:i/>
          <w:sz w:val="24"/>
        </w:rPr>
        <w:t>Fatih ALP</w:t>
      </w:r>
      <w:r w:rsidRPr="00C3262C">
        <w:rPr>
          <w:rFonts w:asciiTheme="majorHAnsi" w:hAnsiTheme="majorHAnsi"/>
          <w:b/>
          <w:i/>
          <w:sz w:val="24"/>
        </w:rPr>
        <w:tab/>
      </w:r>
      <w:r w:rsidRPr="00C3262C">
        <w:rPr>
          <w:rFonts w:asciiTheme="majorHAnsi" w:hAnsiTheme="majorHAnsi"/>
          <w:b/>
          <w:i/>
          <w:sz w:val="24"/>
        </w:rPr>
        <w:tab/>
      </w:r>
      <w:r w:rsidRPr="00C3262C">
        <w:rPr>
          <w:rFonts w:asciiTheme="majorHAnsi" w:hAnsiTheme="majorHAnsi"/>
          <w:b/>
          <w:i/>
          <w:sz w:val="24"/>
        </w:rPr>
        <w:tab/>
      </w:r>
      <w:r w:rsidRPr="00C3262C">
        <w:rPr>
          <w:rFonts w:asciiTheme="majorHAnsi" w:hAnsiTheme="majorHAnsi"/>
          <w:b/>
          <w:i/>
          <w:sz w:val="24"/>
        </w:rPr>
        <w:tab/>
      </w:r>
      <w:r w:rsidRPr="00C3262C">
        <w:rPr>
          <w:rFonts w:asciiTheme="majorHAnsi" w:hAnsiTheme="majorHAnsi"/>
          <w:b/>
          <w:i/>
          <w:sz w:val="24"/>
        </w:rPr>
        <w:tab/>
      </w:r>
      <w:r w:rsidRPr="00C3262C">
        <w:rPr>
          <w:rFonts w:asciiTheme="majorHAnsi" w:hAnsiTheme="majorHAnsi"/>
          <w:b/>
          <w:i/>
          <w:sz w:val="24"/>
        </w:rPr>
        <w:tab/>
        <w:t xml:space="preserve">                                17/11/2020</w:t>
      </w:r>
    </w:p>
    <w:p w:rsidR="00AD0F53" w:rsidRPr="00C3262C" w:rsidRDefault="00AD0F53" w:rsidP="00AD0F53">
      <w:pPr>
        <w:pStyle w:val="AralkYok"/>
        <w:rPr>
          <w:i/>
        </w:rPr>
      </w:pPr>
      <w:r w:rsidRPr="00C3262C">
        <w:rPr>
          <w:rFonts w:asciiTheme="majorHAnsi" w:hAnsiTheme="majorHAnsi"/>
          <w:b/>
          <w:i/>
          <w:sz w:val="24"/>
        </w:rPr>
        <w:t xml:space="preserve">     </w:t>
      </w:r>
      <w:r>
        <w:rPr>
          <w:rFonts w:asciiTheme="majorHAnsi" w:hAnsiTheme="majorHAnsi"/>
          <w:b/>
          <w:i/>
          <w:sz w:val="24"/>
        </w:rPr>
        <w:t>4. Sınıflar</w:t>
      </w:r>
      <w:r w:rsidRPr="00C3262C">
        <w:rPr>
          <w:rFonts w:asciiTheme="majorHAnsi" w:hAnsiTheme="majorHAnsi"/>
          <w:b/>
          <w:i/>
          <w:sz w:val="24"/>
        </w:rPr>
        <w:t xml:space="preserve"> Zümre Başkanı</w:t>
      </w:r>
      <w:r w:rsidRPr="00C3262C">
        <w:rPr>
          <w:b/>
          <w:i/>
          <w:sz w:val="24"/>
        </w:rPr>
        <w:tab/>
      </w:r>
      <w:r w:rsidRPr="00C3262C">
        <w:rPr>
          <w:i/>
        </w:rPr>
        <w:tab/>
      </w:r>
      <w:r w:rsidRPr="00C3262C">
        <w:rPr>
          <w:i/>
        </w:rPr>
        <w:tab/>
      </w:r>
      <w:r w:rsidRPr="00C3262C">
        <w:rPr>
          <w:i/>
        </w:rPr>
        <w:tab/>
      </w:r>
      <w:r w:rsidRPr="00C3262C">
        <w:rPr>
          <w:i/>
        </w:rPr>
        <w:tab/>
      </w:r>
      <w:r w:rsidRPr="00C3262C">
        <w:rPr>
          <w:i/>
        </w:rPr>
        <w:tab/>
      </w:r>
      <w:r w:rsidRPr="00C3262C">
        <w:rPr>
          <w:i/>
        </w:rPr>
        <w:tab/>
      </w:r>
      <w:r w:rsidRPr="00C3262C">
        <w:rPr>
          <w:i/>
        </w:rPr>
        <w:tab/>
      </w:r>
      <w:r w:rsidRPr="00C3262C">
        <w:rPr>
          <w:i/>
        </w:rPr>
        <w:tab/>
      </w:r>
    </w:p>
    <w:p w:rsidR="00AD0F53" w:rsidRPr="00C3262C" w:rsidRDefault="00AD0F53" w:rsidP="00AD0F53">
      <w:pPr>
        <w:ind w:firstLine="708"/>
        <w:jc w:val="both"/>
        <w:rPr>
          <w:rFonts w:asciiTheme="majorHAnsi" w:hAnsiTheme="majorHAnsi" w:cs="Times New Roman"/>
          <w:b/>
          <w:i/>
          <w:sz w:val="24"/>
          <w:szCs w:val="24"/>
        </w:rPr>
      </w:pPr>
    </w:p>
    <w:p w:rsidR="00215804" w:rsidRDefault="00867113">
      <w:r>
        <w:rPr>
          <w:rFonts w:ascii="Times New Roman" w:hAnsi="Times New Roman" w:cs="Times New Roman"/>
          <w:noProof/>
          <w:sz w:val="24"/>
          <w:szCs w:val="24"/>
        </w:rPr>
        <mc:AlternateContent>
          <mc:Choice Requires="wps">
            <w:drawing>
              <wp:anchor distT="0" distB="0" distL="114300" distR="114300" simplePos="0" relativeHeight="251658240" behindDoc="0" locked="0" layoutInCell="1" allowOverlap="1">
                <wp:simplePos x="0" y="0"/>
                <wp:positionH relativeFrom="column">
                  <wp:posOffset>2167255</wp:posOffset>
                </wp:positionH>
                <wp:positionV relativeFrom="paragraph">
                  <wp:posOffset>500380</wp:posOffset>
                </wp:positionV>
                <wp:extent cx="1276350" cy="304800"/>
                <wp:effectExtent l="0" t="0" r="0" b="0"/>
                <wp:wrapNone/>
                <wp:docPr id="1" nam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6350" cy="304800"/>
                        </a:xfrm>
                        <a:prstGeom prst="rect">
                          <a:avLst/>
                        </a:prstGeom>
                        <a:solidFill>
                          <a:srgbClr val="0000FF"/>
                        </a:solidFill>
                        <a:ln w="9525">
                          <a:solidFill>
                            <a:srgbClr val="0000FF"/>
                          </a:solidFill>
                          <a:miter lim="800000"/>
                          <a:headEnd/>
                          <a:tailEnd/>
                        </a:ln>
                      </wps:spPr>
                      <wps:txbx>
                        <w:txbxContent>
                          <w:p w:rsidR="00CA753C" w:rsidRDefault="00CA753C" w:rsidP="00CA753C">
                            <w:pPr>
                              <w:jc w:val="center"/>
                              <w:rPr>
                                <w:rFonts w:ascii="Comic Sans MS" w:hAnsi="Comic Sans MS"/>
                                <w:b/>
                                <w:color w:val="FFFF00"/>
                                <w:sz w:val="20"/>
                                <w:szCs w:val="20"/>
                              </w:rPr>
                            </w:pPr>
                            <w:r>
                              <w:rPr>
                                <w:rFonts w:ascii="Comic Sans MS" w:hAnsi="Comic Sans MS"/>
                                <w:b/>
                                <w:color w:val="FFFF00"/>
                                <w:sz w:val="20"/>
                                <w:szCs w:val="20"/>
                              </w:rPr>
                              <w:t>Egitimhane.com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 2" o:spid="_x0000_s1026" style="position:absolute;margin-left:170.65pt;margin-top:39.4pt;width:100.5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7WMgsSAgAANAQAAA4AAABkcnMvZTJvRG9jLnhtbKxT227bMAx9H7B/EPS+2HGTXow4xdAu&#13;&#10;w4CuK9DtA2RZjoXpNkqJnX39KNlp0u1lGKYHQdShjshDcnU7aEX2Ary0pqLzWU6JMNw20mwr+u3r&#13;&#10;5t01JT4w0zBljajoQXh6u377ZtW7UhS2s6oRQJDE+LJ3Fe1CcGWWed4JzfzMOmEQbC1oFtCEbdYA&#13;&#10;65Fdq6zI88ust9A4sFx4j7f3I0jXib9tBQ9f2taLQFRFMbaQdkh7nfZsvWLlFpjrJJ/iYP8QhmbS&#13;&#10;4K8vVPcsMLID+QeVlhyst22Ycasz27aSi5QEpjPPf0vnuWNOpGRQHe9edPL/j5Y/7p+AyAaLR4lh&#13;&#10;GmtECkpQlt75EtFn9wQxMe8eLP/uI5K9gqLh0YnU/Wfb4Hu2CzZpMbSg41PMkgxJ7cNJczEEwvF2&#13;&#10;XlxdXiyxNhzBi3xxneM5fsLK43sHPnwUVpN4qChgVRM/2z/4MPkefVKoVslmI5VKBmzrOwVkz2IL&#13;&#10;4Npsjvz+3E8Z0lf0ZlksE/crzP8lh5YBu1lJXVFMA1f6iZWdYM0H08RQWRmYVJOBOSoz6RklHEUP&#13;&#10;Qz1E1yhsbZsDSgt27FycNDx0Fn5S0mPTVtT/2DEQlKhPBrviZr5YxDZPxmJ5VaAB50h9jjDDkaqi&#13;&#10;gZLxeBfG0dg5kNsOf5onLYx9jyVt5aj1KawpcuzMVK5pimLrn9vJ6zTs618AAAD//wMAUEsDBBQA&#13;&#10;BgAIAAAAIQDP/0P/4wAAABABAAAPAAAAZHJzL2Rvd25yZXYueG1sTE9NSwMxEL0L/ocwghex2W7b&#13;&#10;tGw3W0QRQahgFfSYJnF3aTJZkrRd/73jSS8D8+bN+6g3o3fsZGPqA0qYTgpgFnUwPbYS3t8eb1fA&#13;&#10;UlZolAtoJXzbBJvm8qJWlQlnfLWnXW4ZiWCqlIQu56HiPOnOepUmYbBIt68Qvcq0xpabqM4k7h0v&#13;&#10;i0Jwr3okh04N9r6z+rA7egmleOafT/rlgG4x6Lj8ENv2Rkh5fTU+rGncrYFlO+a/D/jtQPmhoWD7&#13;&#10;cESTmJMwm09nRJWwXFEPIizmJQF7YpaCEN7U/H+R5gcAAP//AwBQSwECLQAUAAYACAAAACEAWiKT&#13;&#10;o/8AAADlAQAAEwAAAAAAAAAAAAAAAAAAAAAAW0NvbnRlbnRfVHlwZXNdLnhtbFBLAQItABQABgAI&#13;&#10;AAAAIQCnSs841wAAAJYBAAALAAAAAAAAAAAAAAAAADABAABfcmVscy8ucmVsc1BLAQItABQABgAI&#13;&#10;AAAAIQCe1jILEgIAADQEAAAOAAAAAAAAAAAAAAAAADACAABkcnMvZTJvRG9jLnhtbFBLAQItABQA&#13;&#10;BgAIAAAAIQDP/0P/4wAAABABAAAPAAAAAAAAAAAAAAAAAG4EAABkcnMvZG93bnJldi54bWxQSwUG&#13;&#10;AAAAAAQABADzAAAAfgUAAAAA&#13;&#10;" fillcolor="blue" strokecolor="blue">
                <v:path arrowok="t"/>
                <v:textbox>
                  <w:txbxContent>
                    <w:p w:rsidR="00CA753C" w:rsidRDefault="00CA753C" w:rsidP="00CA753C">
                      <w:pPr>
                        <w:jc w:val="center"/>
                        <w:rPr>
                          <w:rFonts w:ascii="Comic Sans MS" w:hAnsi="Comic Sans MS"/>
                          <w:b/>
                          <w:color w:val="FFFF00"/>
                          <w:sz w:val="20"/>
                          <w:szCs w:val="20"/>
                        </w:rPr>
                      </w:pPr>
                      <w:r>
                        <w:rPr>
                          <w:rFonts w:ascii="Comic Sans MS" w:hAnsi="Comic Sans MS"/>
                          <w:b/>
                          <w:color w:val="FFFF00"/>
                          <w:sz w:val="20"/>
                          <w:szCs w:val="20"/>
                        </w:rPr>
                        <w:t>Egitimhane.com</w:t>
                      </w:r>
                    </w:p>
                  </w:txbxContent>
                </v:textbox>
              </v:rect>
            </w:pict>
          </mc:Fallback>
        </mc:AlternateContent>
      </w:r>
    </w:p>
    <w:sectPr w:rsidR="00215804" w:rsidSect="00964113">
      <w:pgSz w:w="11906" w:h="16838"/>
      <w:pgMar w:top="426" w:right="1558" w:bottom="142"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altName w:val="Noto Serif"/>
    <w:panose1 w:val="02040503050406030204"/>
    <w:charset w:val="A2"/>
    <w:family w:val="roman"/>
    <w:pitch w:val="variable"/>
    <w:sig w:usb0="00000001" w:usb1="400004FF" w:usb2="00000000" w:usb3="00000000" w:csb0="0000019F" w:csb1="00000000"/>
  </w:font>
  <w:font w:name="Comic Sans MS">
    <w:altName w:val="Calibri"/>
    <w:panose1 w:val="030F0702030302020204"/>
    <w:charset w:val="A2"/>
    <w:family w:val="script"/>
    <w:pitch w:val="variable"/>
    <w:sig w:usb0="00000287" w:usb1="4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628FB"/>
    <w:multiLevelType w:val="hybridMultilevel"/>
    <w:tmpl w:val="CFD81088"/>
    <w:lvl w:ilvl="0" w:tplc="041F000B">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F53"/>
    <w:rsid w:val="0005150C"/>
    <w:rsid w:val="00215804"/>
    <w:rsid w:val="006E24F1"/>
    <w:rsid w:val="00867113"/>
    <w:rsid w:val="00AD0F53"/>
    <w:rsid w:val="00CA75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B476542C-26C9-8243-BEBA-94DF4BFE4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0F5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D0F53"/>
    <w:pPr>
      <w:ind w:left="720"/>
      <w:contextualSpacing/>
    </w:pPr>
  </w:style>
  <w:style w:type="paragraph" w:styleId="AralkYok">
    <w:name w:val="No Spacing"/>
    <w:uiPriority w:val="1"/>
    <w:qFormat/>
    <w:rsid w:val="00AD0F5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502</Words>
  <Characters>2862</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fatih ALP</dc:creator>
  <cp:lastModifiedBy>Hasan Ayık</cp:lastModifiedBy>
  <cp:revision>2</cp:revision>
  <dcterms:created xsi:type="dcterms:W3CDTF">2020-11-16T20:01:00Z</dcterms:created>
  <dcterms:modified xsi:type="dcterms:W3CDTF">2020-11-16T20:01:00Z</dcterms:modified>
</cp:coreProperties>
</file>