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D53" w:rsidRDefault="00EE25B7" w:rsidP="00923D53">
      <w:pPr>
        <w:pStyle w:val="Default"/>
      </w:pPr>
      <w:r w:rsidRPr="00EE25B7">
        <w:rPr>
          <w:rFonts w:ascii="Times New Roman" w:hAnsi="Times New Roman" w:cs="Times New Roman"/>
          <w:noProof/>
          <w:lang w:eastAsia="tr-TR"/>
        </w:rPr>
        <w:pict>
          <v:roundrect id="Yuvarlatılmış Dikdörtgen 1" o:spid="_x0000_s1026" style="position:absolute;margin-left:-2.25pt;margin-top:-.7pt;width:521.25pt;height:52.5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" fillcolor="white [3201]" strokecolor="#f79646 [3209]" strokeweight="2pt">
            <v:textbox>
              <w:txbxContent>
                <w:p w:rsidR="00923D53" w:rsidRPr="00683845" w:rsidRDefault="00923D53" w:rsidP="00923D53">
                  <w:pPr>
                    <w:spacing w:after="120"/>
                    <w:jc w:val="center"/>
                    <w:rPr>
                      <w:rStyle w:val="A2"/>
                      <w:sz w:val="26"/>
                      <w:szCs w:val="26"/>
                    </w:rPr>
                  </w:pPr>
                  <w:r w:rsidRPr="00683845">
                    <w:rPr>
                      <w:rStyle w:val="A2"/>
                      <w:sz w:val="26"/>
                      <w:szCs w:val="26"/>
                    </w:rPr>
                    <w:t>8.SINIF T.C. İNKILAP TARİHİ VE ATATÜRKÇÜLÜK DERSİ</w:t>
                  </w:r>
                </w:p>
                <w:p w:rsidR="00923D53" w:rsidRPr="00683845" w:rsidRDefault="00683845" w:rsidP="00923D53">
                  <w:pPr>
                    <w:jc w:val="center"/>
                    <w:rPr>
                      <w:rStyle w:val="A2"/>
                      <w:sz w:val="26"/>
                      <w:szCs w:val="26"/>
                    </w:rPr>
                  </w:pPr>
                  <w:r w:rsidRPr="00683845">
                    <w:rPr>
                      <w:rStyle w:val="A2"/>
                      <w:sz w:val="26"/>
                      <w:szCs w:val="26"/>
                    </w:rPr>
                    <w:t>MONDROS ATEŞKES ANTLAŞMASI</w:t>
                  </w:r>
                  <w:r>
                    <w:rPr>
                      <w:rStyle w:val="A2"/>
                      <w:sz w:val="26"/>
                      <w:szCs w:val="26"/>
                    </w:rPr>
                    <w:t xml:space="preserve"> -KKT</w:t>
                  </w:r>
                </w:p>
                <w:p w:rsidR="00923D53" w:rsidRDefault="00923D53" w:rsidP="00923D53">
                  <w:pPr>
                    <w:jc w:val="center"/>
                  </w:pPr>
                </w:p>
              </w:txbxContent>
            </v:textbox>
          </v:roundrect>
        </w:pict>
      </w:r>
    </w:p>
    <w:p w:rsidR="00923D53" w:rsidRDefault="00923D53" w:rsidP="00923D53">
      <w:pPr>
        <w:pStyle w:val="Default"/>
        <w:rPr>
          <w:sz w:val="20"/>
          <w:szCs w:val="20"/>
        </w:rPr>
      </w:pPr>
    </w:p>
    <w:p w:rsidR="00923D53" w:rsidRDefault="00923D53" w:rsidP="00923D53">
      <w:pPr>
        <w:pStyle w:val="Default"/>
        <w:rPr>
          <w:sz w:val="20"/>
          <w:szCs w:val="20"/>
        </w:rPr>
      </w:pPr>
    </w:p>
    <w:p w:rsidR="00923D53" w:rsidRPr="003519FB" w:rsidRDefault="00923D53" w:rsidP="00923D53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23D53" w:rsidRDefault="00923D53" w:rsidP="00923D53">
      <w:pPr>
        <w:pStyle w:val="Default"/>
        <w:rPr>
          <w:sz w:val="20"/>
          <w:szCs w:val="20"/>
        </w:rPr>
      </w:pPr>
    </w:p>
    <w:p w:rsidR="00923D53" w:rsidRDefault="00923D53" w:rsidP="00923D53">
      <w:pPr>
        <w:pStyle w:val="Default"/>
        <w:rPr>
          <w:sz w:val="20"/>
          <w:szCs w:val="20"/>
        </w:rPr>
      </w:pPr>
    </w:p>
    <w:p w:rsidR="00683845" w:rsidRPr="00683845" w:rsidRDefault="00923D53" w:rsidP="007B2576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23D53">
        <w:rPr>
          <w:rFonts w:ascii="Times New Roman" w:hAnsi="Times New Roman" w:cs="Times New Roman"/>
          <w:b/>
          <w:sz w:val="22"/>
          <w:szCs w:val="22"/>
        </w:rPr>
        <w:t>1</w:t>
      </w:r>
      <w:r w:rsidRPr="00683845">
        <w:rPr>
          <w:rFonts w:ascii="Times New Roman" w:hAnsi="Times New Roman" w:cs="Times New Roman"/>
          <w:b/>
          <w:sz w:val="20"/>
          <w:szCs w:val="20"/>
        </w:rPr>
        <w:t>.</w:t>
      </w:r>
      <w:r w:rsidRPr="00683845">
        <w:rPr>
          <w:rFonts w:ascii="Times New Roman" w:hAnsi="Times New Roman" w:cs="Times New Roman"/>
          <w:sz w:val="20"/>
          <w:szCs w:val="20"/>
        </w:rPr>
        <w:t xml:space="preserve"> </w:t>
      </w:r>
      <w:r w:rsidR="00683845" w:rsidRPr="00683845">
        <w:rPr>
          <w:rFonts w:ascii="Times New Roman" w:hAnsi="Times New Roman" w:cs="Times New Roman"/>
          <w:sz w:val="20"/>
          <w:szCs w:val="20"/>
        </w:rPr>
        <w:t xml:space="preserve"> </w:t>
      </w:r>
      <w:r w:rsidR="00683845" w:rsidRPr="00683845">
        <w:rPr>
          <w:rFonts w:ascii="Times New Roman" w:hAnsi="Times New Roman" w:cs="Times New Roman"/>
          <w:b/>
          <w:bCs/>
          <w:sz w:val="22"/>
          <w:szCs w:val="22"/>
        </w:rPr>
        <w:t xml:space="preserve">Madde1: </w:t>
      </w:r>
      <w:r w:rsidR="00683845" w:rsidRPr="00683845">
        <w:rPr>
          <w:rFonts w:ascii="Times New Roman" w:hAnsi="Times New Roman" w:cs="Times New Roman"/>
          <w:sz w:val="22"/>
          <w:szCs w:val="22"/>
        </w:rPr>
        <w:t xml:space="preserve">Çanakkale ve İstanbul Boğaları </w:t>
      </w:r>
      <w:proofErr w:type="gramStart"/>
      <w:r w:rsidR="00683845" w:rsidRPr="00683845">
        <w:rPr>
          <w:rFonts w:ascii="Times New Roman" w:hAnsi="Times New Roman" w:cs="Times New Roman"/>
          <w:sz w:val="22"/>
          <w:szCs w:val="22"/>
        </w:rPr>
        <w:t xml:space="preserve">İtilaf </w:t>
      </w:r>
      <w:r w:rsidR="007B2576">
        <w:rPr>
          <w:rFonts w:ascii="Times New Roman" w:hAnsi="Times New Roman" w:cs="Times New Roman"/>
          <w:sz w:val="22"/>
          <w:szCs w:val="22"/>
        </w:rPr>
        <w:t xml:space="preserve">  </w:t>
      </w:r>
      <w:r w:rsidR="00683845" w:rsidRPr="00683845">
        <w:rPr>
          <w:rFonts w:ascii="Times New Roman" w:hAnsi="Times New Roman" w:cs="Times New Roman"/>
          <w:sz w:val="22"/>
          <w:szCs w:val="22"/>
        </w:rPr>
        <w:t>Devletleri</w:t>
      </w:r>
      <w:proofErr w:type="gramEnd"/>
      <w:r w:rsidR="00683845" w:rsidRPr="00683845">
        <w:rPr>
          <w:rFonts w:ascii="Times New Roman" w:hAnsi="Times New Roman" w:cs="Times New Roman"/>
          <w:sz w:val="22"/>
          <w:szCs w:val="22"/>
        </w:rPr>
        <w:t xml:space="preserve"> tarafından işgal edilecek. </w:t>
      </w:r>
    </w:p>
    <w:p w:rsidR="00683845" w:rsidRPr="00683845" w:rsidRDefault="00683845" w:rsidP="007B2576">
      <w:pPr>
        <w:autoSpaceDE w:val="0"/>
        <w:autoSpaceDN w:val="0"/>
        <w:adjustRightInd w:val="0"/>
        <w:spacing w:after="0" w:line="201" w:lineRule="atLeast"/>
        <w:rPr>
          <w:rFonts w:ascii="Times New Roman" w:hAnsi="Times New Roman" w:cs="Times New Roman"/>
          <w:color w:val="000000"/>
        </w:rPr>
      </w:pPr>
      <w:r w:rsidRPr="00683845">
        <w:rPr>
          <w:rFonts w:ascii="Times New Roman" w:hAnsi="Times New Roman" w:cs="Times New Roman"/>
          <w:b/>
          <w:bCs/>
          <w:color w:val="000000"/>
        </w:rPr>
        <w:t xml:space="preserve">Madde 5: </w:t>
      </w:r>
      <w:r w:rsidRPr="00683845">
        <w:rPr>
          <w:rFonts w:ascii="Times New Roman" w:hAnsi="Times New Roman" w:cs="Times New Roman"/>
          <w:color w:val="000000"/>
        </w:rPr>
        <w:t>Osmanlı’ya ait silahlar İtilaf Devletleri’</w:t>
      </w:r>
      <w:r w:rsidR="007B257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83845">
        <w:rPr>
          <w:rFonts w:ascii="Times New Roman" w:hAnsi="Times New Roman" w:cs="Times New Roman"/>
          <w:color w:val="000000"/>
        </w:rPr>
        <w:t>nin</w:t>
      </w:r>
      <w:proofErr w:type="spellEnd"/>
      <w:r w:rsidRPr="00683845">
        <w:rPr>
          <w:rFonts w:ascii="Times New Roman" w:hAnsi="Times New Roman" w:cs="Times New Roman"/>
          <w:color w:val="000000"/>
        </w:rPr>
        <w:t xml:space="preserve"> emrine verilecek. </w:t>
      </w:r>
    </w:p>
    <w:p w:rsidR="00683845" w:rsidRPr="00683845" w:rsidRDefault="00683845" w:rsidP="007B2576">
      <w:pPr>
        <w:autoSpaceDE w:val="0"/>
        <w:autoSpaceDN w:val="0"/>
        <w:adjustRightInd w:val="0"/>
        <w:spacing w:after="0" w:line="201" w:lineRule="atLeast"/>
        <w:rPr>
          <w:rFonts w:ascii="Times New Roman" w:hAnsi="Times New Roman" w:cs="Times New Roman"/>
          <w:color w:val="000000"/>
        </w:rPr>
      </w:pPr>
      <w:r w:rsidRPr="00683845">
        <w:rPr>
          <w:rFonts w:ascii="Times New Roman" w:hAnsi="Times New Roman" w:cs="Times New Roman"/>
          <w:b/>
          <w:bCs/>
          <w:color w:val="000000"/>
        </w:rPr>
        <w:t xml:space="preserve">Madde 12: </w:t>
      </w:r>
      <w:r w:rsidRPr="00683845">
        <w:rPr>
          <w:rFonts w:ascii="Times New Roman" w:hAnsi="Times New Roman" w:cs="Times New Roman"/>
          <w:color w:val="000000"/>
        </w:rPr>
        <w:t xml:space="preserve">Bütün haberleşme, ulaşım araç ve gereçleri İtilaf Devletleri’nin denetimi altında bulunacak. </w:t>
      </w:r>
    </w:p>
    <w:p w:rsidR="00683845" w:rsidRPr="00683845" w:rsidRDefault="00683845" w:rsidP="002A63DF">
      <w:pPr>
        <w:autoSpaceDE w:val="0"/>
        <w:autoSpaceDN w:val="0"/>
        <w:adjustRightInd w:val="0"/>
        <w:spacing w:before="80" w:after="120" w:line="201" w:lineRule="atLeast"/>
        <w:rPr>
          <w:rFonts w:ascii="Times New Roman" w:hAnsi="Times New Roman" w:cs="Times New Roman"/>
          <w:color w:val="000000"/>
        </w:rPr>
      </w:pPr>
      <w:r w:rsidRPr="00683845">
        <w:rPr>
          <w:rFonts w:ascii="Times New Roman" w:hAnsi="Times New Roman" w:cs="Times New Roman"/>
          <w:b/>
          <w:bCs/>
          <w:color w:val="000000"/>
        </w:rPr>
        <w:t>Mondros Ateşkes Antlaşması’nın yukarıda yer alan hükümleri düşünüldüğünde aşağıdakilerden hangi</w:t>
      </w:r>
      <w:r w:rsidRPr="00683845">
        <w:rPr>
          <w:rFonts w:ascii="Times New Roman" w:hAnsi="Times New Roman" w:cs="Times New Roman"/>
          <w:b/>
          <w:bCs/>
          <w:color w:val="000000"/>
        </w:rPr>
        <w:softHyphen/>
        <w:t xml:space="preserve">sine </w:t>
      </w:r>
      <w:r w:rsidRPr="007B2576">
        <w:rPr>
          <w:rFonts w:ascii="Times New Roman" w:hAnsi="Times New Roman" w:cs="Times New Roman"/>
          <w:b/>
          <w:bCs/>
          <w:color w:val="000000"/>
          <w:u w:val="single"/>
        </w:rPr>
        <w:t>ulaşılamaz</w:t>
      </w:r>
      <w:r w:rsidRPr="00683845">
        <w:rPr>
          <w:rFonts w:ascii="Times New Roman" w:hAnsi="Times New Roman" w:cs="Times New Roman"/>
          <w:b/>
          <w:bCs/>
          <w:color w:val="000000"/>
        </w:rPr>
        <w:t xml:space="preserve">? </w:t>
      </w:r>
    </w:p>
    <w:p w:rsidR="00683845" w:rsidRPr="00683845" w:rsidRDefault="00683845" w:rsidP="007B2576">
      <w:pPr>
        <w:autoSpaceDE w:val="0"/>
        <w:autoSpaceDN w:val="0"/>
        <w:adjustRightInd w:val="0"/>
        <w:spacing w:after="0" w:line="201" w:lineRule="atLeast"/>
        <w:rPr>
          <w:rFonts w:ascii="Times New Roman" w:hAnsi="Times New Roman" w:cs="Times New Roman"/>
          <w:color w:val="000000"/>
        </w:rPr>
      </w:pPr>
      <w:r w:rsidRPr="00683845">
        <w:rPr>
          <w:rFonts w:ascii="Times New Roman" w:hAnsi="Times New Roman" w:cs="Times New Roman"/>
          <w:b/>
          <w:color w:val="000000"/>
        </w:rPr>
        <w:t>A)</w:t>
      </w:r>
      <w:r w:rsidRPr="00683845">
        <w:rPr>
          <w:rFonts w:ascii="Times New Roman" w:hAnsi="Times New Roman" w:cs="Times New Roman"/>
          <w:color w:val="000000"/>
        </w:rPr>
        <w:t xml:space="preserve"> Osmanlı Devleti fiilen sona ermiştir. </w:t>
      </w:r>
    </w:p>
    <w:p w:rsidR="00683845" w:rsidRPr="00683845" w:rsidRDefault="00683845" w:rsidP="007B2576">
      <w:pPr>
        <w:autoSpaceDE w:val="0"/>
        <w:autoSpaceDN w:val="0"/>
        <w:adjustRightInd w:val="0"/>
        <w:spacing w:after="0" w:line="201" w:lineRule="atLeast"/>
        <w:rPr>
          <w:rFonts w:ascii="Times New Roman" w:hAnsi="Times New Roman" w:cs="Times New Roman"/>
          <w:color w:val="000000"/>
        </w:rPr>
      </w:pPr>
      <w:r w:rsidRPr="00683845">
        <w:rPr>
          <w:rFonts w:ascii="Times New Roman" w:hAnsi="Times New Roman" w:cs="Times New Roman"/>
          <w:b/>
          <w:color w:val="000000"/>
        </w:rPr>
        <w:t>B)</w:t>
      </w:r>
      <w:r w:rsidRPr="00683845">
        <w:rPr>
          <w:rFonts w:ascii="Times New Roman" w:hAnsi="Times New Roman" w:cs="Times New Roman"/>
          <w:color w:val="000000"/>
        </w:rPr>
        <w:t xml:space="preserve"> İşgallere karşı olası direniş engellenmek istenmiştir. </w:t>
      </w:r>
    </w:p>
    <w:p w:rsidR="007B2576" w:rsidRDefault="00683845" w:rsidP="007B2576">
      <w:pPr>
        <w:autoSpaceDE w:val="0"/>
        <w:autoSpaceDN w:val="0"/>
        <w:adjustRightInd w:val="0"/>
        <w:spacing w:after="0" w:line="201" w:lineRule="atLeast"/>
        <w:rPr>
          <w:rFonts w:ascii="Times New Roman" w:hAnsi="Times New Roman" w:cs="Times New Roman"/>
          <w:color w:val="000000"/>
        </w:rPr>
      </w:pPr>
      <w:r w:rsidRPr="00683845">
        <w:rPr>
          <w:rFonts w:ascii="Times New Roman" w:hAnsi="Times New Roman" w:cs="Times New Roman"/>
          <w:b/>
          <w:color w:val="000000"/>
        </w:rPr>
        <w:t>C)</w:t>
      </w:r>
      <w:r w:rsidRPr="00683845">
        <w:rPr>
          <w:rFonts w:ascii="Times New Roman" w:hAnsi="Times New Roman" w:cs="Times New Roman"/>
          <w:color w:val="000000"/>
        </w:rPr>
        <w:t xml:space="preserve"> Anadolu savunmasız bırakılmak istenmiştir.</w:t>
      </w:r>
    </w:p>
    <w:p w:rsidR="00B81151" w:rsidRPr="007B2576" w:rsidRDefault="00683845" w:rsidP="007B2576">
      <w:pPr>
        <w:autoSpaceDE w:val="0"/>
        <w:autoSpaceDN w:val="0"/>
        <w:adjustRightInd w:val="0"/>
        <w:spacing w:after="0" w:line="201" w:lineRule="atLeast"/>
        <w:rPr>
          <w:rFonts w:ascii="Times New Roman" w:hAnsi="Times New Roman" w:cs="Times New Roman"/>
          <w:color w:val="000000"/>
        </w:rPr>
      </w:pPr>
      <w:r w:rsidRPr="007B2576">
        <w:rPr>
          <w:rFonts w:ascii="Times New Roman" w:hAnsi="Times New Roman" w:cs="Times New Roman"/>
          <w:b/>
        </w:rPr>
        <w:t>D)</w:t>
      </w:r>
      <w:r w:rsidRPr="007B2576">
        <w:rPr>
          <w:rFonts w:ascii="Times New Roman" w:hAnsi="Times New Roman" w:cs="Times New Roman"/>
        </w:rPr>
        <w:t xml:space="preserve"> Osmanlı topraklarında yeni bir devlet kurulmuştur</w:t>
      </w:r>
    </w:p>
    <w:p w:rsidR="002A63DF" w:rsidRDefault="002A63DF" w:rsidP="002A63DF">
      <w:pPr>
        <w:spacing w:after="360"/>
        <w:rPr>
          <w:rFonts w:ascii="Times New Roman" w:hAnsi="Times New Roman" w:cs="Times New Roman"/>
          <w:color w:val="000000"/>
        </w:rPr>
      </w:pPr>
    </w:p>
    <w:p w:rsidR="002A63DF" w:rsidRPr="002A63DF" w:rsidRDefault="00B81151" w:rsidP="002A63DF">
      <w:pPr>
        <w:pStyle w:val="Default"/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</w:rPr>
        <w:t>2.</w:t>
      </w:r>
      <w:r w:rsidR="00256077">
        <w:rPr>
          <w:rFonts w:ascii="Times New Roman" w:hAnsi="Times New Roman" w:cs="Times New Roman"/>
          <w:b/>
        </w:rPr>
        <w:t xml:space="preserve"> </w:t>
      </w:r>
      <w:r w:rsidR="002A63DF" w:rsidRPr="002A63DF">
        <w:rPr>
          <w:rFonts w:ascii="Times New Roman" w:hAnsi="Times New Roman" w:cs="Times New Roman"/>
          <w:b/>
          <w:bCs/>
          <w:sz w:val="22"/>
          <w:szCs w:val="22"/>
        </w:rPr>
        <w:t>Mondros Ateşkes Antlaşması’ndan sonra Osmanlı yöneticilerinin takındığı tutumla ilgili olarak aşağı</w:t>
      </w:r>
      <w:r w:rsidR="002A63DF" w:rsidRPr="002A63DF">
        <w:rPr>
          <w:rFonts w:ascii="Times New Roman" w:hAnsi="Times New Roman" w:cs="Times New Roman"/>
          <w:b/>
          <w:bCs/>
          <w:sz w:val="22"/>
          <w:szCs w:val="22"/>
        </w:rPr>
        <w:softHyphen/>
        <w:t xml:space="preserve">dakilerden hangisi söylenebilir? </w:t>
      </w:r>
    </w:p>
    <w:p w:rsidR="002A63DF" w:rsidRPr="002A63DF" w:rsidRDefault="002A63DF" w:rsidP="002A63DF">
      <w:pPr>
        <w:autoSpaceDE w:val="0"/>
        <w:autoSpaceDN w:val="0"/>
        <w:adjustRightInd w:val="0"/>
        <w:spacing w:after="0" w:line="201" w:lineRule="atLeast"/>
        <w:rPr>
          <w:rFonts w:ascii="Times New Roman" w:hAnsi="Times New Roman" w:cs="Times New Roman"/>
          <w:color w:val="000000"/>
        </w:rPr>
      </w:pPr>
      <w:r w:rsidRPr="002A63DF">
        <w:rPr>
          <w:rFonts w:ascii="Times New Roman" w:hAnsi="Times New Roman" w:cs="Times New Roman"/>
          <w:b/>
          <w:color w:val="000000"/>
        </w:rPr>
        <w:t>A)</w:t>
      </w:r>
      <w:r w:rsidRPr="002A63DF">
        <w:rPr>
          <w:rFonts w:ascii="Times New Roman" w:hAnsi="Times New Roman" w:cs="Times New Roman"/>
          <w:color w:val="000000"/>
        </w:rPr>
        <w:t xml:space="preserve">İşgallere karşı pasif kalınmıştır. </w:t>
      </w:r>
    </w:p>
    <w:p w:rsidR="002A63DF" w:rsidRPr="002A63DF" w:rsidRDefault="002A63DF" w:rsidP="002A63DF">
      <w:pPr>
        <w:autoSpaceDE w:val="0"/>
        <w:autoSpaceDN w:val="0"/>
        <w:adjustRightInd w:val="0"/>
        <w:spacing w:after="0" w:line="201" w:lineRule="atLeast"/>
        <w:rPr>
          <w:rFonts w:ascii="Times New Roman" w:hAnsi="Times New Roman" w:cs="Times New Roman"/>
          <w:color w:val="000000"/>
        </w:rPr>
      </w:pPr>
      <w:r w:rsidRPr="002A63DF">
        <w:rPr>
          <w:rFonts w:ascii="Times New Roman" w:hAnsi="Times New Roman" w:cs="Times New Roman"/>
          <w:b/>
          <w:color w:val="000000"/>
        </w:rPr>
        <w:t>B)</w:t>
      </w:r>
      <w:r w:rsidRPr="002A63DF">
        <w:rPr>
          <w:rFonts w:ascii="Times New Roman" w:hAnsi="Times New Roman" w:cs="Times New Roman"/>
          <w:color w:val="000000"/>
        </w:rPr>
        <w:t xml:space="preserve"> Direnişe geçen halk desteklenmiştir. </w:t>
      </w:r>
    </w:p>
    <w:p w:rsidR="002A63DF" w:rsidRPr="002A63DF" w:rsidRDefault="002A63DF" w:rsidP="002A63DF">
      <w:pPr>
        <w:autoSpaceDE w:val="0"/>
        <w:autoSpaceDN w:val="0"/>
        <w:adjustRightInd w:val="0"/>
        <w:spacing w:after="0" w:line="201" w:lineRule="atLeast"/>
        <w:rPr>
          <w:rFonts w:ascii="Times New Roman" w:hAnsi="Times New Roman" w:cs="Times New Roman"/>
          <w:color w:val="000000"/>
        </w:rPr>
      </w:pPr>
      <w:r w:rsidRPr="002A63DF">
        <w:rPr>
          <w:rFonts w:ascii="Times New Roman" w:hAnsi="Times New Roman" w:cs="Times New Roman"/>
          <w:b/>
          <w:color w:val="000000"/>
        </w:rPr>
        <w:t>C)</w:t>
      </w:r>
      <w:r w:rsidRPr="002A63DF">
        <w:rPr>
          <w:rFonts w:ascii="Times New Roman" w:hAnsi="Times New Roman" w:cs="Times New Roman"/>
          <w:color w:val="000000"/>
        </w:rPr>
        <w:t xml:space="preserve"> İşgal edilen yerlere asker gönderilmiştir. </w:t>
      </w:r>
    </w:p>
    <w:p w:rsidR="003519FB" w:rsidRPr="002A63DF" w:rsidRDefault="002A63DF" w:rsidP="002A63D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2A63DF">
        <w:rPr>
          <w:rFonts w:ascii="Times New Roman" w:hAnsi="Times New Roman" w:cs="Times New Roman"/>
          <w:b/>
          <w:sz w:val="22"/>
          <w:szCs w:val="22"/>
        </w:rPr>
        <w:t>D)</w:t>
      </w:r>
      <w:r w:rsidRPr="002A63DF">
        <w:rPr>
          <w:rFonts w:ascii="Times New Roman" w:hAnsi="Times New Roman" w:cs="Times New Roman"/>
          <w:sz w:val="22"/>
          <w:szCs w:val="22"/>
        </w:rPr>
        <w:t xml:space="preserve"> Mitingler tertip edilmiştir.</w:t>
      </w:r>
    </w:p>
    <w:p w:rsidR="003519FB" w:rsidRPr="002A63DF" w:rsidRDefault="003519FB" w:rsidP="00256077">
      <w:pPr>
        <w:spacing w:after="0"/>
        <w:rPr>
          <w:rFonts w:ascii="Times New Roman" w:hAnsi="Times New Roman" w:cs="Times New Roman"/>
          <w:color w:val="000000"/>
        </w:rPr>
      </w:pPr>
    </w:p>
    <w:p w:rsidR="003519FB" w:rsidRDefault="003519FB" w:rsidP="00256077">
      <w:pPr>
        <w:spacing w:after="0"/>
        <w:rPr>
          <w:rFonts w:ascii="Times New Roman" w:hAnsi="Times New Roman" w:cs="Times New Roman"/>
          <w:color w:val="000000"/>
        </w:rPr>
      </w:pPr>
    </w:p>
    <w:p w:rsidR="00B82537" w:rsidRPr="00B82537" w:rsidRDefault="003519FB" w:rsidP="00B82537">
      <w:pPr>
        <w:pStyle w:val="Default"/>
      </w:pPr>
      <w:r>
        <w:rPr>
          <w:rFonts w:ascii="Times New Roman" w:hAnsi="Times New Roman" w:cs="Times New Roman"/>
          <w:b/>
        </w:rPr>
        <w:t xml:space="preserve">3. </w:t>
      </w:r>
      <w:r w:rsidR="00B82537" w:rsidRPr="00B82537">
        <w:rPr>
          <w:rFonts w:ascii="Times New Roman" w:hAnsi="Times New Roman" w:cs="Times New Roman"/>
          <w:sz w:val="22"/>
          <w:szCs w:val="22"/>
        </w:rPr>
        <w:t>Mondros Ateşkes Anlaşması’ndan sonra işgallerin baş</w:t>
      </w:r>
      <w:r w:rsidR="00B82537" w:rsidRPr="00B82537">
        <w:rPr>
          <w:rFonts w:ascii="Times New Roman" w:hAnsi="Times New Roman" w:cs="Times New Roman"/>
          <w:sz w:val="22"/>
          <w:szCs w:val="22"/>
        </w:rPr>
        <w:softHyphen/>
        <w:t xml:space="preserve">lamasıyla birlikte Türk halkı kimseden emir ve talimat almadan vatanı savunmaya başladı. Halk işgalcilerin bir an önce topraklarını terk etmesi için uğraşıyordu. </w:t>
      </w:r>
    </w:p>
    <w:p w:rsidR="00B82537" w:rsidRPr="00B82537" w:rsidRDefault="00B82537" w:rsidP="00B82537">
      <w:pPr>
        <w:autoSpaceDE w:val="0"/>
        <w:autoSpaceDN w:val="0"/>
        <w:adjustRightInd w:val="0"/>
        <w:spacing w:before="80" w:after="220" w:line="201" w:lineRule="atLeast"/>
        <w:rPr>
          <w:rFonts w:ascii="Times New Roman" w:hAnsi="Times New Roman" w:cs="Times New Roman"/>
          <w:color w:val="000000"/>
        </w:rPr>
      </w:pPr>
      <w:r w:rsidRPr="00B82537">
        <w:rPr>
          <w:rFonts w:ascii="Times New Roman" w:hAnsi="Times New Roman" w:cs="Times New Roman"/>
          <w:b/>
          <w:bCs/>
          <w:color w:val="000000"/>
        </w:rPr>
        <w:t xml:space="preserve">Bu durum Türk halkının hangi özelliğiyle ilgilidir? </w:t>
      </w:r>
    </w:p>
    <w:p w:rsidR="00B82537" w:rsidRPr="00B82537" w:rsidRDefault="00B82537" w:rsidP="00B82537">
      <w:pPr>
        <w:autoSpaceDE w:val="0"/>
        <w:autoSpaceDN w:val="0"/>
        <w:adjustRightInd w:val="0"/>
        <w:spacing w:after="0" w:line="201" w:lineRule="atLeast"/>
        <w:rPr>
          <w:rFonts w:ascii="Times New Roman" w:hAnsi="Times New Roman" w:cs="Times New Roman"/>
          <w:color w:val="000000"/>
        </w:rPr>
      </w:pPr>
      <w:r w:rsidRPr="00B82537">
        <w:rPr>
          <w:rFonts w:ascii="Times New Roman" w:hAnsi="Times New Roman" w:cs="Times New Roman"/>
          <w:color w:val="000000"/>
        </w:rPr>
        <w:t xml:space="preserve">A) Uzlaşmacı yönü </w:t>
      </w:r>
    </w:p>
    <w:p w:rsidR="00B82537" w:rsidRPr="00B82537" w:rsidRDefault="00B82537" w:rsidP="00B82537">
      <w:pPr>
        <w:autoSpaceDE w:val="0"/>
        <w:autoSpaceDN w:val="0"/>
        <w:adjustRightInd w:val="0"/>
        <w:spacing w:after="0" w:line="201" w:lineRule="atLeast"/>
        <w:rPr>
          <w:rFonts w:ascii="Times New Roman" w:hAnsi="Times New Roman" w:cs="Times New Roman"/>
          <w:color w:val="000000"/>
        </w:rPr>
      </w:pPr>
      <w:r w:rsidRPr="00B82537">
        <w:rPr>
          <w:rFonts w:ascii="Times New Roman" w:hAnsi="Times New Roman" w:cs="Times New Roman"/>
          <w:b/>
          <w:color w:val="000000"/>
        </w:rPr>
        <w:t>B)</w:t>
      </w:r>
      <w:r w:rsidRPr="00B82537">
        <w:rPr>
          <w:rFonts w:ascii="Times New Roman" w:hAnsi="Times New Roman" w:cs="Times New Roman"/>
          <w:color w:val="000000"/>
        </w:rPr>
        <w:t xml:space="preserve"> Barışa önem vermesi </w:t>
      </w:r>
    </w:p>
    <w:p w:rsidR="00B82537" w:rsidRPr="00B82537" w:rsidRDefault="00B82537" w:rsidP="00B82537">
      <w:pPr>
        <w:autoSpaceDE w:val="0"/>
        <w:autoSpaceDN w:val="0"/>
        <w:adjustRightInd w:val="0"/>
        <w:spacing w:after="0" w:line="201" w:lineRule="atLeast"/>
        <w:rPr>
          <w:rFonts w:ascii="Times New Roman" w:hAnsi="Times New Roman" w:cs="Times New Roman"/>
          <w:color w:val="000000"/>
        </w:rPr>
      </w:pPr>
      <w:r w:rsidRPr="00B82537">
        <w:rPr>
          <w:rFonts w:ascii="Times New Roman" w:hAnsi="Times New Roman" w:cs="Times New Roman"/>
          <w:b/>
          <w:color w:val="000000"/>
        </w:rPr>
        <w:t>C)</w:t>
      </w:r>
      <w:r w:rsidRPr="00B82537">
        <w:rPr>
          <w:rFonts w:ascii="Times New Roman" w:hAnsi="Times New Roman" w:cs="Times New Roman"/>
          <w:color w:val="000000"/>
        </w:rPr>
        <w:t xml:space="preserve"> Çalışkan olması </w:t>
      </w:r>
    </w:p>
    <w:p w:rsidR="003519FB" w:rsidRPr="00B82537" w:rsidRDefault="00B82537" w:rsidP="00B82537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82537">
        <w:rPr>
          <w:rFonts w:ascii="Times New Roman" w:hAnsi="Times New Roman" w:cs="Times New Roman"/>
          <w:b/>
          <w:sz w:val="22"/>
          <w:szCs w:val="22"/>
        </w:rPr>
        <w:t>D)</w:t>
      </w:r>
      <w:r w:rsidRPr="00B82537">
        <w:rPr>
          <w:rFonts w:ascii="Times New Roman" w:hAnsi="Times New Roman" w:cs="Times New Roman"/>
          <w:sz w:val="22"/>
          <w:szCs w:val="22"/>
        </w:rPr>
        <w:t xml:space="preserve"> Bağımsızlığa olan düşkünlüğü</w:t>
      </w:r>
    </w:p>
    <w:p w:rsidR="003519FB" w:rsidRDefault="003519FB" w:rsidP="003519FB">
      <w:pPr>
        <w:spacing w:after="0"/>
        <w:rPr>
          <w:rFonts w:ascii="Times New Roman" w:hAnsi="Times New Roman" w:cs="Times New Roman"/>
          <w:color w:val="000000"/>
        </w:rPr>
      </w:pPr>
    </w:p>
    <w:p w:rsidR="008257A2" w:rsidRPr="008257A2" w:rsidRDefault="003519FB" w:rsidP="008257A2">
      <w:pPr>
        <w:autoSpaceDE w:val="0"/>
        <w:autoSpaceDN w:val="0"/>
        <w:adjustRightInd w:val="0"/>
        <w:spacing w:after="4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4. </w:t>
      </w:r>
      <w:r w:rsidR="008257A2" w:rsidRPr="008257A2">
        <w:rPr>
          <w:rFonts w:ascii="Times New Roman" w:hAnsi="Times New Roman" w:cs="Times New Roman"/>
          <w:b/>
          <w:bCs/>
        </w:rPr>
        <w:t>Mondros Ateşkes Antlaşm</w:t>
      </w:r>
      <w:r w:rsidR="008257A2">
        <w:rPr>
          <w:rFonts w:ascii="Times New Roman" w:hAnsi="Times New Roman" w:cs="Times New Roman"/>
          <w:b/>
          <w:bCs/>
        </w:rPr>
        <w:t xml:space="preserve">ası’nın aşağıdaki maddelerinden </w:t>
      </w:r>
      <w:r w:rsidR="008257A2" w:rsidRPr="008257A2">
        <w:rPr>
          <w:rFonts w:ascii="Times New Roman" w:hAnsi="Times New Roman" w:cs="Times New Roman"/>
          <w:b/>
          <w:bCs/>
        </w:rPr>
        <w:t>hangisi İ</w:t>
      </w:r>
      <w:r w:rsidR="008257A2">
        <w:rPr>
          <w:rFonts w:ascii="Times New Roman" w:hAnsi="Times New Roman" w:cs="Times New Roman"/>
          <w:b/>
          <w:bCs/>
        </w:rPr>
        <w:t xml:space="preserve">tilaf Devletlerinin Anadolu’ </w:t>
      </w:r>
      <w:proofErr w:type="spellStart"/>
      <w:r w:rsidR="008257A2">
        <w:rPr>
          <w:rFonts w:ascii="Times New Roman" w:hAnsi="Times New Roman" w:cs="Times New Roman"/>
          <w:b/>
          <w:bCs/>
        </w:rPr>
        <w:t>nun</w:t>
      </w:r>
      <w:proofErr w:type="spellEnd"/>
      <w:r w:rsidR="008257A2">
        <w:rPr>
          <w:rFonts w:ascii="Times New Roman" w:hAnsi="Times New Roman" w:cs="Times New Roman"/>
          <w:b/>
          <w:bCs/>
        </w:rPr>
        <w:t xml:space="preserve"> </w:t>
      </w:r>
      <w:r w:rsidR="008257A2" w:rsidRPr="008257A2">
        <w:rPr>
          <w:rFonts w:ascii="Times New Roman" w:hAnsi="Times New Roman" w:cs="Times New Roman"/>
          <w:b/>
          <w:bCs/>
        </w:rPr>
        <w:t>tamamını işgaline olanak sağlamıştır?</w:t>
      </w:r>
    </w:p>
    <w:p w:rsidR="008257A2" w:rsidRPr="008257A2" w:rsidRDefault="008257A2" w:rsidP="008257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8257A2">
        <w:rPr>
          <w:rFonts w:ascii="Times New Roman" w:eastAsia="ArialMT" w:hAnsi="Times New Roman" w:cs="Times New Roman"/>
          <w:b/>
        </w:rPr>
        <w:t>A)</w:t>
      </w:r>
      <w:r w:rsidRPr="008257A2">
        <w:rPr>
          <w:rFonts w:ascii="Times New Roman" w:eastAsia="ArialMT" w:hAnsi="Times New Roman" w:cs="Times New Roman"/>
        </w:rPr>
        <w:t xml:space="preserve"> Donanma İtilaf Devletlerinin gö</w:t>
      </w:r>
      <w:r>
        <w:rPr>
          <w:rFonts w:ascii="Times New Roman" w:eastAsia="ArialMT" w:hAnsi="Times New Roman" w:cs="Times New Roman"/>
        </w:rPr>
        <w:t xml:space="preserve">sterecekleri limanlarda </w:t>
      </w:r>
      <w:r w:rsidRPr="008257A2">
        <w:rPr>
          <w:rFonts w:ascii="Times New Roman" w:eastAsia="ArialMT" w:hAnsi="Times New Roman" w:cs="Times New Roman"/>
        </w:rPr>
        <w:t>gözaltında tutulacak</w:t>
      </w:r>
    </w:p>
    <w:p w:rsidR="008257A2" w:rsidRPr="008257A2" w:rsidRDefault="008257A2" w:rsidP="008257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8257A2">
        <w:rPr>
          <w:rFonts w:ascii="Times New Roman" w:eastAsia="ArialMT" w:hAnsi="Times New Roman" w:cs="Times New Roman"/>
          <w:b/>
        </w:rPr>
        <w:t>B)</w:t>
      </w:r>
      <w:r w:rsidRPr="008257A2">
        <w:rPr>
          <w:rFonts w:ascii="Times New Roman" w:eastAsia="ArialMT" w:hAnsi="Times New Roman" w:cs="Times New Roman"/>
        </w:rPr>
        <w:t xml:space="preserve"> İtilaf Devletleri güvenli</w:t>
      </w:r>
      <w:r>
        <w:rPr>
          <w:rFonts w:ascii="Times New Roman" w:eastAsia="ArialMT" w:hAnsi="Times New Roman" w:cs="Times New Roman"/>
        </w:rPr>
        <w:t xml:space="preserve">klerini tehdit edecek bir durum </w:t>
      </w:r>
      <w:r w:rsidRPr="008257A2">
        <w:rPr>
          <w:rFonts w:ascii="Times New Roman" w:eastAsia="ArialMT" w:hAnsi="Times New Roman" w:cs="Times New Roman"/>
        </w:rPr>
        <w:t>ortaya çıkarsa herhangi bir stratejik noktayı iş</w:t>
      </w:r>
      <w:r>
        <w:rPr>
          <w:rFonts w:ascii="Times New Roman" w:eastAsia="ArialMT" w:hAnsi="Times New Roman" w:cs="Times New Roman"/>
        </w:rPr>
        <w:t xml:space="preserve">gal </w:t>
      </w:r>
      <w:r w:rsidRPr="008257A2">
        <w:rPr>
          <w:rFonts w:ascii="Times New Roman" w:eastAsia="ArialMT" w:hAnsi="Times New Roman" w:cs="Times New Roman"/>
        </w:rPr>
        <w:t>edebilecek</w:t>
      </w:r>
    </w:p>
    <w:p w:rsidR="008257A2" w:rsidRPr="008257A2" w:rsidRDefault="008257A2" w:rsidP="008257A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8257A2">
        <w:rPr>
          <w:rFonts w:ascii="Times New Roman" w:eastAsia="ArialMT" w:hAnsi="Times New Roman" w:cs="Times New Roman"/>
          <w:b/>
        </w:rPr>
        <w:t>C)</w:t>
      </w:r>
      <w:r w:rsidRPr="008257A2">
        <w:rPr>
          <w:rFonts w:ascii="Times New Roman" w:eastAsia="ArialMT" w:hAnsi="Times New Roman" w:cs="Times New Roman"/>
        </w:rPr>
        <w:t xml:space="preserve"> Toros tünelleri İtilaf Devletleri tarafından işgal edilecek</w:t>
      </w:r>
    </w:p>
    <w:p w:rsidR="00B82537" w:rsidRPr="008257A2" w:rsidRDefault="008257A2" w:rsidP="008257A2">
      <w:pPr>
        <w:pStyle w:val="Default"/>
        <w:spacing w:after="120"/>
        <w:rPr>
          <w:rFonts w:ascii="Times New Roman" w:hAnsi="Times New Roman" w:cs="Times New Roman"/>
          <w:sz w:val="22"/>
          <w:szCs w:val="22"/>
        </w:rPr>
      </w:pPr>
      <w:r w:rsidRPr="008257A2">
        <w:rPr>
          <w:rFonts w:ascii="Times New Roman" w:eastAsia="ArialMT" w:hAnsi="Times New Roman" w:cs="Times New Roman"/>
          <w:b/>
          <w:sz w:val="22"/>
          <w:szCs w:val="22"/>
        </w:rPr>
        <w:t>D)</w:t>
      </w:r>
      <w:r w:rsidRPr="008257A2">
        <w:rPr>
          <w:rFonts w:ascii="Times New Roman" w:eastAsia="ArialMT" w:hAnsi="Times New Roman" w:cs="Times New Roman"/>
          <w:sz w:val="22"/>
          <w:szCs w:val="22"/>
        </w:rPr>
        <w:t xml:space="preserve"> Çanakkale ve İstanbul Boğazı açılacak</w:t>
      </w:r>
    </w:p>
    <w:p w:rsidR="00B82537" w:rsidRPr="008257A2" w:rsidRDefault="00B82537" w:rsidP="003519FB">
      <w:pPr>
        <w:spacing w:after="0"/>
        <w:rPr>
          <w:rFonts w:ascii="Times New Roman" w:hAnsi="Times New Roman" w:cs="Times New Roman"/>
          <w:color w:val="000000"/>
        </w:rPr>
      </w:pPr>
    </w:p>
    <w:p w:rsidR="00B82537" w:rsidRDefault="00B82537" w:rsidP="003519FB">
      <w:pPr>
        <w:spacing w:after="0"/>
        <w:rPr>
          <w:rFonts w:ascii="Times New Roman" w:hAnsi="Times New Roman" w:cs="Times New Roman"/>
          <w:color w:val="000000"/>
        </w:rPr>
      </w:pPr>
    </w:p>
    <w:p w:rsidR="003519FB" w:rsidRDefault="003519FB" w:rsidP="003519FB">
      <w:pPr>
        <w:spacing w:after="0"/>
        <w:rPr>
          <w:rFonts w:ascii="Times New Roman" w:hAnsi="Times New Roman" w:cs="Times New Roman"/>
          <w:color w:val="000000"/>
        </w:rPr>
      </w:pPr>
    </w:p>
    <w:p w:rsidR="003519FB" w:rsidRDefault="003519FB" w:rsidP="003519FB">
      <w:pPr>
        <w:spacing w:after="0"/>
        <w:rPr>
          <w:rFonts w:ascii="Times New Roman" w:hAnsi="Times New Roman" w:cs="Times New Roman"/>
          <w:color w:val="000000"/>
        </w:rPr>
      </w:pPr>
    </w:p>
    <w:p w:rsidR="008257A2" w:rsidRDefault="008257A2" w:rsidP="008257A2">
      <w:pPr>
        <w:pStyle w:val="Default"/>
        <w:rPr>
          <w:rFonts w:ascii="Times New Roman" w:hAnsi="Times New Roman" w:cs="Times New Roman"/>
          <w:b/>
        </w:rPr>
      </w:pPr>
    </w:p>
    <w:p w:rsidR="00B82537" w:rsidRPr="00B82537" w:rsidRDefault="003519FB" w:rsidP="008257A2">
      <w:pPr>
        <w:pStyle w:val="Default"/>
        <w:spacing w:after="60"/>
        <w:rPr>
          <w:rFonts w:ascii="Calibri" w:hAnsi="Calibri" w:cs="Calibri"/>
        </w:rPr>
      </w:pPr>
      <w:r w:rsidRPr="003519FB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  <w:b/>
        </w:rPr>
        <w:t xml:space="preserve"> </w:t>
      </w:r>
      <w:r w:rsidR="00B82537" w:rsidRPr="00B82537">
        <w:rPr>
          <w:rFonts w:ascii="Times New Roman" w:hAnsi="Times New Roman" w:cs="Times New Roman"/>
          <w:sz w:val="22"/>
          <w:szCs w:val="22"/>
        </w:rPr>
        <w:t>Mondros Ateşkes Antlaşması’ndan hemen sonra İtilaf Devletleri’nin Anadolu’ya yönelik başlattığı işgallere karşı İstanbul Hükümeti’nin tepkisiz kalması sonucu Anadolu halkının kurmuş olduğu Kuvayı</w:t>
      </w:r>
      <w:r w:rsidR="00B82537">
        <w:rPr>
          <w:rFonts w:ascii="Times New Roman" w:hAnsi="Times New Roman" w:cs="Times New Roman"/>
          <w:sz w:val="22"/>
          <w:szCs w:val="22"/>
        </w:rPr>
        <w:t xml:space="preserve"> </w:t>
      </w:r>
      <w:r w:rsidR="00B82537" w:rsidRPr="00B82537">
        <w:rPr>
          <w:rFonts w:ascii="Times New Roman" w:hAnsi="Times New Roman" w:cs="Times New Roman"/>
          <w:sz w:val="22"/>
          <w:szCs w:val="22"/>
        </w:rPr>
        <w:t xml:space="preserve">milliye birlikleri kuruldukları bölgeleri İtilaf Devletlerine karşı savunmuştur. Askeri disiplinden ve bilgiden yoksun olan bu birlikler düşman ilerleyişini yavaşlatarak TBMM’ye düzenli ordunun kurulması için zaman kazandırmıştır. </w:t>
      </w:r>
    </w:p>
    <w:p w:rsidR="00B82537" w:rsidRPr="00B82537" w:rsidRDefault="00B82537" w:rsidP="00B8253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</w:rPr>
      </w:pPr>
      <w:r w:rsidRPr="00B82537">
        <w:rPr>
          <w:rFonts w:ascii="Times New Roman" w:hAnsi="Times New Roman" w:cs="Times New Roman"/>
          <w:b/>
          <w:bCs/>
          <w:color w:val="000000"/>
        </w:rPr>
        <w:t xml:space="preserve">Metne göre Kuvayı milliye birlikleri hakkında aşağıdakilerden hangisi söylenemez? </w:t>
      </w:r>
    </w:p>
    <w:p w:rsidR="00B82537" w:rsidRPr="00B82537" w:rsidRDefault="00B82537" w:rsidP="00B82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82537">
        <w:rPr>
          <w:rFonts w:ascii="Times New Roman" w:hAnsi="Times New Roman" w:cs="Times New Roman"/>
          <w:b/>
          <w:color w:val="000000"/>
        </w:rPr>
        <w:t>A)</w:t>
      </w:r>
      <w:r w:rsidRPr="00B82537">
        <w:rPr>
          <w:rFonts w:ascii="Times New Roman" w:hAnsi="Times New Roman" w:cs="Times New Roman"/>
          <w:color w:val="000000"/>
        </w:rPr>
        <w:t xml:space="preserve"> İşgaller karşısında İstanbul Hükümeti’nin kayıtsız kalması sonucu kurulmuştur. </w:t>
      </w:r>
    </w:p>
    <w:p w:rsidR="00B82537" w:rsidRPr="00B82537" w:rsidRDefault="00B82537" w:rsidP="00B82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82537">
        <w:rPr>
          <w:rFonts w:ascii="Times New Roman" w:hAnsi="Times New Roman" w:cs="Times New Roman"/>
          <w:b/>
          <w:color w:val="000000"/>
        </w:rPr>
        <w:t>B)</w:t>
      </w:r>
      <w:r w:rsidRPr="00B82537">
        <w:rPr>
          <w:rFonts w:ascii="Times New Roman" w:hAnsi="Times New Roman" w:cs="Times New Roman"/>
          <w:color w:val="000000"/>
        </w:rPr>
        <w:t xml:space="preserve"> Bir halk hareketi olarak ortaya çıkmıştır. </w:t>
      </w:r>
    </w:p>
    <w:p w:rsidR="00B82537" w:rsidRPr="00B82537" w:rsidRDefault="00B82537" w:rsidP="00B82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82537">
        <w:rPr>
          <w:rFonts w:ascii="Times New Roman" w:hAnsi="Times New Roman" w:cs="Times New Roman"/>
          <w:b/>
          <w:color w:val="000000"/>
        </w:rPr>
        <w:t>C)</w:t>
      </w:r>
      <w:r w:rsidRPr="00B82537">
        <w:rPr>
          <w:rFonts w:ascii="Times New Roman" w:hAnsi="Times New Roman" w:cs="Times New Roman"/>
          <w:color w:val="000000"/>
        </w:rPr>
        <w:t xml:space="preserve"> Kurulmasında İstanbul Hükümeti doğrudan etkili olmuştur. </w:t>
      </w:r>
    </w:p>
    <w:p w:rsidR="003519FB" w:rsidRPr="00B82537" w:rsidRDefault="00B82537" w:rsidP="00B82537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82537">
        <w:rPr>
          <w:rFonts w:ascii="Times New Roman" w:hAnsi="Times New Roman" w:cs="Times New Roman"/>
          <w:b/>
          <w:sz w:val="22"/>
          <w:szCs w:val="22"/>
        </w:rPr>
        <w:t>D)</w:t>
      </w:r>
      <w:r w:rsidRPr="00B82537">
        <w:rPr>
          <w:rFonts w:ascii="Times New Roman" w:hAnsi="Times New Roman" w:cs="Times New Roman"/>
          <w:sz w:val="22"/>
          <w:szCs w:val="22"/>
        </w:rPr>
        <w:t xml:space="preserve"> TBMM’ye düzenli orduyu kurmak için ihtiyaç duyduğu zamanı kazandırmıştır.</w:t>
      </w:r>
    </w:p>
    <w:p w:rsidR="003519FB" w:rsidRDefault="003519FB" w:rsidP="003519FB">
      <w:pPr>
        <w:spacing w:after="0"/>
        <w:rPr>
          <w:rFonts w:ascii="Times New Roman" w:hAnsi="Times New Roman" w:cs="Times New Roman"/>
          <w:color w:val="000000"/>
        </w:rPr>
      </w:pPr>
    </w:p>
    <w:p w:rsidR="00B82537" w:rsidRPr="00B82537" w:rsidRDefault="00B82537" w:rsidP="00B82537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</w:rPr>
        <w:t xml:space="preserve">6. </w:t>
      </w:r>
      <w:r w:rsidRPr="00B82537">
        <w:rPr>
          <w:rFonts w:ascii="Times New Roman" w:hAnsi="Times New Roman" w:cs="Times New Roman"/>
          <w:sz w:val="22"/>
          <w:szCs w:val="22"/>
        </w:rPr>
        <w:t xml:space="preserve">Bu maddenin amacı Osmanlı Devleti’nin siyasal yalnızlık içerisinde kalmasını sağlayarak, üzerinde daha rahat denetim kurmayı amaçlamaktadır. </w:t>
      </w:r>
    </w:p>
    <w:p w:rsidR="00B82537" w:rsidRPr="00B82537" w:rsidRDefault="00B82537" w:rsidP="00B8253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</w:rPr>
      </w:pPr>
      <w:r w:rsidRPr="00B82537">
        <w:rPr>
          <w:rFonts w:ascii="Times New Roman" w:hAnsi="Times New Roman" w:cs="Times New Roman"/>
          <w:b/>
          <w:bCs/>
          <w:color w:val="000000"/>
        </w:rPr>
        <w:t xml:space="preserve">Verilen açıklama Mondros Ateşkes Antlaşması’nın aşağıdaki maddelerinden hangisine ait bir açıklamadır? </w:t>
      </w:r>
    </w:p>
    <w:p w:rsidR="00B82537" w:rsidRPr="00B82537" w:rsidRDefault="00B82537" w:rsidP="00B82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82537">
        <w:rPr>
          <w:rFonts w:ascii="Times New Roman" w:hAnsi="Times New Roman" w:cs="Times New Roman"/>
          <w:b/>
          <w:color w:val="000000"/>
        </w:rPr>
        <w:t>A)</w:t>
      </w:r>
      <w:r w:rsidRPr="00B82537">
        <w:rPr>
          <w:rFonts w:ascii="Times New Roman" w:hAnsi="Times New Roman" w:cs="Times New Roman"/>
          <w:color w:val="000000"/>
        </w:rPr>
        <w:t xml:space="preserve"> Osmanlı Hükümeti, diğer hükümetlerle bütün ilişkilerini kesecektir. </w:t>
      </w:r>
    </w:p>
    <w:p w:rsidR="00B82537" w:rsidRPr="00B82537" w:rsidRDefault="00B82537" w:rsidP="00B82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82537">
        <w:rPr>
          <w:rFonts w:ascii="Times New Roman" w:hAnsi="Times New Roman" w:cs="Times New Roman"/>
          <w:b/>
          <w:color w:val="000000"/>
        </w:rPr>
        <w:t>B)</w:t>
      </w:r>
      <w:r w:rsidRPr="00B82537">
        <w:rPr>
          <w:rFonts w:ascii="Times New Roman" w:hAnsi="Times New Roman" w:cs="Times New Roman"/>
          <w:color w:val="000000"/>
        </w:rPr>
        <w:t xml:space="preserve"> Toros Tünelleri, İtilaf Devletleri’nin denetimine bırakılacaktır. </w:t>
      </w:r>
    </w:p>
    <w:p w:rsidR="00B82537" w:rsidRPr="00B82537" w:rsidRDefault="00B82537" w:rsidP="00B825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82537">
        <w:rPr>
          <w:rFonts w:ascii="Times New Roman" w:hAnsi="Times New Roman" w:cs="Times New Roman"/>
          <w:b/>
          <w:color w:val="000000"/>
        </w:rPr>
        <w:t>C)</w:t>
      </w:r>
      <w:r w:rsidRPr="00B82537">
        <w:rPr>
          <w:rFonts w:ascii="Times New Roman" w:hAnsi="Times New Roman" w:cs="Times New Roman"/>
          <w:color w:val="000000"/>
        </w:rPr>
        <w:t xml:space="preserve"> İtilaf Devletleri güvenliklerini tehdit edecek bir durum ortaya çıkarsa istedikleri yeri işgal edebilecektir. </w:t>
      </w:r>
    </w:p>
    <w:p w:rsidR="004B4868" w:rsidRPr="00B82537" w:rsidRDefault="00B82537" w:rsidP="00B82537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82537">
        <w:rPr>
          <w:rFonts w:ascii="Times New Roman" w:hAnsi="Times New Roman" w:cs="Times New Roman"/>
          <w:b/>
          <w:sz w:val="22"/>
          <w:szCs w:val="22"/>
        </w:rPr>
        <w:t>D</w:t>
      </w:r>
      <w:r w:rsidRPr="00B82537">
        <w:rPr>
          <w:rFonts w:ascii="Times New Roman" w:hAnsi="Times New Roman" w:cs="Times New Roman"/>
          <w:sz w:val="22"/>
          <w:szCs w:val="22"/>
        </w:rPr>
        <w:t>) Hükümet haberleşmesi dışında telsiz, telgraf ve kabloların denetimi İtilaf Devletleri’nin denetimine bırakılacaktır.</w:t>
      </w:r>
    </w:p>
    <w:p w:rsidR="001B4B66" w:rsidRDefault="001B4B66" w:rsidP="003519FB">
      <w:pPr>
        <w:spacing w:after="0"/>
        <w:rPr>
          <w:rFonts w:ascii="Times New Roman" w:hAnsi="Times New Roman" w:cs="Times New Roman"/>
          <w:color w:val="000000"/>
        </w:rPr>
      </w:pPr>
    </w:p>
    <w:p w:rsidR="00654DA7" w:rsidRPr="00654DA7" w:rsidRDefault="004B4868" w:rsidP="00654DA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 </w:t>
      </w:r>
      <w:r w:rsidR="00654DA7" w:rsidRPr="00654DA7">
        <w:rPr>
          <w:rFonts w:ascii="Times New Roman" w:eastAsia="ArialMT" w:hAnsi="Times New Roman" w:cs="Times New Roman"/>
        </w:rPr>
        <w:t>Mondros Ateşkes Antlaşması’nın imzalanmasından</w:t>
      </w:r>
    </w:p>
    <w:p w:rsidR="00654DA7" w:rsidRPr="00654DA7" w:rsidRDefault="00654DA7" w:rsidP="00654DA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proofErr w:type="gramStart"/>
      <w:r w:rsidRPr="00654DA7">
        <w:rPr>
          <w:rFonts w:ascii="Times New Roman" w:eastAsia="ArialMT" w:hAnsi="Times New Roman" w:cs="Times New Roman"/>
        </w:rPr>
        <w:t>sonra</w:t>
      </w:r>
      <w:proofErr w:type="gramEnd"/>
      <w:r w:rsidRPr="00654DA7">
        <w:rPr>
          <w:rFonts w:ascii="Times New Roman" w:eastAsia="ArialMT" w:hAnsi="Times New Roman" w:cs="Times New Roman"/>
        </w:rPr>
        <w:t xml:space="preserve"> İtilaf Devletleri işgallere başlamıştır. Yaptıkları</w:t>
      </w:r>
      <w:r>
        <w:rPr>
          <w:rFonts w:ascii="Times New Roman" w:eastAsia="ArialMT" w:hAnsi="Times New Roman" w:cs="Times New Roman"/>
        </w:rPr>
        <w:t xml:space="preserve"> bu </w:t>
      </w:r>
      <w:r w:rsidRPr="00654DA7">
        <w:rPr>
          <w:rFonts w:ascii="Times New Roman" w:eastAsia="ArialMT" w:hAnsi="Times New Roman" w:cs="Times New Roman"/>
        </w:rPr>
        <w:t>işgaller karşısında halk direniş göstermiş ve kendi iç</w:t>
      </w:r>
      <w:r>
        <w:rPr>
          <w:rFonts w:ascii="Times New Roman" w:eastAsia="ArialMT" w:hAnsi="Times New Roman" w:cs="Times New Roman"/>
        </w:rPr>
        <w:t xml:space="preserve">inde </w:t>
      </w:r>
      <w:r w:rsidRPr="00654DA7">
        <w:rPr>
          <w:rFonts w:ascii="Times New Roman" w:eastAsia="ArialMT" w:hAnsi="Times New Roman" w:cs="Times New Roman"/>
        </w:rPr>
        <w:t>örgütlenmelere gitmiştir.</w:t>
      </w:r>
    </w:p>
    <w:p w:rsidR="00654DA7" w:rsidRPr="00654DA7" w:rsidRDefault="00654DA7" w:rsidP="00654DA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 w:rsidRPr="00654DA7">
        <w:rPr>
          <w:rFonts w:ascii="Times New Roman" w:eastAsia="ArialMT" w:hAnsi="Times New Roman" w:cs="Times New Roman"/>
          <w:b/>
          <w:bCs/>
        </w:rPr>
        <w:t>Verilen bilgilere bakılarak;</w:t>
      </w:r>
    </w:p>
    <w:p w:rsidR="00654DA7" w:rsidRPr="00654DA7" w:rsidRDefault="00654DA7" w:rsidP="00654DA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>
        <w:rPr>
          <w:rFonts w:ascii="Times New Roman" w:eastAsia="ArialMT" w:hAnsi="Times New Roman" w:cs="Times New Roman"/>
        </w:rPr>
        <w:t xml:space="preserve">      </w:t>
      </w:r>
      <w:r w:rsidRPr="00654DA7">
        <w:rPr>
          <w:rFonts w:ascii="Times New Roman" w:eastAsia="ArialMT" w:hAnsi="Times New Roman" w:cs="Times New Roman"/>
        </w:rPr>
        <w:t xml:space="preserve">I. </w:t>
      </w:r>
      <w:r>
        <w:rPr>
          <w:rFonts w:ascii="Times New Roman" w:eastAsia="ArialMT" w:hAnsi="Times New Roman" w:cs="Times New Roman"/>
        </w:rPr>
        <w:t xml:space="preserve">  </w:t>
      </w:r>
      <w:r w:rsidRPr="00654DA7">
        <w:rPr>
          <w:rFonts w:ascii="Times New Roman" w:eastAsia="ArialMT" w:hAnsi="Times New Roman" w:cs="Times New Roman"/>
        </w:rPr>
        <w:t>Halk yenilgiyi kabullenmiştir.</w:t>
      </w:r>
    </w:p>
    <w:p w:rsidR="00654DA7" w:rsidRPr="00654DA7" w:rsidRDefault="00654DA7" w:rsidP="00654DA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>
        <w:rPr>
          <w:rFonts w:ascii="Times New Roman" w:eastAsia="ArialMT" w:hAnsi="Times New Roman" w:cs="Times New Roman"/>
        </w:rPr>
        <w:t xml:space="preserve">      </w:t>
      </w:r>
      <w:r w:rsidRPr="00654DA7">
        <w:rPr>
          <w:rFonts w:ascii="Times New Roman" w:eastAsia="ArialMT" w:hAnsi="Times New Roman" w:cs="Times New Roman"/>
        </w:rPr>
        <w:t xml:space="preserve">II. </w:t>
      </w:r>
      <w:r>
        <w:rPr>
          <w:rFonts w:ascii="Times New Roman" w:eastAsia="ArialMT" w:hAnsi="Times New Roman" w:cs="Times New Roman"/>
        </w:rPr>
        <w:t xml:space="preserve"> </w:t>
      </w:r>
      <w:r w:rsidRPr="00654DA7">
        <w:rPr>
          <w:rFonts w:ascii="Times New Roman" w:eastAsia="ArialMT" w:hAnsi="Times New Roman" w:cs="Times New Roman"/>
        </w:rPr>
        <w:t>Halk vatanı için mücadeleye girmiştir.</w:t>
      </w:r>
    </w:p>
    <w:p w:rsidR="00654DA7" w:rsidRPr="00654DA7" w:rsidRDefault="00654DA7" w:rsidP="00654DA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>
        <w:rPr>
          <w:rFonts w:ascii="Times New Roman" w:eastAsia="ArialMT" w:hAnsi="Times New Roman" w:cs="Times New Roman"/>
        </w:rPr>
        <w:t xml:space="preserve">      </w:t>
      </w:r>
      <w:r w:rsidRPr="00654DA7">
        <w:rPr>
          <w:rFonts w:ascii="Times New Roman" w:eastAsia="ArialMT" w:hAnsi="Times New Roman" w:cs="Times New Roman"/>
        </w:rPr>
        <w:t>III. Halk Osmanlı topraklarının kolayca işgal edilemeyeceğ</w:t>
      </w:r>
      <w:r>
        <w:rPr>
          <w:rFonts w:ascii="Times New Roman" w:eastAsia="ArialMT" w:hAnsi="Times New Roman" w:cs="Times New Roman"/>
        </w:rPr>
        <w:t xml:space="preserve">ini </w:t>
      </w:r>
      <w:r w:rsidRPr="00654DA7">
        <w:rPr>
          <w:rFonts w:ascii="Times New Roman" w:eastAsia="ArialMT" w:hAnsi="Times New Roman" w:cs="Times New Roman"/>
        </w:rPr>
        <w:t>göstermiştir.</w:t>
      </w:r>
    </w:p>
    <w:p w:rsidR="00654DA7" w:rsidRPr="00654DA7" w:rsidRDefault="00654DA7" w:rsidP="006523D4">
      <w:pPr>
        <w:autoSpaceDE w:val="0"/>
        <w:autoSpaceDN w:val="0"/>
        <w:adjustRightInd w:val="0"/>
        <w:spacing w:after="40" w:line="240" w:lineRule="auto"/>
        <w:rPr>
          <w:rFonts w:ascii="Times New Roman" w:eastAsia="ArialMT" w:hAnsi="Times New Roman" w:cs="Times New Roman"/>
          <w:b/>
          <w:bCs/>
        </w:rPr>
      </w:pPr>
      <w:proofErr w:type="gramStart"/>
      <w:r w:rsidRPr="00654DA7">
        <w:rPr>
          <w:rFonts w:ascii="Times New Roman" w:eastAsia="ArialMT" w:hAnsi="Times New Roman" w:cs="Times New Roman"/>
          <w:b/>
          <w:bCs/>
        </w:rPr>
        <w:t>yargılarından</w:t>
      </w:r>
      <w:proofErr w:type="gramEnd"/>
      <w:r w:rsidRPr="00654DA7">
        <w:rPr>
          <w:rFonts w:ascii="Times New Roman" w:eastAsia="ArialMT" w:hAnsi="Times New Roman" w:cs="Times New Roman"/>
          <w:b/>
          <w:bCs/>
        </w:rPr>
        <w:t xml:space="preserve"> hangilerine </w:t>
      </w:r>
      <w:proofErr w:type="spellStart"/>
      <w:r w:rsidRPr="00654DA7">
        <w:rPr>
          <w:rFonts w:ascii="Times New Roman" w:eastAsia="ArialMT" w:hAnsi="Times New Roman" w:cs="Times New Roman"/>
          <w:b/>
          <w:bCs/>
        </w:rPr>
        <w:t>ulaşılabilirlir</w:t>
      </w:r>
      <w:proofErr w:type="spellEnd"/>
      <w:r w:rsidRPr="00654DA7">
        <w:rPr>
          <w:rFonts w:ascii="Times New Roman" w:eastAsia="ArialMT" w:hAnsi="Times New Roman" w:cs="Times New Roman"/>
          <w:b/>
          <w:bCs/>
        </w:rPr>
        <w:t>?</w:t>
      </w:r>
    </w:p>
    <w:p w:rsidR="00654DA7" w:rsidRPr="00654DA7" w:rsidRDefault="00654DA7" w:rsidP="00654DA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654DA7">
        <w:rPr>
          <w:rFonts w:ascii="Times New Roman" w:eastAsia="ArialMT" w:hAnsi="Times New Roman" w:cs="Times New Roman"/>
          <w:b/>
        </w:rPr>
        <w:t>A)</w:t>
      </w:r>
      <w:r w:rsidRPr="00654DA7">
        <w:rPr>
          <w:rFonts w:ascii="Times New Roman" w:eastAsia="ArialMT" w:hAnsi="Times New Roman" w:cs="Times New Roman"/>
        </w:rPr>
        <w:t xml:space="preserve"> Yalnız I </w:t>
      </w:r>
      <w:r>
        <w:rPr>
          <w:rFonts w:ascii="Times New Roman" w:eastAsia="ArialMT" w:hAnsi="Times New Roman" w:cs="Times New Roman"/>
        </w:rPr>
        <w:t xml:space="preserve">           </w:t>
      </w:r>
      <w:r w:rsidR="0055220B">
        <w:rPr>
          <w:rFonts w:ascii="Times New Roman" w:eastAsia="ArialMT" w:hAnsi="Times New Roman" w:cs="Times New Roman"/>
        </w:rPr>
        <w:t xml:space="preserve">  </w:t>
      </w:r>
      <w:r>
        <w:rPr>
          <w:rFonts w:ascii="Times New Roman" w:eastAsia="ArialMT" w:hAnsi="Times New Roman" w:cs="Times New Roman"/>
        </w:rPr>
        <w:t xml:space="preserve">   </w:t>
      </w:r>
      <w:r w:rsidRPr="00654DA7">
        <w:rPr>
          <w:rFonts w:ascii="Times New Roman" w:eastAsia="ArialMT" w:hAnsi="Times New Roman" w:cs="Times New Roman"/>
          <w:b/>
        </w:rPr>
        <w:t>B)</w:t>
      </w:r>
      <w:r w:rsidRPr="00654DA7">
        <w:rPr>
          <w:rFonts w:ascii="Times New Roman" w:eastAsia="ArialMT" w:hAnsi="Times New Roman" w:cs="Times New Roman"/>
        </w:rPr>
        <w:t xml:space="preserve"> Yalnız II</w:t>
      </w:r>
    </w:p>
    <w:p w:rsidR="004B4868" w:rsidRPr="00654DA7" w:rsidRDefault="00654DA7" w:rsidP="00654DA7">
      <w:pPr>
        <w:pStyle w:val="Default"/>
        <w:spacing w:after="120"/>
        <w:rPr>
          <w:rFonts w:ascii="Times New Roman" w:hAnsi="Times New Roman" w:cs="Times New Roman"/>
          <w:b/>
          <w:sz w:val="22"/>
          <w:szCs w:val="22"/>
        </w:rPr>
      </w:pPr>
      <w:r w:rsidRPr="00654DA7">
        <w:rPr>
          <w:rFonts w:ascii="Times New Roman" w:eastAsia="ArialMT" w:hAnsi="Times New Roman" w:cs="Times New Roman"/>
          <w:b/>
          <w:sz w:val="22"/>
          <w:szCs w:val="22"/>
        </w:rPr>
        <w:t>C)</w:t>
      </w:r>
      <w:r w:rsidRPr="00654DA7">
        <w:rPr>
          <w:rFonts w:ascii="Times New Roman" w:eastAsia="ArialMT" w:hAnsi="Times New Roman" w:cs="Times New Roman"/>
          <w:sz w:val="22"/>
          <w:szCs w:val="22"/>
        </w:rPr>
        <w:t xml:space="preserve"> I ve II </w:t>
      </w:r>
      <w:r>
        <w:rPr>
          <w:rFonts w:ascii="Times New Roman" w:eastAsia="ArialMT" w:hAnsi="Times New Roman" w:cs="Times New Roman"/>
          <w:sz w:val="22"/>
          <w:szCs w:val="22"/>
        </w:rPr>
        <w:t xml:space="preserve">                 </w:t>
      </w:r>
      <w:r w:rsidR="0055220B">
        <w:rPr>
          <w:rFonts w:ascii="Times New Roman" w:eastAsia="ArialMT" w:hAnsi="Times New Roman" w:cs="Times New Roman"/>
          <w:sz w:val="22"/>
          <w:szCs w:val="22"/>
        </w:rPr>
        <w:t xml:space="preserve">  </w:t>
      </w:r>
      <w:r w:rsidRPr="00654DA7">
        <w:rPr>
          <w:rFonts w:ascii="Times New Roman" w:eastAsia="ArialMT" w:hAnsi="Times New Roman" w:cs="Times New Roman"/>
          <w:b/>
          <w:sz w:val="22"/>
          <w:szCs w:val="22"/>
        </w:rPr>
        <w:t>D)</w:t>
      </w:r>
      <w:r w:rsidRPr="00654DA7">
        <w:rPr>
          <w:rFonts w:ascii="Times New Roman" w:eastAsia="ArialMT" w:hAnsi="Times New Roman" w:cs="Times New Roman"/>
          <w:sz w:val="22"/>
          <w:szCs w:val="22"/>
        </w:rPr>
        <w:t xml:space="preserve"> II ve III</w:t>
      </w:r>
    </w:p>
    <w:p w:rsidR="006523D4" w:rsidRPr="006523D4" w:rsidRDefault="00C34176" w:rsidP="00652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lastRenderedPageBreak/>
        <w:t xml:space="preserve">8. </w:t>
      </w:r>
      <w:r w:rsidR="006523D4">
        <w:rPr>
          <w:rFonts w:ascii="Times New Roman" w:hAnsi="Times New Roman" w:cs="Times New Roman"/>
          <w:b/>
        </w:rPr>
        <w:t xml:space="preserve">  </w:t>
      </w:r>
      <w:r w:rsidR="006523D4" w:rsidRPr="006523D4">
        <w:rPr>
          <w:rFonts w:ascii="Times New Roman" w:hAnsi="Times New Roman" w:cs="Times New Roman"/>
          <w:b/>
          <w:bCs/>
        </w:rPr>
        <w:t>Mondros Ateşkes Antlaşması’nın;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6523D4">
        <w:rPr>
          <w:rFonts w:ascii="Times New Roman" w:eastAsia="ArialMT" w:hAnsi="Times New Roman" w:cs="Times New Roman"/>
          <w:b/>
        </w:rPr>
        <w:t>Madde 5:</w:t>
      </w:r>
      <w:r w:rsidRPr="006523D4">
        <w:rPr>
          <w:rFonts w:ascii="Times New Roman" w:eastAsia="ArialMT" w:hAnsi="Times New Roman" w:cs="Times New Roman"/>
        </w:rPr>
        <w:t xml:space="preserve"> Osmanlı’ya ait silah, cephane, donatım ve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proofErr w:type="gramStart"/>
      <w:r w:rsidRPr="006523D4">
        <w:rPr>
          <w:rFonts w:ascii="Times New Roman" w:eastAsia="ArialMT" w:hAnsi="Times New Roman" w:cs="Times New Roman"/>
        </w:rPr>
        <w:t>taşıtlar</w:t>
      </w:r>
      <w:proofErr w:type="gramEnd"/>
      <w:r w:rsidRPr="006523D4">
        <w:rPr>
          <w:rFonts w:ascii="Times New Roman" w:eastAsia="ArialMT" w:hAnsi="Times New Roman" w:cs="Times New Roman"/>
        </w:rPr>
        <w:t xml:space="preserve"> İtilaf Devletlerinin emrine verilecektir.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6523D4">
        <w:rPr>
          <w:rFonts w:ascii="Times New Roman" w:eastAsia="ArialMT" w:hAnsi="Times New Roman" w:cs="Times New Roman"/>
          <w:b/>
        </w:rPr>
        <w:t>Madde 7:</w:t>
      </w:r>
      <w:r w:rsidRPr="006523D4">
        <w:rPr>
          <w:rFonts w:ascii="Times New Roman" w:eastAsia="ArialMT" w:hAnsi="Times New Roman" w:cs="Times New Roman"/>
        </w:rPr>
        <w:t xml:space="preserve"> İtilaf Devletleri kendi güvenliklerini tehdit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proofErr w:type="gramStart"/>
      <w:r w:rsidRPr="006523D4">
        <w:rPr>
          <w:rFonts w:ascii="Times New Roman" w:eastAsia="ArialMT" w:hAnsi="Times New Roman" w:cs="Times New Roman"/>
        </w:rPr>
        <w:t>edecek</w:t>
      </w:r>
      <w:proofErr w:type="gramEnd"/>
      <w:r w:rsidRPr="006523D4">
        <w:rPr>
          <w:rFonts w:ascii="Times New Roman" w:eastAsia="ArialMT" w:hAnsi="Times New Roman" w:cs="Times New Roman"/>
        </w:rPr>
        <w:t xml:space="preserve"> bir durum ortaya çıkarsa herhangi bir stratejik</w:t>
      </w:r>
    </w:p>
    <w:p w:rsidR="006523D4" w:rsidRPr="006523D4" w:rsidRDefault="006523D4" w:rsidP="006523D4">
      <w:pPr>
        <w:autoSpaceDE w:val="0"/>
        <w:autoSpaceDN w:val="0"/>
        <w:adjustRightInd w:val="0"/>
        <w:spacing w:after="80" w:line="240" w:lineRule="auto"/>
        <w:rPr>
          <w:rFonts w:ascii="Times New Roman" w:eastAsia="ArialMT" w:hAnsi="Times New Roman" w:cs="Times New Roman"/>
        </w:rPr>
      </w:pPr>
      <w:proofErr w:type="gramStart"/>
      <w:r w:rsidRPr="006523D4">
        <w:rPr>
          <w:rFonts w:ascii="Times New Roman" w:eastAsia="ArialMT" w:hAnsi="Times New Roman" w:cs="Times New Roman"/>
        </w:rPr>
        <w:t>noktayı</w:t>
      </w:r>
      <w:proofErr w:type="gramEnd"/>
      <w:r w:rsidRPr="006523D4">
        <w:rPr>
          <w:rFonts w:ascii="Times New Roman" w:eastAsia="ArialMT" w:hAnsi="Times New Roman" w:cs="Times New Roman"/>
        </w:rPr>
        <w:t xml:space="preserve"> işgal edebilecektir.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proofErr w:type="gramStart"/>
      <w:r w:rsidRPr="006523D4">
        <w:rPr>
          <w:rFonts w:ascii="Times New Roman" w:hAnsi="Times New Roman" w:cs="Times New Roman"/>
          <w:b/>
          <w:bCs/>
        </w:rPr>
        <w:t>maddelerine</w:t>
      </w:r>
      <w:proofErr w:type="gramEnd"/>
      <w:r w:rsidRPr="006523D4">
        <w:rPr>
          <w:rFonts w:ascii="Times New Roman" w:hAnsi="Times New Roman" w:cs="Times New Roman"/>
          <w:b/>
          <w:bCs/>
        </w:rPr>
        <w:t xml:space="preserve"> bakılarak aşağıdakilerden hangisi</w:t>
      </w:r>
    </w:p>
    <w:p w:rsidR="006523D4" w:rsidRPr="006523D4" w:rsidRDefault="006523D4" w:rsidP="006523D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</w:rPr>
      </w:pPr>
      <w:proofErr w:type="gramStart"/>
      <w:r w:rsidRPr="006523D4">
        <w:rPr>
          <w:rFonts w:ascii="Times New Roman" w:hAnsi="Times New Roman" w:cs="Times New Roman"/>
          <w:b/>
          <w:bCs/>
        </w:rPr>
        <w:t>söylenebilir</w:t>
      </w:r>
      <w:proofErr w:type="gramEnd"/>
      <w:r w:rsidRPr="006523D4">
        <w:rPr>
          <w:rFonts w:ascii="Times New Roman" w:hAnsi="Times New Roman" w:cs="Times New Roman"/>
          <w:b/>
          <w:bCs/>
        </w:rPr>
        <w:t>?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6523D4">
        <w:rPr>
          <w:rFonts w:ascii="Times New Roman" w:eastAsia="ArialMT" w:hAnsi="Times New Roman" w:cs="Times New Roman"/>
          <w:b/>
        </w:rPr>
        <w:t>A)</w:t>
      </w:r>
      <w:r w:rsidRPr="006523D4">
        <w:rPr>
          <w:rFonts w:ascii="Times New Roman" w:eastAsia="ArialMT" w:hAnsi="Times New Roman" w:cs="Times New Roman"/>
        </w:rPr>
        <w:t xml:space="preserve"> İtilaf Devletleri haberleşmeyi denetim altına almak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proofErr w:type="gramStart"/>
      <w:r w:rsidRPr="006523D4">
        <w:rPr>
          <w:rFonts w:ascii="Times New Roman" w:eastAsia="ArialMT" w:hAnsi="Times New Roman" w:cs="Times New Roman"/>
        </w:rPr>
        <w:t>istemişlerdir</w:t>
      </w:r>
      <w:proofErr w:type="gramEnd"/>
      <w:r w:rsidRPr="006523D4">
        <w:rPr>
          <w:rFonts w:ascii="Times New Roman" w:eastAsia="ArialMT" w:hAnsi="Times New Roman" w:cs="Times New Roman"/>
        </w:rPr>
        <w:t>.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6523D4">
        <w:rPr>
          <w:rFonts w:ascii="Times New Roman" w:eastAsia="ArialMT" w:hAnsi="Times New Roman" w:cs="Times New Roman"/>
          <w:b/>
        </w:rPr>
        <w:t>B)</w:t>
      </w:r>
      <w:r w:rsidRPr="006523D4">
        <w:rPr>
          <w:rFonts w:ascii="Times New Roman" w:eastAsia="ArialMT" w:hAnsi="Times New Roman" w:cs="Times New Roman"/>
        </w:rPr>
        <w:t xml:space="preserve"> İtilaf Devletleri Osmanlı Devleti topraklarını işgal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proofErr w:type="gramStart"/>
      <w:r w:rsidRPr="006523D4">
        <w:rPr>
          <w:rFonts w:ascii="Times New Roman" w:eastAsia="ArialMT" w:hAnsi="Times New Roman" w:cs="Times New Roman"/>
        </w:rPr>
        <w:t>ederken</w:t>
      </w:r>
      <w:proofErr w:type="gramEnd"/>
      <w:r w:rsidRPr="006523D4">
        <w:rPr>
          <w:rFonts w:ascii="Times New Roman" w:eastAsia="ArialMT" w:hAnsi="Times New Roman" w:cs="Times New Roman"/>
        </w:rPr>
        <w:t xml:space="preserve"> hiçbir engelle karşılaşmak istememişlerdir.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6523D4">
        <w:rPr>
          <w:rFonts w:ascii="Times New Roman" w:eastAsia="ArialMT" w:hAnsi="Times New Roman" w:cs="Times New Roman"/>
          <w:b/>
        </w:rPr>
        <w:t>C)</w:t>
      </w:r>
      <w:r w:rsidRPr="006523D4">
        <w:rPr>
          <w:rFonts w:ascii="Times New Roman" w:eastAsia="ArialMT" w:hAnsi="Times New Roman" w:cs="Times New Roman"/>
        </w:rPr>
        <w:t xml:space="preserve"> İtilaf Devletleri kendi aralarında sorun </w:t>
      </w:r>
      <w:proofErr w:type="spellStart"/>
      <w:r w:rsidRPr="006523D4">
        <w:rPr>
          <w:rFonts w:ascii="Times New Roman" w:eastAsia="ArialMT" w:hAnsi="Times New Roman" w:cs="Times New Roman"/>
        </w:rPr>
        <w:t>çıkabilece</w:t>
      </w:r>
      <w:proofErr w:type="spellEnd"/>
      <w:r w:rsidR="0055220B">
        <w:rPr>
          <w:rFonts w:ascii="Times New Roman" w:eastAsia="ArialMT" w:hAnsi="Times New Roman" w:cs="Times New Roman"/>
        </w:rPr>
        <w:t>-</w:t>
      </w:r>
      <w:proofErr w:type="spellStart"/>
      <w:r w:rsidRPr="006523D4">
        <w:rPr>
          <w:rFonts w:ascii="Times New Roman" w:eastAsia="ArialMT" w:hAnsi="Times New Roman" w:cs="Times New Roman"/>
        </w:rPr>
        <w:t>ğ</w:t>
      </w:r>
      <w:r w:rsidR="0055220B">
        <w:rPr>
          <w:rFonts w:ascii="Times New Roman" w:eastAsia="ArialMT" w:hAnsi="Times New Roman" w:cs="Times New Roman"/>
        </w:rPr>
        <w:t>ini</w:t>
      </w:r>
      <w:proofErr w:type="spellEnd"/>
      <w:r w:rsidR="0055220B">
        <w:rPr>
          <w:rFonts w:ascii="Times New Roman" w:eastAsia="ArialMT" w:hAnsi="Times New Roman" w:cs="Times New Roman"/>
        </w:rPr>
        <w:t xml:space="preserve"> </w:t>
      </w:r>
      <w:r w:rsidRPr="006523D4">
        <w:rPr>
          <w:rFonts w:ascii="Times New Roman" w:eastAsia="ArialMT" w:hAnsi="Times New Roman" w:cs="Times New Roman"/>
        </w:rPr>
        <w:t>düşünerek Osmanlı’yı silahsızlaştırmışlardır.</w:t>
      </w:r>
    </w:p>
    <w:p w:rsidR="00C34176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6523D4">
        <w:rPr>
          <w:rFonts w:ascii="Times New Roman" w:eastAsia="ArialMT" w:hAnsi="Times New Roman" w:cs="Times New Roman"/>
          <w:b/>
        </w:rPr>
        <w:t>D)</w:t>
      </w:r>
      <w:r w:rsidRPr="006523D4">
        <w:rPr>
          <w:rFonts w:ascii="Times New Roman" w:eastAsia="ArialMT" w:hAnsi="Times New Roman" w:cs="Times New Roman"/>
        </w:rPr>
        <w:t xml:space="preserve"> İtilaf Devletleri Osmanlı toprak bütünlüğünü</w:t>
      </w:r>
      <w:r>
        <w:rPr>
          <w:rFonts w:ascii="Times New Roman" w:eastAsia="ArialMT" w:hAnsi="Times New Roman" w:cs="Times New Roman"/>
        </w:rPr>
        <w:t xml:space="preserve"> korumak </w:t>
      </w:r>
      <w:r w:rsidRPr="006523D4">
        <w:rPr>
          <w:rFonts w:ascii="Times New Roman" w:eastAsia="ArialMT" w:hAnsi="Times New Roman" w:cs="Times New Roman"/>
        </w:rPr>
        <w:t>istemiştir.</w:t>
      </w:r>
    </w:p>
    <w:p w:rsidR="00C34176" w:rsidRDefault="00C34176" w:rsidP="00C34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5117E" w:rsidRDefault="00B5117E" w:rsidP="00C34176">
      <w:pPr>
        <w:pStyle w:val="Default"/>
        <w:rPr>
          <w:rFonts w:ascii="Times New Roman" w:hAnsi="Times New Roman" w:cs="Times New Roman"/>
          <w:b/>
        </w:rPr>
      </w:pPr>
    </w:p>
    <w:p w:rsidR="006523D4" w:rsidRPr="006523D4" w:rsidRDefault="00C34176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>
        <w:rPr>
          <w:rFonts w:ascii="Times New Roman" w:hAnsi="Times New Roman" w:cs="Times New Roman"/>
          <w:b/>
        </w:rPr>
        <w:t>9.</w:t>
      </w:r>
      <w:r w:rsidRPr="00C34176">
        <w:t xml:space="preserve"> </w:t>
      </w:r>
      <w:r w:rsidR="006523D4" w:rsidRPr="006523D4">
        <w:rPr>
          <w:rFonts w:ascii="Times New Roman" w:eastAsia="ArialMT" w:hAnsi="Times New Roman" w:cs="Times New Roman"/>
        </w:rPr>
        <w:t>Mondros Ateşkes Antlaşması, bir ateşkes antlaşması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proofErr w:type="gramStart"/>
      <w:r w:rsidRPr="006523D4">
        <w:rPr>
          <w:rFonts w:ascii="Times New Roman" w:eastAsia="ArialMT" w:hAnsi="Times New Roman" w:cs="Times New Roman"/>
        </w:rPr>
        <w:t>olduğu</w:t>
      </w:r>
      <w:proofErr w:type="gramEnd"/>
      <w:r w:rsidRPr="006523D4">
        <w:rPr>
          <w:rFonts w:ascii="Times New Roman" w:eastAsia="ArialMT" w:hAnsi="Times New Roman" w:cs="Times New Roman"/>
        </w:rPr>
        <w:t xml:space="preserve"> halde içerdiği ağır maddelerden dolayı aslında</w:t>
      </w:r>
    </w:p>
    <w:p w:rsidR="006523D4" w:rsidRPr="006523D4" w:rsidRDefault="006523D4" w:rsidP="00B5117E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proofErr w:type="gramStart"/>
      <w:r w:rsidRPr="006523D4">
        <w:rPr>
          <w:rFonts w:ascii="Times New Roman" w:eastAsia="ArialMT" w:hAnsi="Times New Roman" w:cs="Times New Roman"/>
        </w:rPr>
        <w:t>bir</w:t>
      </w:r>
      <w:proofErr w:type="gramEnd"/>
      <w:r w:rsidRPr="006523D4">
        <w:rPr>
          <w:rFonts w:ascii="Times New Roman" w:eastAsia="ArialMT" w:hAnsi="Times New Roman" w:cs="Times New Roman"/>
        </w:rPr>
        <w:t xml:space="preserve"> barış antlaşması görünümündedir. Bu antlaşma İ</w:t>
      </w:r>
      <w:r>
        <w:rPr>
          <w:rFonts w:ascii="Times New Roman" w:eastAsia="ArialMT" w:hAnsi="Times New Roman" w:cs="Times New Roman"/>
        </w:rPr>
        <w:t xml:space="preserve">tilaf </w:t>
      </w:r>
      <w:r w:rsidRPr="006523D4">
        <w:rPr>
          <w:rFonts w:ascii="Times New Roman" w:eastAsia="ArialMT" w:hAnsi="Times New Roman" w:cs="Times New Roman"/>
        </w:rPr>
        <w:t>Devletleri’nin Anadolu’da başlatacağı iş</w:t>
      </w:r>
      <w:r>
        <w:rPr>
          <w:rFonts w:ascii="Times New Roman" w:eastAsia="ArialMT" w:hAnsi="Times New Roman" w:cs="Times New Roman"/>
        </w:rPr>
        <w:t xml:space="preserve">gallere zemin </w:t>
      </w:r>
      <w:r w:rsidRPr="006523D4">
        <w:rPr>
          <w:rFonts w:ascii="Times New Roman" w:eastAsia="ArialMT" w:hAnsi="Times New Roman" w:cs="Times New Roman"/>
        </w:rPr>
        <w:t>hazırlarken aynı zamanda ortaya çıkacak iş</w:t>
      </w:r>
      <w:r>
        <w:rPr>
          <w:rFonts w:ascii="Times New Roman" w:eastAsia="ArialMT" w:hAnsi="Times New Roman" w:cs="Times New Roman"/>
        </w:rPr>
        <w:t>gal-</w:t>
      </w:r>
      <w:proofErr w:type="spellStart"/>
      <w:r>
        <w:rPr>
          <w:rFonts w:ascii="Times New Roman" w:eastAsia="ArialMT" w:hAnsi="Times New Roman" w:cs="Times New Roman"/>
        </w:rPr>
        <w:t>leri</w:t>
      </w:r>
      <w:proofErr w:type="spellEnd"/>
      <w:r>
        <w:rPr>
          <w:rFonts w:ascii="Times New Roman" w:eastAsia="ArialMT" w:hAnsi="Times New Roman" w:cs="Times New Roman"/>
        </w:rPr>
        <w:t xml:space="preserve"> engellemeye </w:t>
      </w:r>
      <w:r w:rsidRPr="006523D4">
        <w:rPr>
          <w:rFonts w:ascii="Times New Roman" w:eastAsia="ArialMT" w:hAnsi="Times New Roman" w:cs="Times New Roman"/>
        </w:rPr>
        <w:t>yöneliktir. Antlaşmanın uygulamaya geç</w:t>
      </w:r>
      <w:r>
        <w:rPr>
          <w:rFonts w:ascii="Times New Roman" w:eastAsia="ArialMT" w:hAnsi="Times New Roman" w:cs="Times New Roman"/>
        </w:rPr>
        <w:t xml:space="preserve">irilmesinden </w:t>
      </w:r>
      <w:r w:rsidRPr="006523D4">
        <w:rPr>
          <w:rFonts w:ascii="Times New Roman" w:eastAsia="ArialMT" w:hAnsi="Times New Roman" w:cs="Times New Roman"/>
        </w:rPr>
        <w:t>sonra Osmanlı Devleti’nin teslimiyetç</w:t>
      </w:r>
      <w:r>
        <w:rPr>
          <w:rFonts w:ascii="Times New Roman" w:eastAsia="ArialMT" w:hAnsi="Times New Roman" w:cs="Times New Roman"/>
        </w:rPr>
        <w:t xml:space="preserve">i tutumunu ve </w:t>
      </w:r>
      <w:r w:rsidRPr="006523D4">
        <w:rPr>
          <w:rFonts w:ascii="Times New Roman" w:eastAsia="ArialMT" w:hAnsi="Times New Roman" w:cs="Times New Roman"/>
        </w:rPr>
        <w:t>orduların terhis edildiğini gören Anadolu halkı çareyi bö</w:t>
      </w:r>
      <w:r>
        <w:rPr>
          <w:rFonts w:ascii="Times New Roman" w:eastAsia="ArialMT" w:hAnsi="Times New Roman" w:cs="Times New Roman"/>
        </w:rPr>
        <w:t xml:space="preserve">lgesel </w:t>
      </w:r>
      <w:r w:rsidRPr="006523D4">
        <w:rPr>
          <w:rFonts w:ascii="Times New Roman" w:eastAsia="ArialMT" w:hAnsi="Times New Roman" w:cs="Times New Roman"/>
        </w:rPr>
        <w:t>kurtuluşta bularak direniş örgüt</w:t>
      </w:r>
      <w:r w:rsidR="000312E6">
        <w:rPr>
          <w:rFonts w:ascii="Times New Roman" w:eastAsia="ArialMT" w:hAnsi="Times New Roman" w:cs="Times New Roman"/>
        </w:rPr>
        <w:t>-</w:t>
      </w:r>
      <w:proofErr w:type="spellStart"/>
      <w:r w:rsidRPr="006523D4">
        <w:rPr>
          <w:rFonts w:ascii="Times New Roman" w:eastAsia="ArialMT" w:hAnsi="Times New Roman" w:cs="Times New Roman"/>
        </w:rPr>
        <w:t>lerini</w:t>
      </w:r>
      <w:proofErr w:type="spellEnd"/>
      <w:r w:rsidRPr="006523D4">
        <w:rPr>
          <w:rFonts w:ascii="Times New Roman" w:eastAsia="ArialMT" w:hAnsi="Times New Roman" w:cs="Times New Roman"/>
        </w:rPr>
        <w:t xml:space="preserve"> kurmuş bö</w:t>
      </w:r>
      <w:r w:rsidR="000312E6">
        <w:rPr>
          <w:rFonts w:ascii="Times New Roman" w:eastAsia="ArialMT" w:hAnsi="Times New Roman" w:cs="Times New Roman"/>
        </w:rPr>
        <w:t xml:space="preserve">ylece </w:t>
      </w:r>
      <w:r w:rsidRPr="006523D4">
        <w:rPr>
          <w:rFonts w:ascii="Times New Roman" w:eastAsia="ArialMT" w:hAnsi="Times New Roman" w:cs="Times New Roman"/>
        </w:rPr>
        <w:t>Anadolu’da Kuvayı</w:t>
      </w:r>
      <w:r w:rsidR="000312E6">
        <w:rPr>
          <w:rFonts w:ascii="Times New Roman" w:eastAsia="ArialMT" w:hAnsi="Times New Roman" w:cs="Times New Roman"/>
        </w:rPr>
        <w:t xml:space="preserve"> </w:t>
      </w:r>
      <w:r w:rsidRPr="006523D4">
        <w:rPr>
          <w:rFonts w:ascii="Times New Roman" w:eastAsia="ArialMT" w:hAnsi="Times New Roman" w:cs="Times New Roman"/>
        </w:rPr>
        <w:t>milliye ruhu başlamıştır.</w:t>
      </w:r>
    </w:p>
    <w:p w:rsidR="006523D4" w:rsidRPr="006523D4" w:rsidRDefault="006523D4" w:rsidP="000312E6">
      <w:pPr>
        <w:autoSpaceDE w:val="0"/>
        <w:autoSpaceDN w:val="0"/>
        <w:adjustRightInd w:val="0"/>
        <w:spacing w:after="120" w:line="240" w:lineRule="auto"/>
        <w:rPr>
          <w:rFonts w:ascii="Times New Roman" w:eastAsia="ArialMT" w:hAnsi="Times New Roman" w:cs="Times New Roman"/>
          <w:b/>
          <w:bCs/>
        </w:rPr>
      </w:pPr>
      <w:r w:rsidRPr="006523D4">
        <w:rPr>
          <w:rFonts w:ascii="Times New Roman" w:eastAsia="ArialMT" w:hAnsi="Times New Roman" w:cs="Times New Roman"/>
          <w:b/>
          <w:bCs/>
        </w:rPr>
        <w:t xml:space="preserve">Metne göre aşağıda yargılardan hangisine </w:t>
      </w:r>
      <w:r w:rsidRPr="000312E6">
        <w:rPr>
          <w:rFonts w:ascii="Times New Roman" w:eastAsia="ArialMT" w:hAnsi="Times New Roman" w:cs="Times New Roman"/>
          <w:b/>
          <w:bCs/>
          <w:u w:val="single"/>
        </w:rPr>
        <w:t>ulaşılamaz?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0312E6">
        <w:rPr>
          <w:rFonts w:ascii="Times New Roman" w:eastAsia="ArialMT" w:hAnsi="Times New Roman" w:cs="Times New Roman"/>
          <w:b/>
        </w:rPr>
        <w:t>A)</w:t>
      </w:r>
      <w:r w:rsidRPr="006523D4">
        <w:rPr>
          <w:rFonts w:ascii="Times New Roman" w:eastAsia="ArialMT" w:hAnsi="Times New Roman" w:cs="Times New Roman"/>
        </w:rPr>
        <w:t xml:space="preserve"> I. Dünya Savaşı’nın ardından imzalanan en ağır barış</w:t>
      </w:r>
      <w:r w:rsidR="000312E6">
        <w:rPr>
          <w:rFonts w:ascii="Times New Roman" w:eastAsia="ArialMT" w:hAnsi="Times New Roman" w:cs="Times New Roman"/>
        </w:rPr>
        <w:t xml:space="preserve"> </w:t>
      </w:r>
      <w:r w:rsidRPr="006523D4">
        <w:rPr>
          <w:rFonts w:ascii="Times New Roman" w:eastAsia="ArialMT" w:hAnsi="Times New Roman" w:cs="Times New Roman"/>
        </w:rPr>
        <w:t>antlaşması Mondros Antlaşmasıdır.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0312E6">
        <w:rPr>
          <w:rFonts w:ascii="Times New Roman" w:eastAsia="ArialMT" w:hAnsi="Times New Roman" w:cs="Times New Roman"/>
          <w:b/>
        </w:rPr>
        <w:t>B)</w:t>
      </w:r>
      <w:r w:rsidRPr="006523D4">
        <w:rPr>
          <w:rFonts w:ascii="Times New Roman" w:eastAsia="ArialMT" w:hAnsi="Times New Roman" w:cs="Times New Roman"/>
        </w:rPr>
        <w:t xml:space="preserve"> </w:t>
      </w:r>
      <w:proofErr w:type="spellStart"/>
      <w:r w:rsidRPr="006523D4">
        <w:rPr>
          <w:rFonts w:ascii="Times New Roman" w:eastAsia="ArialMT" w:hAnsi="Times New Roman" w:cs="Times New Roman"/>
        </w:rPr>
        <w:t>Antlaşma’nın</w:t>
      </w:r>
      <w:proofErr w:type="spellEnd"/>
      <w:r w:rsidRPr="006523D4">
        <w:rPr>
          <w:rFonts w:ascii="Times New Roman" w:eastAsia="ArialMT" w:hAnsi="Times New Roman" w:cs="Times New Roman"/>
        </w:rPr>
        <w:t xml:space="preserve"> uygulamaya geçirilmesinden sonra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6523D4">
        <w:rPr>
          <w:rFonts w:ascii="Times New Roman" w:eastAsia="ArialMT" w:hAnsi="Times New Roman" w:cs="Times New Roman"/>
        </w:rPr>
        <w:t>Anadolu’da Milli Mücadele ruhu ortaya çıkarak direniş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proofErr w:type="gramStart"/>
      <w:r w:rsidRPr="006523D4">
        <w:rPr>
          <w:rFonts w:ascii="Times New Roman" w:eastAsia="ArialMT" w:hAnsi="Times New Roman" w:cs="Times New Roman"/>
        </w:rPr>
        <w:t>örgütleri</w:t>
      </w:r>
      <w:proofErr w:type="gramEnd"/>
      <w:r w:rsidRPr="006523D4">
        <w:rPr>
          <w:rFonts w:ascii="Times New Roman" w:eastAsia="ArialMT" w:hAnsi="Times New Roman" w:cs="Times New Roman"/>
        </w:rPr>
        <w:t xml:space="preserve"> kurulmuştur.</w:t>
      </w:r>
    </w:p>
    <w:p w:rsidR="006523D4" w:rsidRPr="006523D4" w:rsidRDefault="006523D4" w:rsidP="006523D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0312E6">
        <w:rPr>
          <w:rFonts w:ascii="Times New Roman" w:eastAsia="ArialMT" w:hAnsi="Times New Roman" w:cs="Times New Roman"/>
          <w:b/>
        </w:rPr>
        <w:t>C)</w:t>
      </w:r>
      <w:r w:rsidRPr="006523D4">
        <w:rPr>
          <w:rFonts w:ascii="Times New Roman" w:eastAsia="ArialMT" w:hAnsi="Times New Roman" w:cs="Times New Roman"/>
        </w:rPr>
        <w:t xml:space="preserve"> Osmanlı Devleti Antlaşması’nın uygulanması karşısı</w:t>
      </w:r>
      <w:r w:rsidR="000312E6">
        <w:rPr>
          <w:rFonts w:ascii="Times New Roman" w:eastAsia="ArialMT" w:hAnsi="Times New Roman" w:cs="Times New Roman"/>
        </w:rPr>
        <w:t xml:space="preserve">nda </w:t>
      </w:r>
      <w:r w:rsidRPr="006523D4">
        <w:rPr>
          <w:rFonts w:ascii="Times New Roman" w:eastAsia="ArialMT" w:hAnsi="Times New Roman" w:cs="Times New Roman"/>
        </w:rPr>
        <w:t>bir direniş göstermemiştir.</w:t>
      </w:r>
    </w:p>
    <w:p w:rsidR="00A133ED" w:rsidRPr="000312E6" w:rsidRDefault="006523D4" w:rsidP="000312E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0312E6">
        <w:rPr>
          <w:rFonts w:ascii="Times New Roman" w:eastAsia="ArialMT" w:hAnsi="Times New Roman" w:cs="Times New Roman"/>
          <w:b/>
        </w:rPr>
        <w:t>D)</w:t>
      </w:r>
      <w:r w:rsidRPr="006523D4">
        <w:rPr>
          <w:rFonts w:ascii="Times New Roman" w:eastAsia="ArialMT" w:hAnsi="Times New Roman" w:cs="Times New Roman"/>
        </w:rPr>
        <w:t xml:space="preserve"> Antlaşmanın maddeleri Osmanlı Devleti için oldukç</w:t>
      </w:r>
      <w:r w:rsidR="000312E6">
        <w:rPr>
          <w:rFonts w:ascii="Times New Roman" w:eastAsia="ArialMT" w:hAnsi="Times New Roman" w:cs="Times New Roman"/>
        </w:rPr>
        <w:t xml:space="preserve">a </w:t>
      </w:r>
      <w:r w:rsidRPr="006523D4">
        <w:rPr>
          <w:rFonts w:ascii="Times New Roman" w:eastAsia="ArialMT" w:hAnsi="Times New Roman" w:cs="Times New Roman"/>
        </w:rPr>
        <w:t>ağır hükümler içermektedir.</w:t>
      </w:r>
    </w:p>
    <w:p w:rsidR="00A133ED" w:rsidRDefault="00A133ED" w:rsidP="00C341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312E6" w:rsidRDefault="000312E6" w:rsidP="00A133ED">
      <w:pPr>
        <w:pStyle w:val="Default"/>
        <w:rPr>
          <w:rFonts w:ascii="Times New Roman" w:hAnsi="Times New Roman" w:cs="Times New Roman"/>
          <w:b/>
        </w:rPr>
      </w:pPr>
    </w:p>
    <w:p w:rsidR="00B5117E" w:rsidRPr="00B07B9B" w:rsidRDefault="0055220B" w:rsidP="00B5117E">
      <w:pPr>
        <w:autoSpaceDE w:val="0"/>
        <w:autoSpaceDN w:val="0"/>
        <w:adjustRightInd w:val="0"/>
        <w:spacing w:after="80" w:line="240" w:lineRule="auto"/>
        <w:rPr>
          <w:rFonts w:ascii="Times New Roman" w:eastAsia="ArialMT" w:hAnsi="Times New Roman" w:cs="Times New Roman"/>
        </w:rPr>
      </w:pPr>
      <w:r w:rsidRPr="0055220B">
        <w:rPr>
          <w:rFonts w:ascii="Times New Roman" w:eastAsia="ArialMT" w:hAnsi="Times New Roman" w:cs="Times New Roman"/>
          <w:b/>
        </w:rPr>
        <w:t>10.</w:t>
      </w:r>
      <w:r>
        <w:rPr>
          <w:rFonts w:ascii="Times New Roman" w:eastAsia="ArialMT" w:hAnsi="Times New Roman" w:cs="Times New Roman"/>
        </w:rPr>
        <w:t xml:space="preserve"> </w:t>
      </w:r>
      <w:r w:rsidR="00B5117E" w:rsidRPr="00B07B9B">
        <w:rPr>
          <w:rFonts w:ascii="Times New Roman" w:eastAsia="ArialMT" w:hAnsi="Times New Roman" w:cs="Times New Roman"/>
        </w:rPr>
        <w:t>Bu antlaşmayı baştan sona incelediğ</w:t>
      </w:r>
      <w:r w:rsidR="00B5117E">
        <w:rPr>
          <w:rFonts w:ascii="Times New Roman" w:eastAsia="ArialMT" w:hAnsi="Times New Roman" w:cs="Times New Roman"/>
        </w:rPr>
        <w:t xml:space="preserve">imde bende meydana </w:t>
      </w:r>
      <w:r w:rsidR="00B5117E" w:rsidRPr="00B07B9B">
        <w:rPr>
          <w:rFonts w:ascii="Times New Roman" w:eastAsia="ArialMT" w:hAnsi="Times New Roman" w:cs="Times New Roman"/>
        </w:rPr>
        <w:t>gelen kanaat şu idi: Osmanlı Devleti bu antlaş</w:t>
      </w:r>
      <w:r w:rsidR="00B5117E">
        <w:rPr>
          <w:rFonts w:ascii="Times New Roman" w:eastAsia="ArialMT" w:hAnsi="Times New Roman" w:cs="Times New Roman"/>
        </w:rPr>
        <w:t xml:space="preserve">ma </w:t>
      </w:r>
      <w:r w:rsidR="00B5117E" w:rsidRPr="00B07B9B">
        <w:rPr>
          <w:rFonts w:ascii="Times New Roman" w:eastAsia="ArialMT" w:hAnsi="Times New Roman" w:cs="Times New Roman"/>
        </w:rPr>
        <w:t>ile kendisi kayıtsız şartsız düşmanlara teslim etmeye razı</w:t>
      </w:r>
      <w:r w:rsidR="00B5117E">
        <w:rPr>
          <w:rFonts w:ascii="Times New Roman" w:eastAsia="ArialMT" w:hAnsi="Times New Roman" w:cs="Times New Roman"/>
        </w:rPr>
        <w:t xml:space="preserve"> </w:t>
      </w:r>
      <w:r w:rsidR="00B5117E" w:rsidRPr="00B07B9B">
        <w:rPr>
          <w:rFonts w:ascii="Times New Roman" w:eastAsia="ArialMT" w:hAnsi="Times New Roman" w:cs="Times New Roman"/>
        </w:rPr>
        <w:t>olmuştur. Yalnızca razı olmamış, düşman</w:t>
      </w:r>
      <w:r w:rsidR="00B5117E">
        <w:rPr>
          <w:rFonts w:ascii="Times New Roman" w:eastAsia="ArialMT" w:hAnsi="Times New Roman" w:cs="Times New Roman"/>
        </w:rPr>
        <w:t>-</w:t>
      </w:r>
      <w:proofErr w:type="spellStart"/>
      <w:r w:rsidR="00B5117E" w:rsidRPr="00B07B9B">
        <w:rPr>
          <w:rFonts w:ascii="Times New Roman" w:eastAsia="ArialMT" w:hAnsi="Times New Roman" w:cs="Times New Roman"/>
        </w:rPr>
        <w:t>ları</w:t>
      </w:r>
      <w:r w:rsidR="00B5117E">
        <w:rPr>
          <w:rFonts w:ascii="Times New Roman" w:eastAsia="ArialMT" w:hAnsi="Times New Roman" w:cs="Times New Roman"/>
        </w:rPr>
        <w:t>n</w:t>
      </w:r>
      <w:proofErr w:type="spellEnd"/>
      <w:r w:rsidR="00B5117E">
        <w:rPr>
          <w:rFonts w:ascii="Times New Roman" w:eastAsia="ArialMT" w:hAnsi="Times New Roman" w:cs="Times New Roman"/>
        </w:rPr>
        <w:t xml:space="preserve"> memleketi </w:t>
      </w:r>
      <w:r w:rsidR="00B5117E" w:rsidRPr="00B07B9B">
        <w:rPr>
          <w:rFonts w:ascii="Times New Roman" w:eastAsia="ArialMT" w:hAnsi="Times New Roman" w:cs="Times New Roman"/>
        </w:rPr>
        <w:t>işgali için onlara yardım da vaat etmiş</w:t>
      </w:r>
      <w:r w:rsidR="00B5117E">
        <w:rPr>
          <w:rFonts w:ascii="Times New Roman" w:eastAsia="ArialMT" w:hAnsi="Times New Roman" w:cs="Times New Roman"/>
        </w:rPr>
        <w:t>-</w:t>
      </w:r>
      <w:proofErr w:type="gramStart"/>
      <w:r w:rsidR="00B5117E" w:rsidRPr="00B07B9B">
        <w:rPr>
          <w:rFonts w:ascii="Times New Roman" w:eastAsia="ArialMT" w:hAnsi="Times New Roman" w:cs="Times New Roman"/>
        </w:rPr>
        <w:t>tir</w:t>
      </w:r>
      <w:proofErr w:type="gramEnd"/>
      <w:r w:rsidR="00B5117E" w:rsidRPr="00B07B9B">
        <w:rPr>
          <w:rFonts w:ascii="Times New Roman" w:eastAsia="ArialMT" w:hAnsi="Times New Roman" w:cs="Times New Roman"/>
        </w:rPr>
        <w:t>. Bu beni ç</w:t>
      </w:r>
      <w:r w:rsidR="00B5117E">
        <w:rPr>
          <w:rFonts w:ascii="Times New Roman" w:eastAsia="ArialMT" w:hAnsi="Times New Roman" w:cs="Times New Roman"/>
        </w:rPr>
        <w:t xml:space="preserve">ok </w:t>
      </w:r>
      <w:r w:rsidR="00B5117E" w:rsidRPr="00B07B9B">
        <w:rPr>
          <w:rFonts w:ascii="Times New Roman" w:eastAsia="ArialMT" w:hAnsi="Times New Roman" w:cs="Times New Roman"/>
        </w:rPr>
        <w:t>üzüntü verici düşüncelere sevk etti.”</w:t>
      </w:r>
    </w:p>
    <w:p w:rsidR="00B5117E" w:rsidRPr="00B07B9B" w:rsidRDefault="00B5117E" w:rsidP="00B5117E">
      <w:pPr>
        <w:autoSpaceDE w:val="0"/>
        <w:autoSpaceDN w:val="0"/>
        <w:adjustRightInd w:val="0"/>
        <w:spacing w:after="80" w:line="240" w:lineRule="auto"/>
        <w:rPr>
          <w:rFonts w:ascii="Times New Roman" w:eastAsia="ArialMT" w:hAnsi="Times New Roman" w:cs="Times New Roman"/>
          <w:b/>
          <w:bCs/>
        </w:rPr>
      </w:pPr>
      <w:r w:rsidRPr="00B07B9B">
        <w:rPr>
          <w:rFonts w:ascii="Times New Roman" w:eastAsia="ArialMT" w:hAnsi="Times New Roman" w:cs="Times New Roman"/>
          <w:b/>
          <w:bCs/>
        </w:rPr>
        <w:t>Mustafa Kemal I. Dünya Savaşı</w:t>
      </w:r>
      <w:r>
        <w:rPr>
          <w:rFonts w:ascii="Times New Roman" w:eastAsia="ArialMT" w:hAnsi="Times New Roman" w:cs="Times New Roman"/>
          <w:b/>
          <w:bCs/>
        </w:rPr>
        <w:t xml:space="preserve">’nın sonucunda imzalanan </w:t>
      </w:r>
      <w:r w:rsidRPr="00B07B9B">
        <w:rPr>
          <w:rFonts w:ascii="Times New Roman" w:eastAsia="ArialMT" w:hAnsi="Times New Roman" w:cs="Times New Roman"/>
          <w:b/>
          <w:bCs/>
        </w:rPr>
        <w:t>antlaşmalardan</w:t>
      </w:r>
      <w:r>
        <w:rPr>
          <w:rFonts w:ascii="Times New Roman" w:eastAsia="ArialMT" w:hAnsi="Times New Roman" w:cs="Times New Roman"/>
          <w:b/>
          <w:bCs/>
        </w:rPr>
        <w:t xml:space="preserve"> hangisi ile ilgili görüşlerini </w:t>
      </w:r>
      <w:r w:rsidRPr="00B07B9B">
        <w:rPr>
          <w:rFonts w:ascii="Times New Roman" w:eastAsia="ArialMT" w:hAnsi="Times New Roman" w:cs="Times New Roman"/>
          <w:b/>
          <w:bCs/>
        </w:rPr>
        <w:t>söylemiştir?</w:t>
      </w:r>
    </w:p>
    <w:p w:rsidR="00B5117E" w:rsidRPr="00B07B9B" w:rsidRDefault="00B5117E" w:rsidP="00B5117E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B5117E">
        <w:rPr>
          <w:rFonts w:ascii="Times New Roman" w:eastAsia="ArialMT" w:hAnsi="Times New Roman" w:cs="Times New Roman"/>
          <w:b/>
        </w:rPr>
        <w:t>A)</w:t>
      </w:r>
      <w:r w:rsidRPr="00B07B9B">
        <w:rPr>
          <w:rFonts w:ascii="Times New Roman" w:eastAsia="ArialMT" w:hAnsi="Times New Roman" w:cs="Times New Roman"/>
        </w:rPr>
        <w:t xml:space="preserve"> Lozan </w:t>
      </w:r>
      <w:proofErr w:type="gramStart"/>
      <w:r w:rsidRPr="00B07B9B">
        <w:rPr>
          <w:rFonts w:ascii="Times New Roman" w:eastAsia="ArialMT" w:hAnsi="Times New Roman" w:cs="Times New Roman"/>
        </w:rPr>
        <w:t>Antlaşması</w:t>
      </w:r>
      <w:r>
        <w:rPr>
          <w:rFonts w:ascii="Times New Roman" w:eastAsia="ArialMT" w:hAnsi="Times New Roman" w:cs="Times New Roman"/>
        </w:rPr>
        <w:t xml:space="preserve">          </w:t>
      </w:r>
      <w:r w:rsidRPr="00B5117E">
        <w:rPr>
          <w:rFonts w:ascii="Times New Roman" w:eastAsia="ArialMT" w:hAnsi="Times New Roman" w:cs="Times New Roman"/>
          <w:b/>
        </w:rPr>
        <w:t>B</w:t>
      </w:r>
      <w:proofErr w:type="gramEnd"/>
      <w:r w:rsidRPr="00B5117E">
        <w:rPr>
          <w:rFonts w:ascii="Times New Roman" w:eastAsia="ArialMT" w:hAnsi="Times New Roman" w:cs="Times New Roman"/>
          <w:b/>
        </w:rPr>
        <w:t>)</w:t>
      </w:r>
      <w:r w:rsidRPr="00B07B9B">
        <w:rPr>
          <w:rFonts w:ascii="Times New Roman" w:eastAsia="ArialMT" w:hAnsi="Times New Roman" w:cs="Times New Roman"/>
        </w:rPr>
        <w:t xml:space="preserve"> </w:t>
      </w:r>
      <w:proofErr w:type="spellStart"/>
      <w:r w:rsidRPr="00B07B9B">
        <w:rPr>
          <w:rFonts w:ascii="Times New Roman" w:eastAsia="ArialMT" w:hAnsi="Times New Roman" w:cs="Times New Roman"/>
        </w:rPr>
        <w:t>Versay</w:t>
      </w:r>
      <w:proofErr w:type="spellEnd"/>
      <w:r w:rsidRPr="00B07B9B">
        <w:rPr>
          <w:rFonts w:ascii="Times New Roman" w:eastAsia="ArialMT" w:hAnsi="Times New Roman" w:cs="Times New Roman"/>
        </w:rPr>
        <w:t xml:space="preserve"> Antlaşması</w:t>
      </w:r>
    </w:p>
    <w:p w:rsidR="00B5117E" w:rsidRPr="00B07B9B" w:rsidRDefault="00B5117E" w:rsidP="00B5117E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B5117E">
        <w:rPr>
          <w:rFonts w:ascii="Times New Roman" w:eastAsia="ArialMT" w:hAnsi="Times New Roman" w:cs="Times New Roman"/>
          <w:b/>
        </w:rPr>
        <w:t>C)</w:t>
      </w:r>
      <w:r w:rsidRPr="00B07B9B">
        <w:rPr>
          <w:rFonts w:ascii="Times New Roman" w:eastAsia="ArialMT" w:hAnsi="Times New Roman" w:cs="Times New Roman"/>
        </w:rPr>
        <w:t xml:space="preserve"> Mondros </w:t>
      </w:r>
      <w:proofErr w:type="gramStart"/>
      <w:r w:rsidRPr="00B07B9B">
        <w:rPr>
          <w:rFonts w:ascii="Times New Roman" w:eastAsia="ArialMT" w:hAnsi="Times New Roman" w:cs="Times New Roman"/>
        </w:rPr>
        <w:t>Antlaşması</w:t>
      </w:r>
      <w:r>
        <w:rPr>
          <w:rFonts w:ascii="Times New Roman" w:eastAsia="ArialMT" w:hAnsi="Times New Roman" w:cs="Times New Roman"/>
        </w:rPr>
        <w:t xml:space="preserve">     </w:t>
      </w:r>
      <w:r w:rsidRPr="00B5117E">
        <w:rPr>
          <w:rFonts w:ascii="Times New Roman" w:eastAsia="ArialMT" w:hAnsi="Times New Roman" w:cs="Times New Roman"/>
          <w:b/>
        </w:rPr>
        <w:t>D</w:t>
      </w:r>
      <w:proofErr w:type="gramEnd"/>
      <w:r w:rsidRPr="00B5117E">
        <w:rPr>
          <w:rFonts w:ascii="Times New Roman" w:eastAsia="ArialMT" w:hAnsi="Times New Roman" w:cs="Times New Roman"/>
          <w:b/>
        </w:rPr>
        <w:t>)</w:t>
      </w:r>
      <w:r w:rsidRPr="00B07B9B">
        <w:rPr>
          <w:rFonts w:ascii="Times New Roman" w:eastAsia="ArialMT" w:hAnsi="Times New Roman" w:cs="Times New Roman"/>
        </w:rPr>
        <w:t xml:space="preserve"> Kars Antlaşması</w:t>
      </w:r>
    </w:p>
    <w:p w:rsidR="00B07B9B" w:rsidRPr="0055220B" w:rsidRDefault="00A133ED" w:rsidP="0055220B">
      <w:pPr>
        <w:autoSpaceDE w:val="0"/>
        <w:autoSpaceDN w:val="0"/>
        <w:adjustRightInd w:val="0"/>
        <w:spacing w:after="120" w:line="240" w:lineRule="auto"/>
        <w:rPr>
          <w:rFonts w:ascii="Times New Roman" w:eastAsia="ArialMT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1</w:t>
      </w:r>
      <w:r w:rsidR="0055220B">
        <w:rPr>
          <w:rFonts w:ascii="Times New Roman" w:hAnsi="Times New Roman" w:cs="Times New Roman"/>
          <w:b/>
        </w:rPr>
        <w:t>1</w:t>
      </w:r>
      <w:r w:rsidRPr="00B07B9B">
        <w:rPr>
          <w:rFonts w:ascii="Times New Roman" w:hAnsi="Times New Roman" w:cs="Times New Roman"/>
          <w:b/>
          <w:i/>
        </w:rPr>
        <w:t xml:space="preserve">. </w:t>
      </w:r>
      <w:r w:rsidR="00B07B9B" w:rsidRPr="0055220B">
        <w:rPr>
          <w:rFonts w:ascii="Times New Roman" w:eastAsia="ArialMT" w:hAnsi="Times New Roman" w:cs="Times New Roman"/>
        </w:rPr>
        <w:t>Mustafa Kemal, Mondros Ateşkes Antlaşması ile ilgili Ali Fuat Cebesoy’a; “Artık milletin bundan sonra kendi haklarını kendisinin araması ve müdafaa etmesi, bizlerin de mümkün olduğu kadar bu yolu gösterme</w:t>
      </w:r>
      <w:r w:rsidR="0055220B">
        <w:rPr>
          <w:rFonts w:ascii="Times New Roman" w:eastAsia="ArialMT" w:hAnsi="Times New Roman" w:cs="Times New Roman"/>
        </w:rPr>
        <w:t>-</w:t>
      </w:r>
      <w:proofErr w:type="spellStart"/>
      <w:r w:rsidR="00B07B9B" w:rsidRPr="0055220B">
        <w:rPr>
          <w:rFonts w:ascii="Times New Roman" w:eastAsia="ArialMT" w:hAnsi="Times New Roman" w:cs="Times New Roman"/>
        </w:rPr>
        <w:t>miz</w:t>
      </w:r>
      <w:proofErr w:type="spellEnd"/>
      <w:r w:rsidR="00B07B9B" w:rsidRPr="0055220B">
        <w:rPr>
          <w:rFonts w:ascii="Times New Roman" w:eastAsia="ArialMT" w:hAnsi="Times New Roman" w:cs="Times New Roman"/>
        </w:rPr>
        <w:t xml:space="preserve"> ve bütün bir ordu ile yardım etmemiz gerekmektedir.” demiştir.</w:t>
      </w:r>
    </w:p>
    <w:p w:rsidR="00B07B9B" w:rsidRPr="00B07B9B" w:rsidRDefault="00B07B9B" w:rsidP="0055220B">
      <w:pPr>
        <w:autoSpaceDE w:val="0"/>
        <w:autoSpaceDN w:val="0"/>
        <w:adjustRightInd w:val="0"/>
        <w:spacing w:after="120" w:line="240" w:lineRule="auto"/>
        <w:rPr>
          <w:rFonts w:ascii="Times New Roman" w:eastAsia="ArialMT" w:hAnsi="Times New Roman" w:cs="Times New Roman"/>
        </w:rPr>
      </w:pPr>
      <w:r w:rsidRPr="00B07B9B">
        <w:rPr>
          <w:rFonts w:ascii="Times New Roman" w:eastAsia="ArialMT" w:hAnsi="Times New Roman" w:cs="Times New Roman"/>
          <w:b/>
          <w:bCs/>
        </w:rPr>
        <w:t xml:space="preserve">Mustafa Kemal’in </w:t>
      </w:r>
      <w:r w:rsidRPr="00B07B9B">
        <w:rPr>
          <w:rFonts w:ascii="Times New Roman" w:eastAsia="ArialMT" w:hAnsi="Times New Roman" w:cs="Times New Roman"/>
        </w:rPr>
        <w:t xml:space="preserve">''milletin kendi haklarını kendisinin araması sözü'' </w:t>
      </w:r>
      <w:r w:rsidRPr="00B07B9B">
        <w:rPr>
          <w:rFonts w:ascii="Times New Roman" w:eastAsia="ArialMT" w:hAnsi="Times New Roman" w:cs="Times New Roman"/>
          <w:b/>
          <w:bCs/>
        </w:rPr>
        <w:t>aşağıdakilerden hangisine işarettir?</w:t>
      </w:r>
    </w:p>
    <w:p w:rsidR="00B07B9B" w:rsidRPr="00B07B9B" w:rsidRDefault="00B07B9B" w:rsidP="00B07B9B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5220B">
        <w:rPr>
          <w:rFonts w:ascii="Times New Roman" w:eastAsia="ArialMT" w:hAnsi="Times New Roman" w:cs="Times New Roman"/>
          <w:b/>
        </w:rPr>
        <w:t>A)</w:t>
      </w:r>
      <w:r w:rsidRPr="00B07B9B">
        <w:rPr>
          <w:rFonts w:ascii="Times New Roman" w:eastAsia="ArialMT" w:hAnsi="Times New Roman" w:cs="Times New Roman"/>
        </w:rPr>
        <w:t xml:space="preserve"> </w:t>
      </w:r>
      <w:proofErr w:type="spellStart"/>
      <w:r w:rsidRPr="00B07B9B">
        <w:rPr>
          <w:rFonts w:ascii="Times New Roman" w:eastAsia="ArialMT" w:hAnsi="Times New Roman" w:cs="Times New Roman"/>
        </w:rPr>
        <w:t>Kuvayımilliye’ye</w:t>
      </w:r>
      <w:proofErr w:type="spellEnd"/>
    </w:p>
    <w:p w:rsidR="00B07B9B" w:rsidRPr="00B07B9B" w:rsidRDefault="00B07B9B" w:rsidP="00B07B9B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5220B">
        <w:rPr>
          <w:rFonts w:ascii="Times New Roman" w:eastAsia="ArialMT" w:hAnsi="Times New Roman" w:cs="Times New Roman"/>
          <w:b/>
        </w:rPr>
        <w:t>B)</w:t>
      </w:r>
      <w:r w:rsidRPr="00B07B9B">
        <w:rPr>
          <w:rFonts w:ascii="Times New Roman" w:eastAsia="ArialMT" w:hAnsi="Times New Roman" w:cs="Times New Roman"/>
        </w:rPr>
        <w:t xml:space="preserve"> </w:t>
      </w:r>
      <w:proofErr w:type="spellStart"/>
      <w:r w:rsidRPr="00B07B9B">
        <w:rPr>
          <w:rFonts w:ascii="Times New Roman" w:eastAsia="ArialMT" w:hAnsi="Times New Roman" w:cs="Times New Roman"/>
        </w:rPr>
        <w:t>Misakımilliye’ye</w:t>
      </w:r>
      <w:proofErr w:type="spellEnd"/>
    </w:p>
    <w:p w:rsidR="00B07B9B" w:rsidRPr="00B07B9B" w:rsidRDefault="00B07B9B" w:rsidP="00B07B9B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5220B">
        <w:rPr>
          <w:rFonts w:ascii="Times New Roman" w:eastAsia="ArialMT" w:hAnsi="Times New Roman" w:cs="Times New Roman"/>
          <w:b/>
        </w:rPr>
        <w:t>C)</w:t>
      </w:r>
      <w:r w:rsidRPr="00B07B9B">
        <w:rPr>
          <w:rFonts w:ascii="Times New Roman" w:eastAsia="ArialMT" w:hAnsi="Times New Roman" w:cs="Times New Roman"/>
        </w:rPr>
        <w:t xml:space="preserve"> Halifelik Ordusu’na</w:t>
      </w:r>
    </w:p>
    <w:p w:rsidR="00FD6C6D" w:rsidRDefault="00B07B9B" w:rsidP="00B07B9B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5220B">
        <w:rPr>
          <w:rFonts w:ascii="Times New Roman" w:eastAsia="ArialMT" w:hAnsi="Times New Roman" w:cs="Times New Roman"/>
          <w:b/>
        </w:rPr>
        <w:t>D)</w:t>
      </w:r>
      <w:r w:rsidRPr="00B07B9B">
        <w:rPr>
          <w:rFonts w:ascii="Times New Roman" w:eastAsia="ArialMT" w:hAnsi="Times New Roman" w:cs="Times New Roman"/>
        </w:rPr>
        <w:t xml:space="preserve"> Yeniçeri Ordusu’na</w:t>
      </w:r>
    </w:p>
    <w:p w:rsidR="00B07B9B" w:rsidRPr="00B07B9B" w:rsidRDefault="00B07B9B" w:rsidP="00B07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D6C6D" w:rsidRDefault="00FD6C6D" w:rsidP="00A133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5220B" w:rsidRDefault="0055220B" w:rsidP="00A133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07B9B" w:rsidRPr="00B07B9B" w:rsidRDefault="00FD6C6D" w:rsidP="00B07B9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1</w:t>
      </w:r>
      <w:r w:rsidR="0055220B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</w:t>
      </w:r>
      <w:r w:rsidRPr="00FD6C6D">
        <w:t xml:space="preserve"> </w:t>
      </w:r>
      <w:r w:rsidR="00B07B9B" w:rsidRPr="00B07B9B">
        <w:rPr>
          <w:rFonts w:ascii="Times New Roman" w:hAnsi="Times New Roman" w:cs="Times New Roman"/>
          <w:b/>
          <w:bCs/>
        </w:rPr>
        <w:t>Mondros Ateşkes Antlaşması’nın aşağıdaki madde</w:t>
      </w:r>
      <w:r w:rsidR="00B07B9B">
        <w:rPr>
          <w:rFonts w:ascii="Times New Roman" w:hAnsi="Times New Roman" w:cs="Times New Roman"/>
          <w:b/>
          <w:bCs/>
        </w:rPr>
        <w:t>l</w:t>
      </w:r>
      <w:r w:rsidR="00B07B9B" w:rsidRPr="00B07B9B">
        <w:rPr>
          <w:rFonts w:ascii="Times New Roman" w:hAnsi="Times New Roman" w:cs="Times New Roman"/>
          <w:b/>
          <w:bCs/>
        </w:rPr>
        <w:t>erinden hangisi Anadolu’da Kuvayı</w:t>
      </w:r>
      <w:r w:rsidR="00B5117E">
        <w:rPr>
          <w:rFonts w:ascii="Times New Roman" w:hAnsi="Times New Roman" w:cs="Times New Roman"/>
          <w:b/>
          <w:bCs/>
        </w:rPr>
        <w:t xml:space="preserve"> </w:t>
      </w:r>
      <w:r w:rsidR="00B07B9B" w:rsidRPr="00B07B9B">
        <w:rPr>
          <w:rFonts w:ascii="Times New Roman" w:hAnsi="Times New Roman" w:cs="Times New Roman"/>
          <w:b/>
          <w:bCs/>
        </w:rPr>
        <w:t xml:space="preserve">milliye birlikleri ve Milli </w:t>
      </w:r>
      <w:proofErr w:type="spellStart"/>
      <w:r w:rsidR="00B07B9B" w:rsidRPr="00B07B9B">
        <w:rPr>
          <w:rFonts w:ascii="Times New Roman" w:hAnsi="Times New Roman" w:cs="Times New Roman"/>
          <w:b/>
          <w:bCs/>
        </w:rPr>
        <w:t>Cemiyetler’in</w:t>
      </w:r>
      <w:proofErr w:type="spellEnd"/>
      <w:r w:rsidR="00B07B9B" w:rsidRPr="00B07B9B">
        <w:rPr>
          <w:rFonts w:ascii="Times New Roman" w:hAnsi="Times New Roman" w:cs="Times New Roman"/>
          <w:b/>
          <w:bCs/>
        </w:rPr>
        <w:t xml:space="preserve"> kurulmasında etkili olmuştur?</w:t>
      </w:r>
    </w:p>
    <w:p w:rsidR="00B07B9B" w:rsidRPr="00B07B9B" w:rsidRDefault="00B07B9B" w:rsidP="00B07B9B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B07B9B">
        <w:rPr>
          <w:rFonts w:ascii="Times New Roman" w:eastAsia="ArialMT" w:hAnsi="Times New Roman" w:cs="Times New Roman"/>
          <w:b/>
        </w:rPr>
        <w:t xml:space="preserve">A) </w:t>
      </w:r>
      <w:r w:rsidRPr="00B07B9B">
        <w:rPr>
          <w:rFonts w:ascii="Times New Roman" w:eastAsia="ArialMT" w:hAnsi="Times New Roman" w:cs="Times New Roman"/>
        </w:rPr>
        <w:t>Osmanlı demiryollarından İtilaf Devletleri istifade edecekler ve Osmanlı ticaret gemileri onların hizmetin</w:t>
      </w:r>
      <w:r>
        <w:rPr>
          <w:rFonts w:ascii="Times New Roman" w:eastAsia="ArialMT" w:hAnsi="Times New Roman" w:cs="Times New Roman"/>
        </w:rPr>
        <w:t>-</w:t>
      </w:r>
      <w:r w:rsidRPr="00B07B9B">
        <w:rPr>
          <w:rFonts w:ascii="Times New Roman" w:eastAsia="ArialMT" w:hAnsi="Times New Roman" w:cs="Times New Roman"/>
        </w:rPr>
        <w:t>de bulundurulacaktır.</w:t>
      </w:r>
    </w:p>
    <w:p w:rsidR="00B07B9B" w:rsidRPr="00B07B9B" w:rsidRDefault="00B07B9B" w:rsidP="00B07B9B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B07B9B">
        <w:rPr>
          <w:rFonts w:ascii="Times New Roman" w:eastAsia="ArialMT" w:hAnsi="Times New Roman" w:cs="Times New Roman"/>
          <w:b/>
        </w:rPr>
        <w:t>B)</w:t>
      </w:r>
      <w:r w:rsidRPr="00B07B9B">
        <w:rPr>
          <w:rFonts w:ascii="Times New Roman" w:eastAsia="ArialMT" w:hAnsi="Times New Roman" w:cs="Times New Roman"/>
        </w:rPr>
        <w:t xml:space="preserve"> Osmanlı Hükümeti, merkezi devletlerle bütün ilişkilerini kesecektir.</w:t>
      </w:r>
    </w:p>
    <w:p w:rsidR="00B07B9B" w:rsidRPr="00B07B9B" w:rsidRDefault="00B07B9B" w:rsidP="00B07B9B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B07B9B">
        <w:rPr>
          <w:rFonts w:ascii="Times New Roman" w:eastAsia="ArialMT" w:hAnsi="Times New Roman" w:cs="Times New Roman"/>
          <w:b/>
        </w:rPr>
        <w:t>C)</w:t>
      </w:r>
      <w:r w:rsidRPr="00B07B9B">
        <w:rPr>
          <w:rFonts w:ascii="Times New Roman" w:eastAsia="ArialMT" w:hAnsi="Times New Roman" w:cs="Times New Roman"/>
        </w:rPr>
        <w:t xml:space="preserve"> Trablusgarp ve Bingazi’de Osmanlı işgali altı</w:t>
      </w:r>
      <w:r>
        <w:rPr>
          <w:rFonts w:ascii="Times New Roman" w:eastAsia="ArialMT" w:hAnsi="Times New Roman" w:cs="Times New Roman"/>
        </w:rPr>
        <w:t xml:space="preserve">nda bulunan </w:t>
      </w:r>
      <w:r w:rsidRPr="00B07B9B">
        <w:rPr>
          <w:rFonts w:ascii="Times New Roman" w:eastAsia="ArialMT" w:hAnsi="Times New Roman" w:cs="Times New Roman"/>
        </w:rPr>
        <w:t>limanlar İtalyanlara teslim olunacaktır.</w:t>
      </w:r>
    </w:p>
    <w:p w:rsidR="00B07B9B" w:rsidRPr="00B07B9B" w:rsidRDefault="00B07B9B" w:rsidP="00B07B9B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B07B9B">
        <w:rPr>
          <w:rFonts w:ascii="Times New Roman" w:eastAsia="ArialMT" w:hAnsi="Times New Roman" w:cs="Times New Roman"/>
          <w:b/>
        </w:rPr>
        <w:t>D</w:t>
      </w:r>
      <w:r w:rsidRPr="00B07B9B">
        <w:rPr>
          <w:rFonts w:ascii="Times New Roman" w:eastAsia="ArialMT" w:hAnsi="Times New Roman" w:cs="Times New Roman"/>
        </w:rPr>
        <w:t>) Sınırların korunması ve iç asayiş</w:t>
      </w:r>
      <w:r>
        <w:rPr>
          <w:rFonts w:ascii="Times New Roman" w:eastAsia="ArialMT" w:hAnsi="Times New Roman" w:cs="Times New Roman"/>
        </w:rPr>
        <w:t>in temin edilmesi-</w:t>
      </w:r>
      <w:proofErr w:type="spellStart"/>
      <w:r>
        <w:rPr>
          <w:rFonts w:ascii="Times New Roman" w:eastAsia="ArialMT" w:hAnsi="Times New Roman" w:cs="Times New Roman"/>
        </w:rPr>
        <w:t>nin</w:t>
      </w:r>
      <w:proofErr w:type="spellEnd"/>
      <w:r>
        <w:rPr>
          <w:rFonts w:ascii="Times New Roman" w:eastAsia="ArialMT" w:hAnsi="Times New Roman" w:cs="Times New Roman"/>
        </w:rPr>
        <w:t xml:space="preserve"> </w:t>
      </w:r>
      <w:r w:rsidRPr="00B07B9B">
        <w:rPr>
          <w:rFonts w:ascii="Times New Roman" w:eastAsia="ArialMT" w:hAnsi="Times New Roman" w:cs="Times New Roman"/>
        </w:rPr>
        <w:t>dışında, Osmanlı ordusu derhal terhis edilecektir.</w:t>
      </w:r>
    </w:p>
    <w:p w:rsidR="00440D74" w:rsidRDefault="00440D74" w:rsidP="00B07B9B">
      <w:pPr>
        <w:pStyle w:val="Default"/>
        <w:rPr>
          <w:rFonts w:ascii="Times New Roman" w:hAnsi="Times New Roman" w:cs="Times New Roman"/>
        </w:rPr>
      </w:pPr>
    </w:p>
    <w:p w:rsidR="00440D74" w:rsidRPr="003001ED" w:rsidRDefault="003001ED" w:rsidP="00FD6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</w:rPr>
      </w:pPr>
      <w:hyperlink r:id="rId7" w:history="1">
        <w:r w:rsidRPr="003001ED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Pr="003001ED">
        <w:rPr>
          <w:rFonts w:ascii="Comic Sans MS" w:hAnsi="Comic Sans MS"/>
          <w:color w:val="FFFFFF" w:themeColor="background1"/>
        </w:rPr>
        <w:t xml:space="preserve"> </w:t>
      </w:r>
    </w:p>
    <w:p w:rsidR="00440D74" w:rsidRDefault="00440D74" w:rsidP="00FD6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5117E" w:rsidRPr="00B5117E" w:rsidRDefault="00440D74" w:rsidP="0055220B">
      <w:pPr>
        <w:autoSpaceDE w:val="0"/>
        <w:autoSpaceDN w:val="0"/>
        <w:adjustRightInd w:val="0"/>
        <w:spacing w:after="8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1</w:t>
      </w:r>
      <w:r w:rsidR="0055220B">
        <w:rPr>
          <w:rFonts w:ascii="Times New Roman" w:hAnsi="Times New Roman" w:cs="Times New Roman"/>
          <w:b/>
          <w:color w:val="000000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</w:rPr>
        <w:t xml:space="preserve">. </w:t>
      </w:r>
      <w:r w:rsidR="00C26B60">
        <w:rPr>
          <w:rFonts w:ascii="Times New Roman" w:hAnsi="Times New Roman" w:cs="Times New Roman"/>
          <w:b/>
          <w:color w:val="000000"/>
        </w:rPr>
        <w:t xml:space="preserve"> </w:t>
      </w:r>
      <w:r w:rsidR="00B5117E" w:rsidRPr="00B5117E">
        <w:rPr>
          <w:rFonts w:ascii="Times New Roman" w:hAnsi="Times New Roman" w:cs="Times New Roman"/>
          <w:color w:val="000000"/>
        </w:rPr>
        <w:t xml:space="preserve">1- Osmanlı Devleti’nin Mondros Ateşkes Antlaşmasını imzalamasında Wilson ilkeleri etkili olmuştur. </w:t>
      </w:r>
    </w:p>
    <w:p w:rsidR="00B5117E" w:rsidRPr="00B5117E" w:rsidRDefault="00B5117E" w:rsidP="00B5117E">
      <w:pPr>
        <w:autoSpaceDE w:val="0"/>
        <w:autoSpaceDN w:val="0"/>
        <w:adjustRightInd w:val="0"/>
        <w:spacing w:after="0" w:line="201" w:lineRule="atLeast"/>
        <w:rPr>
          <w:rFonts w:ascii="Times New Roman" w:hAnsi="Times New Roman" w:cs="Times New Roman"/>
          <w:color w:val="000000"/>
        </w:rPr>
      </w:pPr>
      <w:r w:rsidRPr="00B5117E">
        <w:rPr>
          <w:rFonts w:ascii="Times New Roman" w:hAnsi="Times New Roman" w:cs="Times New Roman"/>
          <w:color w:val="000000"/>
        </w:rPr>
        <w:t>2- Anadolu’nun çeşitli yerlerinde halkın teşkilatlanma</w:t>
      </w:r>
      <w:r w:rsidRPr="00B5117E">
        <w:rPr>
          <w:rFonts w:ascii="Times New Roman" w:hAnsi="Times New Roman" w:cs="Times New Roman"/>
          <w:color w:val="000000"/>
        </w:rPr>
        <w:softHyphen/>
        <w:t>sıyla Kuvayı</w:t>
      </w:r>
      <w:r w:rsidR="0055220B">
        <w:rPr>
          <w:rFonts w:ascii="Times New Roman" w:hAnsi="Times New Roman" w:cs="Times New Roman"/>
          <w:color w:val="000000"/>
        </w:rPr>
        <w:t xml:space="preserve"> </w:t>
      </w:r>
      <w:r w:rsidRPr="00B5117E">
        <w:rPr>
          <w:rFonts w:ascii="Times New Roman" w:hAnsi="Times New Roman" w:cs="Times New Roman"/>
          <w:color w:val="000000"/>
        </w:rPr>
        <w:t xml:space="preserve">milliye kurulmuştur. </w:t>
      </w:r>
    </w:p>
    <w:p w:rsidR="00B5117E" w:rsidRPr="00B5117E" w:rsidRDefault="00B5117E" w:rsidP="00B5117E">
      <w:pPr>
        <w:autoSpaceDE w:val="0"/>
        <w:autoSpaceDN w:val="0"/>
        <w:adjustRightInd w:val="0"/>
        <w:spacing w:after="0" w:line="201" w:lineRule="atLeast"/>
        <w:ind w:hanging="3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B5117E">
        <w:rPr>
          <w:rFonts w:ascii="Times New Roman" w:hAnsi="Times New Roman" w:cs="Times New Roman"/>
          <w:color w:val="000000"/>
        </w:rPr>
        <w:t xml:space="preserve">3- Türk milleti işgallere karşı direniş göstermemiştir. </w:t>
      </w:r>
    </w:p>
    <w:p w:rsidR="00B5117E" w:rsidRPr="00B5117E" w:rsidRDefault="00B5117E" w:rsidP="00B5117E">
      <w:pPr>
        <w:autoSpaceDE w:val="0"/>
        <w:autoSpaceDN w:val="0"/>
        <w:adjustRightInd w:val="0"/>
        <w:spacing w:after="0" w:line="201" w:lineRule="atLeast"/>
        <w:ind w:hanging="3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B5117E">
        <w:rPr>
          <w:rFonts w:ascii="Times New Roman" w:hAnsi="Times New Roman" w:cs="Times New Roman"/>
          <w:color w:val="000000"/>
        </w:rPr>
        <w:t xml:space="preserve">4- İşgaller sırasında sadece İstanbul’da bağımsızlık mücadelesi verilmiştir. </w:t>
      </w:r>
    </w:p>
    <w:p w:rsidR="00B5117E" w:rsidRPr="00B5117E" w:rsidRDefault="00B5117E" w:rsidP="00B5117E">
      <w:pPr>
        <w:autoSpaceDE w:val="0"/>
        <w:autoSpaceDN w:val="0"/>
        <w:adjustRightInd w:val="0"/>
        <w:spacing w:before="80" w:after="220" w:line="201" w:lineRule="atLeast"/>
        <w:rPr>
          <w:rFonts w:ascii="Times New Roman" w:hAnsi="Times New Roman" w:cs="Times New Roman"/>
          <w:color w:val="000000"/>
        </w:rPr>
      </w:pPr>
      <w:r w:rsidRPr="00B5117E">
        <w:rPr>
          <w:rFonts w:ascii="Times New Roman" w:hAnsi="Times New Roman" w:cs="Times New Roman"/>
          <w:b/>
          <w:bCs/>
          <w:color w:val="000000"/>
        </w:rPr>
        <w:t xml:space="preserve">Yukarıda verilen bilgilerden hangileri doğrudur? </w:t>
      </w:r>
    </w:p>
    <w:p w:rsidR="00B5117E" w:rsidRPr="00B5117E" w:rsidRDefault="0055220B" w:rsidP="00B511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07B9B">
        <w:rPr>
          <w:rFonts w:ascii="Times New Roman" w:eastAsia="ArialMT" w:hAnsi="Times New Roman" w:cs="Times New Roman"/>
          <w:b/>
        </w:rPr>
        <w:t>A)</w:t>
      </w:r>
      <w:r>
        <w:rPr>
          <w:rFonts w:ascii="Times New Roman" w:eastAsia="ArialMT" w:hAnsi="Times New Roman" w:cs="Times New Roman"/>
          <w:b/>
        </w:rPr>
        <w:t xml:space="preserve"> </w:t>
      </w:r>
      <w:r w:rsidR="00B5117E" w:rsidRPr="00B5117E">
        <w:rPr>
          <w:rFonts w:ascii="Times New Roman" w:hAnsi="Times New Roman" w:cs="Times New Roman"/>
          <w:color w:val="000000"/>
        </w:rPr>
        <w:t xml:space="preserve">Yalnız 1 </w:t>
      </w:r>
    </w:p>
    <w:p w:rsidR="00B5117E" w:rsidRPr="00B5117E" w:rsidRDefault="0055220B" w:rsidP="0055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07B9B">
        <w:rPr>
          <w:rFonts w:ascii="Times New Roman" w:eastAsia="ArialMT" w:hAnsi="Times New Roman" w:cs="Times New Roman"/>
          <w:b/>
        </w:rPr>
        <w:t>B)</w:t>
      </w:r>
      <w:r>
        <w:rPr>
          <w:rFonts w:ascii="Times New Roman" w:eastAsia="ArialMT" w:hAnsi="Times New Roman" w:cs="Times New Roman"/>
          <w:b/>
        </w:rPr>
        <w:t xml:space="preserve"> </w:t>
      </w:r>
      <w:r w:rsidR="00B5117E" w:rsidRPr="00B5117E">
        <w:rPr>
          <w:rFonts w:ascii="Times New Roman" w:hAnsi="Times New Roman" w:cs="Times New Roman"/>
          <w:color w:val="000000"/>
        </w:rPr>
        <w:t xml:space="preserve">Yalnız 2 </w:t>
      </w:r>
    </w:p>
    <w:p w:rsidR="00B5117E" w:rsidRPr="00B5117E" w:rsidRDefault="0055220B" w:rsidP="0055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07B9B">
        <w:rPr>
          <w:rFonts w:ascii="Times New Roman" w:eastAsia="ArialMT" w:hAnsi="Times New Roman" w:cs="Times New Roman"/>
          <w:b/>
        </w:rPr>
        <w:t>C)</w:t>
      </w:r>
      <w:r>
        <w:rPr>
          <w:rFonts w:ascii="Times New Roman" w:eastAsia="ArialMT" w:hAnsi="Times New Roman" w:cs="Times New Roman"/>
          <w:b/>
        </w:rPr>
        <w:t xml:space="preserve"> </w:t>
      </w:r>
      <w:r w:rsidR="00B5117E" w:rsidRPr="00B5117E">
        <w:rPr>
          <w:rFonts w:ascii="Times New Roman" w:hAnsi="Times New Roman" w:cs="Times New Roman"/>
          <w:color w:val="000000"/>
        </w:rPr>
        <w:t xml:space="preserve">1 ve 2 </w:t>
      </w:r>
    </w:p>
    <w:p w:rsidR="00B5117E" w:rsidRPr="00B5117E" w:rsidRDefault="0055220B" w:rsidP="005522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07B9B">
        <w:rPr>
          <w:rFonts w:ascii="Times New Roman" w:eastAsia="ArialMT" w:hAnsi="Times New Roman" w:cs="Times New Roman"/>
          <w:b/>
        </w:rPr>
        <w:t>D</w:t>
      </w:r>
      <w:r w:rsidRPr="00B07B9B">
        <w:rPr>
          <w:rFonts w:ascii="Times New Roman" w:eastAsia="ArialMT" w:hAnsi="Times New Roman" w:cs="Times New Roman"/>
        </w:rPr>
        <w:t>)</w:t>
      </w:r>
      <w:r>
        <w:rPr>
          <w:rFonts w:ascii="Times New Roman" w:eastAsia="ArialMT" w:hAnsi="Times New Roman" w:cs="Times New Roman"/>
        </w:rPr>
        <w:t xml:space="preserve"> </w:t>
      </w:r>
      <w:r w:rsidR="00B5117E" w:rsidRPr="00B5117E">
        <w:rPr>
          <w:rFonts w:ascii="Times New Roman" w:hAnsi="Times New Roman" w:cs="Times New Roman"/>
          <w:color w:val="000000"/>
        </w:rPr>
        <w:t xml:space="preserve">1, 2 ve 3 </w:t>
      </w:r>
    </w:p>
    <w:sectPr w:rsidR="00B5117E" w:rsidRPr="00B5117E" w:rsidSect="00923D53">
      <w:footerReference w:type="default" r:id="rId8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A88" w:rsidRDefault="002F0A88" w:rsidP="00923D53">
      <w:pPr>
        <w:spacing w:after="0" w:line="240" w:lineRule="auto"/>
      </w:pPr>
      <w:r>
        <w:separator/>
      </w:r>
    </w:p>
  </w:endnote>
  <w:endnote w:type="continuationSeparator" w:id="0">
    <w:p w:rsidR="002F0A88" w:rsidRDefault="002F0A88" w:rsidP="00923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53" w:rsidRDefault="00923D53">
    <w:pPr>
      <w:pStyle w:val="Altbilgi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b/>
      </w:rPr>
    </w:pPr>
    <w:r w:rsidRPr="00923D53">
      <w:rPr>
        <w:rFonts w:asciiTheme="majorHAnsi" w:eastAsiaTheme="majorEastAsia" w:hAnsiTheme="majorHAnsi" w:cstheme="majorBidi"/>
        <w:b/>
      </w:rPr>
      <w:t>MEB’in yayınladığı konu kazanım testleri ve değerlendirme sınavlarından derlenmiştir.</w:t>
    </w:r>
  </w:p>
  <w:p w:rsidR="00923D53" w:rsidRDefault="00923D53">
    <w:pPr>
      <w:pStyle w:val="Altbilgi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b/>
      </w:rPr>
    </w:pPr>
  </w:p>
  <w:p w:rsidR="00923D53" w:rsidRPr="00923D53" w:rsidRDefault="00923D53">
    <w:pPr>
      <w:pStyle w:val="Altbilgi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b/>
      </w:rPr>
    </w:pPr>
    <w:r>
      <w:rPr>
        <w:rFonts w:asciiTheme="majorHAnsi" w:eastAsiaTheme="majorEastAsia" w:hAnsiTheme="majorHAnsi" w:cstheme="majorBidi"/>
        <w:b/>
      </w:rPr>
      <w:t xml:space="preserve">Derleyen: </w:t>
    </w:r>
    <w:r w:rsidRPr="00923D53">
      <w:rPr>
        <w:rFonts w:asciiTheme="majorHAnsi" w:eastAsiaTheme="majorEastAsia" w:hAnsiTheme="majorHAnsi" w:cstheme="majorBidi"/>
      </w:rPr>
      <w:t>Volkan ÖZDEMİR – Sosyal Bilgiler Öğretmeni</w:t>
    </w:r>
    <w:r w:rsidRPr="00923D53">
      <w:rPr>
        <w:rFonts w:asciiTheme="majorHAnsi" w:eastAsiaTheme="majorEastAsia" w:hAnsiTheme="majorHAnsi" w:cstheme="majorBidi"/>
        <w:b/>
      </w:rPr>
      <w:ptab w:relativeTo="margin" w:alignment="right" w:leader="none"/>
    </w:r>
  </w:p>
  <w:p w:rsidR="00923D53" w:rsidRDefault="00923D5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A88" w:rsidRDefault="002F0A88" w:rsidP="00923D53">
      <w:pPr>
        <w:spacing w:after="0" w:line="240" w:lineRule="auto"/>
      </w:pPr>
      <w:r>
        <w:separator/>
      </w:r>
    </w:p>
  </w:footnote>
  <w:footnote w:type="continuationSeparator" w:id="0">
    <w:p w:rsidR="002F0A88" w:rsidRDefault="002F0A88" w:rsidP="00923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0EEA4B5"/>
    <w:multiLevelType w:val="hybridMultilevel"/>
    <w:tmpl w:val="BEA224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A8587F"/>
    <w:multiLevelType w:val="hybridMultilevel"/>
    <w:tmpl w:val="128E2732"/>
    <w:lvl w:ilvl="0" w:tplc="8800FF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15FC9"/>
    <w:multiLevelType w:val="hybridMultilevel"/>
    <w:tmpl w:val="AC5632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375C2EF"/>
    <w:multiLevelType w:val="hybridMultilevel"/>
    <w:tmpl w:val="4AAB9D3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DA62AC1"/>
    <w:multiLevelType w:val="hybridMultilevel"/>
    <w:tmpl w:val="8FDE9E9A"/>
    <w:lvl w:ilvl="0" w:tplc="7C72B6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00780"/>
    <w:multiLevelType w:val="hybridMultilevel"/>
    <w:tmpl w:val="4BD6AC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647B0D5E"/>
    <w:multiLevelType w:val="hybridMultilevel"/>
    <w:tmpl w:val="7DDA8CE0"/>
    <w:lvl w:ilvl="0" w:tplc="5E7AE3F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620"/>
    <w:rsid w:val="000312E6"/>
    <w:rsid w:val="001B4B66"/>
    <w:rsid w:val="00256077"/>
    <w:rsid w:val="002A63DF"/>
    <w:rsid w:val="002F0A88"/>
    <w:rsid w:val="003001ED"/>
    <w:rsid w:val="003519FB"/>
    <w:rsid w:val="003656D0"/>
    <w:rsid w:val="00440D74"/>
    <w:rsid w:val="004B4868"/>
    <w:rsid w:val="0055220B"/>
    <w:rsid w:val="006523D4"/>
    <w:rsid w:val="00654DA7"/>
    <w:rsid w:val="00683845"/>
    <w:rsid w:val="007B2576"/>
    <w:rsid w:val="008257A2"/>
    <w:rsid w:val="00923D53"/>
    <w:rsid w:val="009F35BA"/>
    <w:rsid w:val="00A133ED"/>
    <w:rsid w:val="00AD386F"/>
    <w:rsid w:val="00B07B9B"/>
    <w:rsid w:val="00B5117E"/>
    <w:rsid w:val="00B81151"/>
    <w:rsid w:val="00B82537"/>
    <w:rsid w:val="00C26B60"/>
    <w:rsid w:val="00C34176"/>
    <w:rsid w:val="00EE25B7"/>
    <w:rsid w:val="00F42594"/>
    <w:rsid w:val="00F61620"/>
    <w:rsid w:val="00FD6C6D"/>
    <w:rsid w:val="00FE1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5B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2">
    <w:name w:val="A2"/>
    <w:uiPriority w:val="99"/>
    <w:rsid w:val="00923D53"/>
    <w:rPr>
      <w:rFonts w:cs="Georgia"/>
      <w:b/>
      <w:bCs/>
      <w:color w:val="000000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923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23D53"/>
  </w:style>
  <w:style w:type="paragraph" w:styleId="Altbilgi">
    <w:name w:val="footer"/>
    <w:basedOn w:val="Normal"/>
    <w:link w:val="AltbilgiChar"/>
    <w:uiPriority w:val="99"/>
    <w:unhideWhenUsed/>
    <w:rsid w:val="00923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23D53"/>
  </w:style>
  <w:style w:type="paragraph" w:styleId="BalonMetni">
    <w:name w:val="Balloon Text"/>
    <w:basedOn w:val="Normal"/>
    <w:link w:val="BalonMetniChar"/>
    <w:uiPriority w:val="99"/>
    <w:semiHidden/>
    <w:unhideWhenUsed/>
    <w:rsid w:val="00923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3D5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23D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923D53"/>
    <w:pPr>
      <w:spacing w:line="201" w:lineRule="atLeast"/>
    </w:pPr>
    <w:rPr>
      <w:color w:val="auto"/>
    </w:rPr>
  </w:style>
  <w:style w:type="character" w:customStyle="1" w:styleId="A8">
    <w:name w:val="A8"/>
    <w:uiPriority w:val="99"/>
    <w:rsid w:val="00923D53"/>
    <w:rPr>
      <w:b/>
      <w:bCs/>
      <w:color w:val="000000"/>
      <w:sz w:val="20"/>
      <w:szCs w:val="20"/>
      <w:u w:val="single"/>
    </w:rPr>
  </w:style>
  <w:style w:type="paragraph" w:customStyle="1" w:styleId="Pa7">
    <w:name w:val="Pa7"/>
    <w:basedOn w:val="Default"/>
    <w:next w:val="Default"/>
    <w:uiPriority w:val="99"/>
    <w:rsid w:val="00923D53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256077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3519FB"/>
    <w:pPr>
      <w:spacing w:line="201" w:lineRule="atLeast"/>
    </w:pPr>
    <w:rPr>
      <w:color w:val="auto"/>
    </w:rPr>
  </w:style>
  <w:style w:type="paragraph" w:customStyle="1" w:styleId="Pa11">
    <w:name w:val="Pa11"/>
    <w:basedOn w:val="Default"/>
    <w:next w:val="Default"/>
    <w:uiPriority w:val="99"/>
    <w:rsid w:val="001B4B66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1B4B66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1B4B66"/>
    <w:rPr>
      <w:b/>
      <w:bCs/>
      <w:color w:val="000000"/>
      <w:sz w:val="20"/>
      <w:szCs w:val="20"/>
      <w:u w:val="single"/>
    </w:rPr>
  </w:style>
  <w:style w:type="paragraph" w:styleId="ListeParagraf">
    <w:name w:val="List Paragraph"/>
    <w:basedOn w:val="Normal"/>
    <w:uiPriority w:val="34"/>
    <w:qFormat/>
    <w:rsid w:val="001B4B66"/>
    <w:pPr>
      <w:ind w:left="720"/>
      <w:contextualSpacing/>
    </w:pPr>
  </w:style>
  <w:style w:type="paragraph" w:customStyle="1" w:styleId="Pa18">
    <w:name w:val="Pa18"/>
    <w:basedOn w:val="Default"/>
    <w:next w:val="Default"/>
    <w:uiPriority w:val="99"/>
    <w:rsid w:val="00A133ED"/>
    <w:pPr>
      <w:spacing w:line="201" w:lineRule="atLeast"/>
    </w:pPr>
    <w:rPr>
      <w:color w:val="auto"/>
    </w:rPr>
  </w:style>
  <w:style w:type="character" w:styleId="Kpr">
    <w:name w:val="Hyperlink"/>
    <w:basedOn w:val="VarsaylanParagrafYazTipi"/>
    <w:uiPriority w:val="99"/>
    <w:unhideWhenUsed/>
    <w:rsid w:val="003001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2">
    <w:name w:val="A2"/>
    <w:uiPriority w:val="99"/>
    <w:rsid w:val="00923D53"/>
    <w:rPr>
      <w:rFonts w:cs="Georgia"/>
      <w:b/>
      <w:bCs/>
      <w:color w:val="000000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923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23D53"/>
  </w:style>
  <w:style w:type="paragraph" w:styleId="Altbilgi">
    <w:name w:val="footer"/>
    <w:basedOn w:val="Normal"/>
    <w:link w:val="AltbilgiChar"/>
    <w:uiPriority w:val="99"/>
    <w:unhideWhenUsed/>
    <w:rsid w:val="00923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23D53"/>
  </w:style>
  <w:style w:type="paragraph" w:styleId="BalonMetni">
    <w:name w:val="Balloon Text"/>
    <w:basedOn w:val="Normal"/>
    <w:link w:val="BalonMetniChar"/>
    <w:uiPriority w:val="99"/>
    <w:semiHidden/>
    <w:unhideWhenUsed/>
    <w:rsid w:val="00923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3D5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23D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923D53"/>
    <w:pPr>
      <w:spacing w:line="201" w:lineRule="atLeast"/>
    </w:pPr>
    <w:rPr>
      <w:color w:val="auto"/>
    </w:rPr>
  </w:style>
  <w:style w:type="character" w:customStyle="1" w:styleId="A8">
    <w:name w:val="A8"/>
    <w:uiPriority w:val="99"/>
    <w:rsid w:val="00923D53"/>
    <w:rPr>
      <w:b/>
      <w:bCs/>
      <w:color w:val="000000"/>
      <w:sz w:val="20"/>
      <w:szCs w:val="20"/>
      <w:u w:val="single"/>
    </w:rPr>
  </w:style>
  <w:style w:type="paragraph" w:customStyle="1" w:styleId="Pa7">
    <w:name w:val="Pa7"/>
    <w:basedOn w:val="Default"/>
    <w:next w:val="Default"/>
    <w:uiPriority w:val="99"/>
    <w:rsid w:val="00923D53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256077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3519FB"/>
    <w:pPr>
      <w:spacing w:line="201" w:lineRule="atLeast"/>
    </w:pPr>
    <w:rPr>
      <w:color w:val="auto"/>
    </w:rPr>
  </w:style>
  <w:style w:type="paragraph" w:customStyle="1" w:styleId="Pa11">
    <w:name w:val="Pa11"/>
    <w:basedOn w:val="Default"/>
    <w:next w:val="Default"/>
    <w:uiPriority w:val="99"/>
    <w:rsid w:val="001B4B66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1B4B66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1B4B66"/>
    <w:rPr>
      <w:b/>
      <w:bCs/>
      <w:color w:val="000000"/>
      <w:sz w:val="20"/>
      <w:szCs w:val="20"/>
      <w:u w:val="single"/>
    </w:rPr>
  </w:style>
  <w:style w:type="paragraph" w:styleId="ListeParagraf">
    <w:name w:val="List Paragraph"/>
    <w:basedOn w:val="Normal"/>
    <w:uiPriority w:val="34"/>
    <w:qFormat/>
    <w:rsid w:val="001B4B66"/>
    <w:pPr>
      <w:ind w:left="720"/>
      <w:contextualSpacing/>
    </w:pPr>
  </w:style>
  <w:style w:type="paragraph" w:customStyle="1" w:styleId="Pa18">
    <w:name w:val="Pa18"/>
    <w:basedOn w:val="Default"/>
    <w:next w:val="Default"/>
    <w:uiPriority w:val="99"/>
    <w:rsid w:val="00A133ED"/>
    <w:pPr>
      <w:spacing w:line="201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1103</Words>
  <Characters>6288</Characters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2020-10-31T10:30:00Z</dcterms:created>
  <dcterms:modified xsi:type="dcterms:W3CDTF">2020-10-31T10:30:00Z</dcterms:modified>
  <cp:category>https://www.sorubak.com</cp:category>
</cp:coreProperties>
</file>