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BF4787" w:rsidRPr="00BF4787" w:rsidRDefault="000C703A" w:rsidP="00BF4787">
      <w:pPr>
        <w:jc w:val="center"/>
        <w:rPr>
          <w:b/>
          <w:bCs/>
          <w:color w:val="000000"/>
          <w:sz w:val="18"/>
          <w:szCs w:val="18"/>
        </w:rPr>
      </w:pPr>
      <w:r w:rsidRPr="00917F88">
        <w:rPr>
          <w:b/>
        </w:rPr>
        <w:t xml:space="preserve">TÜRKÇE DERS PLANI </w:t>
      </w:r>
      <w:r>
        <w:rPr>
          <w:b/>
        </w:rPr>
        <w:t>–</w:t>
      </w:r>
      <w:r w:rsidR="00D9209A">
        <w:rPr>
          <w:b/>
        </w:rPr>
        <w:t xml:space="preserve"> </w:t>
      </w:r>
      <w:r w:rsidR="002C5E70">
        <w:rPr>
          <w:b/>
        </w:rPr>
        <w:t>6. HAFTA 02-06 KASIM 2020</w:t>
      </w:r>
      <w:r w:rsidR="00AC2620">
        <w:rPr>
          <w:b/>
        </w:rPr>
        <w:t xml:space="preserve"> </w:t>
      </w:r>
    </w:p>
    <w:tbl>
      <w:tblPr>
        <w:tblpPr w:leftFromText="142" w:rightFromText="142" w:vertAnchor="text" w:horzAnchor="margin" w:tblpXSpec="center" w:tblpY="149"/>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4"/>
        <w:gridCol w:w="8856"/>
      </w:tblGrid>
      <w:tr w:rsidR="00AA7209" w:rsidRPr="00001294" w:rsidTr="00AA7209">
        <w:trPr>
          <w:trHeight w:val="550"/>
        </w:trPr>
        <w:tc>
          <w:tcPr>
            <w:tcW w:w="2054" w:type="dxa"/>
            <w:shd w:val="clear" w:color="auto" w:fill="FFFFFF" w:themeFill="background1"/>
          </w:tcPr>
          <w:p w:rsidR="00AA7209" w:rsidRPr="0058554A" w:rsidRDefault="00AA7209" w:rsidP="0040356E">
            <w:pPr>
              <w:spacing w:line="220" w:lineRule="exact"/>
              <w:rPr>
                <w:b/>
                <w:bCs/>
                <w:sz w:val="20"/>
              </w:rPr>
            </w:pPr>
          </w:p>
          <w:p w:rsidR="00AA7209" w:rsidRPr="0058554A" w:rsidRDefault="00AA7209" w:rsidP="0040356E">
            <w:pPr>
              <w:spacing w:line="220" w:lineRule="exact"/>
              <w:rPr>
                <w:sz w:val="20"/>
              </w:rPr>
            </w:pPr>
            <w:r w:rsidRPr="0058554A">
              <w:rPr>
                <w:b/>
                <w:bCs/>
                <w:sz w:val="20"/>
              </w:rPr>
              <w:t xml:space="preserve">SÜRE                                         </w:t>
            </w:r>
            <w:r w:rsidRPr="0058554A">
              <w:rPr>
                <w:sz w:val="20"/>
              </w:rPr>
              <w:t xml:space="preserve">  </w:t>
            </w:r>
          </w:p>
        </w:tc>
        <w:tc>
          <w:tcPr>
            <w:tcW w:w="8856" w:type="dxa"/>
            <w:shd w:val="clear" w:color="auto" w:fill="FFFFFF" w:themeFill="background1"/>
            <w:vAlign w:val="center"/>
          </w:tcPr>
          <w:p w:rsidR="00AA7209" w:rsidRPr="0058554A" w:rsidRDefault="00AA7209" w:rsidP="0040356E">
            <w:pPr>
              <w:spacing w:line="220" w:lineRule="exact"/>
              <w:rPr>
                <w:sz w:val="20"/>
              </w:rPr>
            </w:pPr>
            <w:r w:rsidRPr="0058554A">
              <w:rPr>
                <w:sz w:val="20"/>
              </w:rPr>
              <w:t xml:space="preserve">10 ders saati </w:t>
            </w:r>
            <w:r>
              <w:rPr>
                <w:b/>
                <w:color w:val="FF0000"/>
                <w:sz w:val="20"/>
              </w:rPr>
              <w:t>7</w:t>
            </w:r>
            <w:r w:rsidRPr="00F070BC">
              <w:rPr>
                <w:b/>
                <w:color w:val="FF0000"/>
                <w:sz w:val="20"/>
              </w:rPr>
              <w:t xml:space="preserve"> DERS YÜZ YÜZE +</w:t>
            </w:r>
            <w:r>
              <w:rPr>
                <w:b/>
                <w:color w:val="FF0000"/>
                <w:sz w:val="20"/>
              </w:rPr>
              <w:t>3</w:t>
            </w:r>
            <w:r w:rsidRPr="00F070BC">
              <w:rPr>
                <w:b/>
                <w:color w:val="FF0000"/>
                <w:sz w:val="20"/>
              </w:rPr>
              <w:t xml:space="preserve"> DERS EBA CANLI DERS</w:t>
            </w:r>
          </w:p>
        </w:tc>
      </w:tr>
      <w:tr w:rsidR="00AA7209" w:rsidRPr="00001294" w:rsidTr="00D90FEB">
        <w:trPr>
          <w:trHeight w:val="285"/>
        </w:trPr>
        <w:tc>
          <w:tcPr>
            <w:tcW w:w="2054" w:type="dxa"/>
            <w:shd w:val="clear" w:color="auto" w:fill="FFFFFF" w:themeFill="background1"/>
            <w:vAlign w:val="center"/>
          </w:tcPr>
          <w:p w:rsidR="00AA7209" w:rsidRPr="0058554A" w:rsidRDefault="00AA7209" w:rsidP="0040356E">
            <w:pPr>
              <w:spacing w:line="180" w:lineRule="exact"/>
              <w:rPr>
                <w:b/>
                <w:sz w:val="20"/>
              </w:rPr>
            </w:pPr>
            <w:r w:rsidRPr="0058554A">
              <w:rPr>
                <w:b/>
                <w:sz w:val="20"/>
              </w:rPr>
              <w:t>SINIF</w:t>
            </w:r>
          </w:p>
        </w:tc>
        <w:tc>
          <w:tcPr>
            <w:tcW w:w="8856" w:type="dxa"/>
            <w:shd w:val="clear" w:color="auto" w:fill="FFFFFF" w:themeFill="background1"/>
            <w:vAlign w:val="center"/>
          </w:tcPr>
          <w:p w:rsidR="00AA7209" w:rsidRPr="0058554A" w:rsidRDefault="00AA7209" w:rsidP="0040356E">
            <w:pPr>
              <w:tabs>
                <w:tab w:val="left" w:pos="284"/>
              </w:tabs>
              <w:spacing w:line="240" w:lineRule="exact"/>
              <w:rPr>
                <w:b/>
                <w:sz w:val="20"/>
              </w:rPr>
            </w:pPr>
            <w:r w:rsidRPr="0058554A">
              <w:rPr>
                <w:b/>
                <w:sz w:val="20"/>
              </w:rPr>
              <w:t>1. SINIF</w:t>
            </w:r>
          </w:p>
        </w:tc>
      </w:tr>
      <w:tr w:rsidR="00AA7209" w:rsidRPr="00001294" w:rsidTr="00D90FEB">
        <w:trPr>
          <w:trHeight w:val="275"/>
        </w:trPr>
        <w:tc>
          <w:tcPr>
            <w:tcW w:w="2054" w:type="dxa"/>
            <w:shd w:val="clear" w:color="auto" w:fill="FFFFFF" w:themeFill="background1"/>
            <w:vAlign w:val="center"/>
          </w:tcPr>
          <w:p w:rsidR="00AA7209" w:rsidRPr="0058554A" w:rsidRDefault="00AA7209" w:rsidP="0040356E">
            <w:pPr>
              <w:spacing w:line="180" w:lineRule="exact"/>
              <w:rPr>
                <w:b/>
                <w:sz w:val="20"/>
              </w:rPr>
            </w:pPr>
            <w:r w:rsidRPr="0058554A">
              <w:rPr>
                <w:b/>
                <w:sz w:val="20"/>
              </w:rPr>
              <w:t>DERS</w:t>
            </w:r>
          </w:p>
        </w:tc>
        <w:tc>
          <w:tcPr>
            <w:tcW w:w="8856" w:type="dxa"/>
            <w:shd w:val="clear" w:color="auto" w:fill="FFFFFF" w:themeFill="background1"/>
            <w:vAlign w:val="center"/>
          </w:tcPr>
          <w:p w:rsidR="00AA7209" w:rsidRPr="0058554A" w:rsidRDefault="00AA7209" w:rsidP="0040356E">
            <w:pPr>
              <w:tabs>
                <w:tab w:val="left" w:pos="284"/>
              </w:tabs>
              <w:spacing w:line="240" w:lineRule="exact"/>
              <w:rPr>
                <w:b/>
                <w:sz w:val="20"/>
              </w:rPr>
            </w:pPr>
            <w:r w:rsidRPr="0058554A">
              <w:rPr>
                <w:b/>
                <w:sz w:val="20"/>
              </w:rPr>
              <w:t xml:space="preserve">TÜRKÇE </w:t>
            </w:r>
          </w:p>
        </w:tc>
      </w:tr>
      <w:tr w:rsidR="00AA7209" w:rsidRPr="00001294" w:rsidTr="00D90FEB">
        <w:trPr>
          <w:trHeight w:val="264"/>
        </w:trPr>
        <w:tc>
          <w:tcPr>
            <w:tcW w:w="2054" w:type="dxa"/>
            <w:shd w:val="clear" w:color="auto" w:fill="FFFFFF" w:themeFill="background1"/>
            <w:vAlign w:val="center"/>
          </w:tcPr>
          <w:p w:rsidR="00AA7209" w:rsidRPr="0058554A" w:rsidRDefault="00AA7209" w:rsidP="0040356E">
            <w:pPr>
              <w:spacing w:line="180" w:lineRule="exact"/>
              <w:rPr>
                <w:b/>
                <w:sz w:val="20"/>
              </w:rPr>
            </w:pPr>
            <w:r w:rsidRPr="00443B9F">
              <w:rPr>
                <w:b/>
                <w:color w:val="000000"/>
                <w:sz w:val="20"/>
                <w:szCs w:val="18"/>
              </w:rPr>
              <w:t>1. TEMA</w:t>
            </w:r>
            <w:r w:rsidR="002C192B">
              <w:rPr>
                <w:b/>
                <w:color w:val="000000"/>
                <w:sz w:val="20"/>
                <w:szCs w:val="18"/>
              </w:rPr>
              <w:t xml:space="preserve"> - Konu</w:t>
            </w:r>
          </w:p>
        </w:tc>
        <w:tc>
          <w:tcPr>
            <w:tcW w:w="8856" w:type="dxa"/>
            <w:shd w:val="clear" w:color="auto" w:fill="FFFFFF" w:themeFill="background1"/>
            <w:vAlign w:val="center"/>
          </w:tcPr>
          <w:p w:rsidR="00AA7209" w:rsidRPr="0058554A" w:rsidRDefault="00AA7209" w:rsidP="0040356E">
            <w:pPr>
              <w:tabs>
                <w:tab w:val="left" w:pos="284"/>
              </w:tabs>
              <w:spacing w:line="240" w:lineRule="exact"/>
              <w:rPr>
                <w:b/>
                <w:sz w:val="20"/>
              </w:rPr>
            </w:pPr>
            <w:r>
              <w:rPr>
                <w:b/>
                <w:color w:val="000000"/>
                <w:sz w:val="22"/>
                <w:szCs w:val="22"/>
              </w:rPr>
              <w:t xml:space="preserve">ÇOCUK </w:t>
            </w:r>
            <w:r w:rsidRPr="008F3CC0">
              <w:rPr>
                <w:b/>
                <w:color w:val="000000"/>
                <w:sz w:val="22"/>
                <w:szCs w:val="22"/>
              </w:rPr>
              <w:t>DÜNYASI</w:t>
            </w:r>
            <w:r w:rsidR="00D90FEB">
              <w:rPr>
                <w:b/>
                <w:color w:val="000000"/>
                <w:sz w:val="22"/>
                <w:szCs w:val="22"/>
              </w:rPr>
              <w:t xml:space="preserve">   </w:t>
            </w:r>
            <w:r w:rsidR="002C192B">
              <w:rPr>
                <w:b/>
                <w:color w:val="000000"/>
                <w:sz w:val="22"/>
                <w:szCs w:val="22"/>
              </w:rPr>
              <w:t xml:space="preserve">- </w:t>
            </w:r>
            <w:r w:rsidR="002C5E70" w:rsidRPr="00D01AAF">
              <w:rPr>
                <w:b/>
                <w:color w:val="FF0000"/>
                <w:sz w:val="22"/>
                <w:szCs w:val="22"/>
              </w:rPr>
              <w:t>İ ve N</w:t>
            </w:r>
            <w:r w:rsidR="002C192B" w:rsidRPr="00D01AAF">
              <w:rPr>
                <w:b/>
                <w:color w:val="FF0000"/>
                <w:sz w:val="22"/>
                <w:szCs w:val="22"/>
              </w:rPr>
              <w:t xml:space="preserve"> sesi</w:t>
            </w:r>
            <w:r w:rsidR="002C192B">
              <w:rPr>
                <w:b/>
                <w:color w:val="000000"/>
                <w:sz w:val="22"/>
                <w:szCs w:val="22"/>
              </w:rPr>
              <w:t>-</w:t>
            </w:r>
          </w:p>
        </w:tc>
      </w:tr>
      <w:tr w:rsidR="00AA7209" w:rsidRPr="00001294" w:rsidTr="00AA7209">
        <w:trPr>
          <w:trHeight w:val="2977"/>
        </w:trPr>
        <w:tc>
          <w:tcPr>
            <w:tcW w:w="2054" w:type="dxa"/>
            <w:shd w:val="clear" w:color="auto" w:fill="FFFFFF" w:themeFill="background1"/>
            <w:vAlign w:val="center"/>
          </w:tcPr>
          <w:p w:rsidR="00AA7209" w:rsidRPr="0058554A" w:rsidRDefault="00AA7209" w:rsidP="0040356E">
            <w:pPr>
              <w:rPr>
                <w:b/>
                <w:sz w:val="20"/>
                <w:szCs w:val="20"/>
              </w:rPr>
            </w:pPr>
          </w:p>
          <w:p w:rsidR="00AA7209" w:rsidRPr="0058554A" w:rsidRDefault="00AA7209" w:rsidP="0040356E">
            <w:pPr>
              <w:rPr>
                <w:b/>
                <w:sz w:val="20"/>
                <w:szCs w:val="20"/>
              </w:rPr>
            </w:pPr>
          </w:p>
          <w:p w:rsidR="00AA7209" w:rsidRPr="0058554A" w:rsidRDefault="00AA7209" w:rsidP="0040356E">
            <w:pPr>
              <w:jc w:val="center"/>
              <w:rPr>
                <w:b/>
                <w:sz w:val="20"/>
                <w:szCs w:val="20"/>
              </w:rPr>
            </w:pPr>
          </w:p>
          <w:p w:rsidR="00AA7209" w:rsidRPr="0058554A" w:rsidRDefault="00AA7209" w:rsidP="0040356E">
            <w:pPr>
              <w:jc w:val="center"/>
              <w:rPr>
                <w:b/>
                <w:sz w:val="20"/>
                <w:szCs w:val="20"/>
              </w:rPr>
            </w:pPr>
          </w:p>
          <w:p w:rsidR="00AA7209" w:rsidRDefault="00AA7209" w:rsidP="0040356E">
            <w:pPr>
              <w:jc w:val="center"/>
              <w:rPr>
                <w:b/>
                <w:color w:val="000000"/>
                <w:sz w:val="20"/>
                <w:szCs w:val="18"/>
              </w:rPr>
            </w:pPr>
            <w:r w:rsidRPr="006145FE">
              <w:rPr>
                <w:b/>
                <w:color w:val="000000"/>
                <w:sz w:val="20"/>
                <w:szCs w:val="18"/>
              </w:rPr>
              <w:t xml:space="preserve">BECERİ ALANI </w:t>
            </w:r>
          </w:p>
          <w:p w:rsidR="00AA7209" w:rsidRDefault="00AA7209" w:rsidP="0040356E">
            <w:pPr>
              <w:jc w:val="center"/>
              <w:rPr>
                <w:b/>
                <w:color w:val="000000"/>
                <w:sz w:val="20"/>
                <w:szCs w:val="18"/>
              </w:rPr>
            </w:pPr>
            <w:r w:rsidRPr="006145FE">
              <w:rPr>
                <w:b/>
                <w:color w:val="000000"/>
                <w:sz w:val="20"/>
                <w:szCs w:val="18"/>
              </w:rPr>
              <w:t xml:space="preserve">VE </w:t>
            </w:r>
          </w:p>
          <w:p w:rsidR="00AA7209" w:rsidRPr="006145FE" w:rsidRDefault="00AA7209" w:rsidP="0040356E">
            <w:pPr>
              <w:jc w:val="center"/>
              <w:rPr>
                <w:b/>
                <w:szCs w:val="20"/>
              </w:rPr>
            </w:pPr>
            <w:r w:rsidRPr="006145FE">
              <w:rPr>
                <w:b/>
                <w:color w:val="000000"/>
                <w:sz w:val="20"/>
                <w:szCs w:val="18"/>
              </w:rPr>
              <w:t>KAZANIMLAR</w:t>
            </w:r>
          </w:p>
          <w:p w:rsidR="00AA7209" w:rsidRPr="0058554A" w:rsidRDefault="00AA7209" w:rsidP="0040356E">
            <w:pPr>
              <w:rPr>
                <w:b/>
                <w:sz w:val="20"/>
                <w:szCs w:val="20"/>
              </w:rPr>
            </w:pPr>
          </w:p>
          <w:p w:rsidR="00AA7209" w:rsidRPr="0058554A" w:rsidRDefault="00AA7209" w:rsidP="0040356E">
            <w:pPr>
              <w:rPr>
                <w:b/>
                <w:sz w:val="20"/>
                <w:szCs w:val="20"/>
              </w:rPr>
            </w:pPr>
          </w:p>
        </w:tc>
        <w:tc>
          <w:tcPr>
            <w:tcW w:w="8856" w:type="dxa"/>
            <w:shd w:val="clear" w:color="auto" w:fill="FFFFFF" w:themeFill="background1"/>
          </w:tcPr>
          <w:p w:rsidR="00AA7209" w:rsidRPr="0058554A" w:rsidRDefault="00AA7209" w:rsidP="0040356E">
            <w:pPr>
              <w:jc w:val="both"/>
              <w:rPr>
                <w:b/>
                <w:bCs/>
                <w:color w:val="221E1F"/>
                <w:sz w:val="18"/>
                <w:szCs w:val="20"/>
              </w:rPr>
            </w:pPr>
            <w:r w:rsidRPr="0058554A">
              <w:rPr>
                <w:b/>
                <w:bCs/>
                <w:color w:val="221E1F"/>
                <w:sz w:val="18"/>
                <w:szCs w:val="20"/>
              </w:rPr>
              <w:t>1. DİNLEME/İZLEME</w:t>
            </w:r>
          </w:p>
          <w:p w:rsidR="00AA7209" w:rsidRPr="0058554A" w:rsidRDefault="00AA7209" w:rsidP="0040356E">
            <w:pPr>
              <w:jc w:val="both"/>
              <w:rPr>
                <w:bCs/>
                <w:color w:val="221E1F"/>
                <w:sz w:val="18"/>
                <w:szCs w:val="20"/>
              </w:rPr>
            </w:pPr>
            <w:r w:rsidRPr="0058554A">
              <w:rPr>
                <w:bCs/>
                <w:color w:val="221E1F"/>
                <w:sz w:val="18"/>
                <w:szCs w:val="20"/>
              </w:rPr>
              <w:t>1.1. Doğal ve yapay ses kaynaklarından çıkan sesleri ayırt eder.</w:t>
            </w:r>
          </w:p>
          <w:p w:rsidR="00AA7209" w:rsidRPr="0058554A" w:rsidRDefault="00AA7209" w:rsidP="0040356E">
            <w:pPr>
              <w:jc w:val="both"/>
              <w:rPr>
                <w:bCs/>
                <w:color w:val="221E1F"/>
                <w:sz w:val="18"/>
                <w:szCs w:val="20"/>
              </w:rPr>
            </w:pPr>
            <w:r w:rsidRPr="0058554A">
              <w:rPr>
                <w:bCs/>
                <w:color w:val="221E1F"/>
                <w:sz w:val="18"/>
                <w:szCs w:val="20"/>
              </w:rPr>
              <w:t xml:space="preserve">1.2. Duyduğu sesleri taklit eder. </w:t>
            </w:r>
          </w:p>
          <w:p w:rsidR="00AA7209" w:rsidRPr="0058554A" w:rsidRDefault="00AA7209" w:rsidP="0040356E">
            <w:pPr>
              <w:jc w:val="both"/>
              <w:rPr>
                <w:bCs/>
                <w:color w:val="221E1F"/>
                <w:sz w:val="18"/>
                <w:szCs w:val="20"/>
              </w:rPr>
            </w:pPr>
            <w:r w:rsidRPr="0058554A">
              <w:rPr>
                <w:bCs/>
                <w:color w:val="221E1F"/>
                <w:sz w:val="18"/>
                <w:szCs w:val="20"/>
              </w:rPr>
              <w:t>1.3. Seslere karşılık gelen harfleri ayırt eder.</w:t>
            </w:r>
          </w:p>
          <w:p w:rsidR="00AA7209" w:rsidRPr="0058554A" w:rsidRDefault="00AA7209" w:rsidP="0040356E">
            <w:pPr>
              <w:pStyle w:val="Pa10"/>
              <w:jc w:val="both"/>
              <w:rPr>
                <w:rFonts w:ascii="Times New Roman" w:hAnsi="Times New Roman" w:cs="Times New Roman"/>
                <w:color w:val="221E1F"/>
                <w:sz w:val="18"/>
                <w:szCs w:val="20"/>
              </w:rPr>
            </w:pPr>
            <w:r w:rsidRPr="0058554A">
              <w:rPr>
                <w:rFonts w:ascii="Times New Roman" w:hAnsi="Times New Roman" w:cs="Times New Roman"/>
                <w:b/>
                <w:bCs/>
                <w:color w:val="221E1F"/>
                <w:sz w:val="18"/>
                <w:szCs w:val="20"/>
              </w:rPr>
              <w:t xml:space="preserve">2. KONUŞMA </w:t>
            </w:r>
          </w:p>
          <w:p w:rsidR="00AA7209" w:rsidRPr="0058554A" w:rsidRDefault="00AA7209" w:rsidP="0040356E">
            <w:pPr>
              <w:pStyle w:val="Pa10"/>
              <w:spacing w:after="10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2.1. Kelimeleri anlamlarına uygun kullanır. </w:t>
            </w:r>
          </w:p>
          <w:p w:rsidR="00AA7209" w:rsidRPr="0058554A" w:rsidRDefault="00AA7209" w:rsidP="0040356E">
            <w:pPr>
              <w:jc w:val="both"/>
              <w:rPr>
                <w:b/>
                <w:bCs/>
                <w:color w:val="221E1F"/>
                <w:sz w:val="18"/>
                <w:szCs w:val="20"/>
              </w:rPr>
            </w:pPr>
            <w:r w:rsidRPr="0058554A">
              <w:rPr>
                <w:b/>
                <w:bCs/>
                <w:color w:val="221E1F"/>
                <w:sz w:val="18"/>
                <w:szCs w:val="20"/>
              </w:rPr>
              <w:t>3. OKUMA</w:t>
            </w:r>
          </w:p>
          <w:p w:rsidR="00AA7209" w:rsidRPr="0058554A" w:rsidRDefault="00AA7209" w:rsidP="0040356E">
            <w:pPr>
              <w:pStyle w:val="Pa10"/>
              <w:jc w:val="both"/>
              <w:rPr>
                <w:rFonts w:ascii="Times New Roman" w:hAnsi="Times New Roman" w:cs="Times New Roman"/>
                <w:color w:val="221E1F"/>
                <w:sz w:val="18"/>
                <w:szCs w:val="20"/>
              </w:rPr>
            </w:pPr>
            <w:r w:rsidRPr="0058554A">
              <w:rPr>
                <w:rFonts w:ascii="Times New Roman" w:hAnsi="Times New Roman" w:cs="Times New Roman"/>
                <w:bCs/>
                <w:color w:val="221E1F"/>
                <w:sz w:val="18"/>
                <w:szCs w:val="20"/>
              </w:rPr>
              <w:t xml:space="preserve">Okumaya Hazırlık </w:t>
            </w:r>
          </w:p>
          <w:p w:rsidR="00AA7209" w:rsidRPr="0058554A" w:rsidRDefault="00AA7209" w:rsidP="0040356E">
            <w:pPr>
              <w:jc w:val="both"/>
              <w:rPr>
                <w:bCs/>
                <w:color w:val="221E1F"/>
                <w:sz w:val="18"/>
                <w:szCs w:val="20"/>
              </w:rPr>
            </w:pPr>
            <w:r w:rsidRPr="0058554A">
              <w:rPr>
                <w:bCs/>
                <w:color w:val="221E1F"/>
                <w:sz w:val="18"/>
                <w:szCs w:val="20"/>
              </w:rPr>
              <w:t>3.1. Okuma materyalindeki temel bölümleri tanır.</w:t>
            </w:r>
          </w:p>
          <w:p w:rsidR="00AA7209" w:rsidRPr="0058554A" w:rsidRDefault="00AA7209" w:rsidP="0040356E">
            <w:pPr>
              <w:jc w:val="both"/>
              <w:rPr>
                <w:bCs/>
                <w:color w:val="221E1F"/>
                <w:sz w:val="18"/>
                <w:szCs w:val="20"/>
              </w:rPr>
            </w:pPr>
            <w:r w:rsidRPr="0058554A">
              <w:rPr>
                <w:bCs/>
                <w:color w:val="221E1F"/>
                <w:sz w:val="18"/>
                <w:szCs w:val="20"/>
              </w:rPr>
              <w:t>3.2. Harfi tanır ve seslendirir.</w:t>
            </w:r>
          </w:p>
          <w:p w:rsidR="00AA7209" w:rsidRPr="0058554A" w:rsidRDefault="00AA7209" w:rsidP="0040356E">
            <w:pPr>
              <w:jc w:val="both"/>
              <w:rPr>
                <w:bCs/>
                <w:color w:val="221E1F"/>
                <w:sz w:val="18"/>
                <w:szCs w:val="20"/>
              </w:rPr>
            </w:pPr>
            <w:r w:rsidRPr="0058554A">
              <w:rPr>
                <w:bCs/>
                <w:color w:val="221E1F"/>
                <w:sz w:val="18"/>
                <w:szCs w:val="20"/>
              </w:rPr>
              <w:t>3.3. Hece ve kelimeleri okur.</w:t>
            </w:r>
          </w:p>
          <w:p w:rsidR="00AA7209" w:rsidRPr="0058554A" w:rsidRDefault="00AA7209" w:rsidP="0040356E">
            <w:pPr>
              <w:jc w:val="both"/>
              <w:rPr>
                <w:bCs/>
                <w:color w:val="221E1F"/>
                <w:sz w:val="18"/>
                <w:szCs w:val="20"/>
              </w:rPr>
            </w:pPr>
            <w:r w:rsidRPr="0058554A">
              <w:rPr>
                <w:bCs/>
                <w:color w:val="221E1F"/>
                <w:sz w:val="18"/>
                <w:szCs w:val="20"/>
              </w:rPr>
              <w:t>3.4. Basit ve kısa cümleleri okur.</w:t>
            </w:r>
          </w:p>
          <w:p w:rsidR="00AA7209" w:rsidRPr="0058554A" w:rsidRDefault="00AA7209" w:rsidP="0040356E">
            <w:pPr>
              <w:jc w:val="both"/>
              <w:rPr>
                <w:bCs/>
                <w:color w:val="221E1F"/>
                <w:sz w:val="18"/>
                <w:szCs w:val="20"/>
              </w:rPr>
            </w:pPr>
            <w:r w:rsidRPr="0058554A">
              <w:rPr>
                <w:bCs/>
                <w:color w:val="221E1F"/>
                <w:sz w:val="18"/>
                <w:szCs w:val="20"/>
              </w:rPr>
              <w:t>3.5. Kısa metinleri okur.</w:t>
            </w:r>
          </w:p>
          <w:p w:rsidR="00AA7209" w:rsidRPr="0058554A" w:rsidRDefault="00AA7209" w:rsidP="0040356E">
            <w:pPr>
              <w:pStyle w:val="Pa10"/>
              <w:jc w:val="both"/>
              <w:rPr>
                <w:rFonts w:ascii="Times New Roman" w:hAnsi="Times New Roman" w:cs="Times New Roman"/>
                <w:bCs/>
                <w:color w:val="221E1F"/>
                <w:sz w:val="18"/>
                <w:szCs w:val="20"/>
              </w:rPr>
            </w:pPr>
            <w:r w:rsidRPr="0058554A">
              <w:rPr>
                <w:rFonts w:ascii="Times New Roman" w:hAnsi="Times New Roman" w:cs="Times New Roman"/>
                <w:b/>
                <w:bCs/>
                <w:color w:val="221E1F"/>
                <w:sz w:val="18"/>
                <w:szCs w:val="20"/>
              </w:rPr>
              <w:t xml:space="preserve">4. YAZMA </w:t>
            </w:r>
          </w:p>
          <w:p w:rsidR="00AA7209" w:rsidRPr="0058554A" w:rsidRDefault="00AA7209" w:rsidP="0040356E">
            <w:pPr>
              <w:jc w:val="both"/>
              <w:rPr>
                <w:bCs/>
                <w:color w:val="221E1F"/>
                <w:sz w:val="18"/>
                <w:szCs w:val="20"/>
              </w:rPr>
            </w:pPr>
            <w:r w:rsidRPr="0058554A">
              <w:rPr>
                <w:bCs/>
                <w:color w:val="221E1F"/>
                <w:sz w:val="18"/>
                <w:szCs w:val="20"/>
              </w:rPr>
              <w:t>4.2. Harfleri tekniğine uygun yazar.</w:t>
            </w:r>
          </w:p>
          <w:p w:rsidR="00AA7209" w:rsidRPr="0058554A" w:rsidRDefault="00AA7209" w:rsidP="0040356E">
            <w:pPr>
              <w:jc w:val="both"/>
              <w:rPr>
                <w:sz w:val="18"/>
                <w:szCs w:val="20"/>
              </w:rPr>
            </w:pPr>
            <w:r w:rsidRPr="0058554A">
              <w:rPr>
                <w:bCs/>
                <w:color w:val="221E1F"/>
                <w:sz w:val="18"/>
                <w:szCs w:val="20"/>
              </w:rPr>
              <w:t>4.3. Hece ve kelimeler yazar.</w:t>
            </w:r>
          </w:p>
          <w:p w:rsidR="00AA7209" w:rsidRPr="0058554A" w:rsidRDefault="00AA7209" w:rsidP="0040356E">
            <w:pPr>
              <w:jc w:val="both"/>
              <w:rPr>
                <w:bCs/>
                <w:color w:val="221E1F"/>
                <w:sz w:val="18"/>
                <w:szCs w:val="20"/>
              </w:rPr>
            </w:pPr>
            <w:r w:rsidRPr="0058554A">
              <w:rPr>
                <w:bCs/>
                <w:color w:val="221E1F"/>
                <w:sz w:val="18"/>
                <w:szCs w:val="20"/>
              </w:rPr>
              <w:t>4.4. Rakamları tekniğine uygun yazar.</w:t>
            </w:r>
          </w:p>
          <w:p w:rsidR="00AA7209" w:rsidRPr="0058554A" w:rsidRDefault="00AA7209" w:rsidP="0040356E">
            <w:pPr>
              <w:jc w:val="both"/>
              <w:rPr>
                <w:bCs/>
                <w:color w:val="221E1F"/>
                <w:sz w:val="18"/>
                <w:szCs w:val="20"/>
              </w:rPr>
            </w:pPr>
            <w:r w:rsidRPr="0058554A">
              <w:rPr>
                <w:bCs/>
                <w:color w:val="221E1F"/>
                <w:sz w:val="18"/>
                <w:szCs w:val="20"/>
              </w:rPr>
              <w:t>4.5. Anlamlı ve kurallı cümleler yazar.</w:t>
            </w:r>
          </w:p>
          <w:p w:rsidR="00AA7209" w:rsidRPr="0058554A" w:rsidRDefault="00AA7209" w:rsidP="0040356E">
            <w:pPr>
              <w:jc w:val="both"/>
              <w:rPr>
                <w:bCs/>
                <w:color w:val="221E1F"/>
                <w:sz w:val="18"/>
                <w:szCs w:val="20"/>
              </w:rPr>
            </w:pPr>
            <w:r w:rsidRPr="0058554A">
              <w:rPr>
                <w:bCs/>
                <w:color w:val="221E1F"/>
                <w:sz w:val="18"/>
                <w:szCs w:val="20"/>
              </w:rPr>
              <w:t>4.6. Görsellerle ilgili kelime ve cümleler yazar.</w:t>
            </w:r>
          </w:p>
          <w:p w:rsidR="00AA7209" w:rsidRPr="0058554A" w:rsidRDefault="00AA7209" w:rsidP="0040356E">
            <w:pPr>
              <w:jc w:val="both"/>
              <w:rPr>
                <w:bCs/>
                <w:color w:val="221E1F"/>
                <w:sz w:val="18"/>
                <w:szCs w:val="20"/>
              </w:rPr>
            </w:pPr>
            <w:r w:rsidRPr="0058554A">
              <w:rPr>
                <w:bCs/>
                <w:color w:val="221E1F"/>
                <w:sz w:val="18"/>
                <w:szCs w:val="20"/>
              </w:rPr>
              <w:t>4.7. Harfler, kelimeler ve cümleler arasında uygun boşluklar bırakır.</w:t>
            </w:r>
          </w:p>
          <w:p w:rsidR="00AA7209" w:rsidRDefault="00AA7209" w:rsidP="0040356E">
            <w:pPr>
              <w:jc w:val="both"/>
              <w:rPr>
                <w:bCs/>
                <w:color w:val="221E1F"/>
                <w:sz w:val="18"/>
                <w:szCs w:val="20"/>
              </w:rPr>
            </w:pPr>
            <w:r w:rsidRPr="0058554A">
              <w:rPr>
                <w:bCs/>
                <w:color w:val="221E1F"/>
                <w:sz w:val="18"/>
                <w:szCs w:val="20"/>
              </w:rPr>
              <w:t>4.8. Büyük harfleri ve noktalama işaretlerini uygun şekilde kullanır.</w:t>
            </w:r>
          </w:p>
          <w:p w:rsidR="003C1998" w:rsidRPr="00AA7209" w:rsidRDefault="003C1998" w:rsidP="0040356E">
            <w:pPr>
              <w:jc w:val="both"/>
              <w:rPr>
                <w:bCs/>
                <w:color w:val="221E1F"/>
                <w:sz w:val="18"/>
                <w:szCs w:val="20"/>
              </w:rPr>
            </w:pPr>
            <w:r w:rsidRPr="003C1998">
              <w:rPr>
                <w:bCs/>
                <w:color w:val="221E1F"/>
                <w:sz w:val="18"/>
                <w:szCs w:val="20"/>
              </w:rPr>
              <w:t>4.11. Yazdıklarını paylaşır.</w:t>
            </w:r>
          </w:p>
        </w:tc>
      </w:tr>
      <w:tr w:rsidR="00AA7209" w:rsidRPr="00001294" w:rsidTr="00AA7209">
        <w:trPr>
          <w:trHeight w:val="1348"/>
        </w:trPr>
        <w:tc>
          <w:tcPr>
            <w:tcW w:w="2054" w:type="dxa"/>
            <w:vAlign w:val="center"/>
          </w:tcPr>
          <w:p w:rsidR="00AA7209" w:rsidRPr="0058554A" w:rsidRDefault="00AA7209" w:rsidP="0040356E">
            <w:pPr>
              <w:rPr>
                <w:b/>
                <w:sz w:val="20"/>
                <w:szCs w:val="20"/>
              </w:rPr>
            </w:pPr>
          </w:p>
          <w:p w:rsidR="00AA7209" w:rsidRPr="0058554A" w:rsidRDefault="00AA7209" w:rsidP="0040356E">
            <w:pPr>
              <w:rPr>
                <w:b/>
                <w:sz w:val="20"/>
                <w:szCs w:val="20"/>
              </w:rPr>
            </w:pPr>
          </w:p>
          <w:p w:rsidR="00AA7209" w:rsidRPr="0058554A" w:rsidRDefault="00AA7209" w:rsidP="0040356E">
            <w:pPr>
              <w:jc w:val="center"/>
              <w:rPr>
                <w:b/>
                <w:sz w:val="20"/>
                <w:szCs w:val="20"/>
              </w:rPr>
            </w:pPr>
            <w:r w:rsidRPr="0058554A">
              <w:rPr>
                <w:b/>
                <w:sz w:val="20"/>
                <w:szCs w:val="20"/>
              </w:rPr>
              <w:t>ETKİNLİKLER</w:t>
            </w:r>
          </w:p>
        </w:tc>
        <w:tc>
          <w:tcPr>
            <w:tcW w:w="8856" w:type="dxa"/>
          </w:tcPr>
          <w:p w:rsidR="00AA7209" w:rsidRPr="0058554A" w:rsidRDefault="00AA7209" w:rsidP="0040356E">
            <w:pPr>
              <w:jc w:val="both"/>
              <w:rPr>
                <w:b/>
                <w:bCs/>
                <w:color w:val="221E1F"/>
                <w:sz w:val="18"/>
                <w:szCs w:val="20"/>
                <w:u w:val="single"/>
              </w:rPr>
            </w:pPr>
            <w:r w:rsidRPr="0058554A">
              <w:rPr>
                <w:b/>
                <w:bCs/>
                <w:color w:val="221E1F"/>
                <w:sz w:val="18"/>
                <w:szCs w:val="20"/>
                <w:u w:val="single"/>
              </w:rPr>
              <w:t>Öğretilecek sesler:</w:t>
            </w:r>
          </w:p>
          <w:p w:rsidR="00AA7209" w:rsidRPr="007122FD" w:rsidRDefault="00931081" w:rsidP="00AA7209">
            <w:pPr>
              <w:spacing w:before="8" w:line="276" w:lineRule="auto"/>
              <w:rPr>
                <w:bCs/>
                <w:color w:val="221E1F"/>
                <w:sz w:val="20"/>
                <w:szCs w:val="20"/>
              </w:rPr>
            </w:pPr>
            <w:r>
              <w:rPr>
                <w:noProof/>
              </w:rPr>
              <w:drawing>
                <wp:anchor distT="0" distB="0" distL="114300" distR="114300" simplePos="0" relativeHeight="251689984" behindDoc="0" locked="0" layoutInCell="1" allowOverlap="1">
                  <wp:simplePos x="0" y="0"/>
                  <wp:positionH relativeFrom="column">
                    <wp:posOffset>2668905</wp:posOffset>
                  </wp:positionH>
                  <wp:positionV relativeFrom="paragraph">
                    <wp:posOffset>173355</wp:posOffset>
                  </wp:positionV>
                  <wp:extent cx="2752725" cy="3514725"/>
                  <wp:effectExtent l="0" t="0" r="9525" b="9525"/>
                  <wp:wrapThrough wrapText="bothSides">
                    <wp:wrapPolygon edited="0">
                      <wp:start x="0" y="0"/>
                      <wp:lineTo x="0" y="21541"/>
                      <wp:lineTo x="21525" y="21541"/>
                      <wp:lineTo x="21525" y="0"/>
                      <wp:lineTo x="0" y="0"/>
                    </wp:wrapPolygon>
                  </wp:wrapThrough>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9179" t="9653" r="7509" b="3639"/>
                          <a:stretch/>
                        </pic:blipFill>
                        <pic:spPr bwMode="auto">
                          <a:xfrm>
                            <a:off x="0" y="0"/>
                            <a:ext cx="2752725" cy="3514725"/>
                          </a:xfrm>
                          <a:prstGeom prst="rect">
                            <a:avLst/>
                          </a:prstGeom>
                          <a:ln>
                            <a:noFill/>
                          </a:ln>
                          <a:extLst>
                            <a:ext uri="{53640926-AAD7-44D8-BBD7-CCE9431645EC}">
                              <a14:shadowObscured xmlns:a14="http://schemas.microsoft.com/office/drawing/2010/main"/>
                            </a:ext>
                          </a:extLst>
                        </pic:spPr>
                      </pic:pic>
                    </a:graphicData>
                  </a:graphic>
                </wp:anchor>
              </w:drawing>
            </w:r>
            <w:r w:rsidR="00D01AAF">
              <w:rPr>
                <w:bCs/>
                <w:color w:val="221E1F"/>
                <w:sz w:val="20"/>
                <w:szCs w:val="20"/>
              </w:rPr>
              <w:t xml:space="preserve">İ ve N </w:t>
            </w:r>
            <w:r w:rsidR="00AA7209" w:rsidRPr="00F1030A">
              <w:rPr>
                <w:bCs/>
                <w:color w:val="221E1F"/>
                <w:sz w:val="20"/>
                <w:szCs w:val="20"/>
              </w:rPr>
              <w:t xml:space="preserve"> harf</w:t>
            </w:r>
            <w:r w:rsidR="00D01AAF">
              <w:rPr>
                <w:bCs/>
                <w:color w:val="221E1F"/>
                <w:sz w:val="20"/>
                <w:szCs w:val="20"/>
              </w:rPr>
              <w:t>leri</w:t>
            </w:r>
            <w:r w:rsidR="00A05C6C">
              <w:rPr>
                <w:bCs/>
                <w:color w:val="221E1F"/>
                <w:sz w:val="20"/>
                <w:szCs w:val="20"/>
              </w:rPr>
              <w:t xml:space="preserve"> öğretimi. </w:t>
            </w:r>
            <w:r w:rsidR="00AA7209" w:rsidRPr="00F1030A">
              <w:rPr>
                <w:bCs/>
                <w:color w:val="221E1F"/>
                <w:sz w:val="20"/>
                <w:szCs w:val="20"/>
              </w:rPr>
              <w:t xml:space="preserve">Öğrenilen </w:t>
            </w:r>
            <w:r w:rsidR="00AA7209">
              <w:rPr>
                <w:bCs/>
                <w:color w:val="221E1F"/>
                <w:sz w:val="20"/>
                <w:szCs w:val="20"/>
              </w:rPr>
              <w:t xml:space="preserve">seslerle hece – kelime çalışmaları ve </w:t>
            </w:r>
            <w:r w:rsidR="00AA7209" w:rsidRPr="00F1030A">
              <w:rPr>
                <w:bCs/>
                <w:color w:val="221E1F"/>
                <w:sz w:val="20"/>
                <w:szCs w:val="20"/>
              </w:rPr>
              <w:t>değerlendirilmesi</w:t>
            </w:r>
          </w:p>
          <w:p w:rsidR="00AA7209" w:rsidRPr="0058554A" w:rsidRDefault="00D01AAF" w:rsidP="00931081">
            <w:pPr>
              <w:tabs>
                <w:tab w:val="left" w:pos="4305"/>
              </w:tabs>
              <w:jc w:val="both"/>
              <w:rPr>
                <w:b/>
                <w:bCs/>
                <w:color w:val="221E1F"/>
                <w:sz w:val="18"/>
                <w:szCs w:val="20"/>
              </w:rPr>
            </w:pPr>
            <w:r>
              <w:rPr>
                <w:noProof/>
              </w:rPr>
              <w:drawing>
                <wp:anchor distT="0" distB="0" distL="114300" distR="114300" simplePos="0" relativeHeight="251686912" behindDoc="0" locked="0" layoutInCell="1" allowOverlap="1">
                  <wp:simplePos x="0" y="0"/>
                  <wp:positionH relativeFrom="column">
                    <wp:posOffset>-36195</wp:posOffset>
                  </wp:positionH>
                  <wp:positionV relativeFrom="paragraph">
                    <wp:posOffset>3515360</wp:posOffset>
                  </wp:positionV>
                  <wp:extent cx="2409825" cy="1605915"/>
                  <wp:effectExtent l="0" t="0" r="9525" b="0"/>
                  <wp:wrapThrough wrapText="bothSides">
                    <wp:wrapPolygon edited="0">
                      <wp:start x="0" y="0"/>
                      <wp:lineTo x="0" y="21267"/>
                      <wp:lineTo x="21515" y="21267"/>
                      <wp:lineTo x="21515" y="0"/>
                      <wp:lineTo x="0" y="0"/>
                    </wp:wrapPolygon>
                  </wp:wrapThrough>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409825" cy="1605915"/>
                          </a:xfrm>
                          <a:prstGeom prst="rect">
                            <a:avLst/>
                          </a:prstGeom>
                        </pic:spPr>
                      </pic:pic>
                    </a:graphicData>
                  </a:graphic>
                </wp:anchor>
              </w:drawing>
            </w:r>
            <w:r>
              <w:rPr>
                <w:noProof/>
              </w:rPr>
              <w:drawing>
                <wp:inline distT="0" distB="0" distL="0" distR="0">
                  <wp:extent cx="2457450" cy="3505864"/>
                  <wp:effectExtent l="0" t="0" r="0" b="0"/>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9650" t="18142" r="13146" b="3972"/>
                          <a:stretch/>
                        </pic:blipFill>
                        <pic:spPr bwMode="auto">
                          <a:xfrm>
                            <a:off x="0" y="0"/>
                            <a:ext cx="2491183" cy="3553988"/>
                          </a:xfrm>
                          <a:prstGeom prst="rect">
                            <a:avLst/>
                          </a:prstGeom>
                          <a:ln>
                            <a:noFill/>
                          </a:ln>
                          <a:extLst>
                            <a:ext uri="{53640926-AAD7-44D8-BBD7-CCE9431645EC}">
                              <a14:shadowObscured xmlns:a14="http://schemas.microsoft.com/office/drawing/2010/main"/>
                            </a:ext>
                          </a:extLst>
                        </pic:spPr>
                      </pic:pic>
                    </a:graphicData>
                  </a:graphic>
                </wp:inline>
              </w:drawing>
            </w:r>
            <w:r w:rsidR="00931081">
              <w:rPr>
                <w:b/>
                <w:bCs/>
                <w:color w:val="221E1F"/>
                <w:sz w:val="18"/>
                <w:szCs w:val="20"/>
              </w:rPr>
              <w:tab/>
            </w:r>
          </w:p>
          <w:p w:rsidR="00AA7209" w:rsidRDefault="00AA7209" w:rsidP="0040356E">
            <w:pPr>
              <w:spacing w:before="8" w:line="276" w:lineRule="auto"/>
              <w:rPr>
                <w:b/>
                <w:bCs/>
                <w:color w:val="221E1F"/>
                <w:sz w:val="20"/>
                <w:szCs w:val="20"/>
              </w:rPr>
            </w:pPr>
          </w:p>
          <w:p w:rsidR="00D01AAF" w:rsidRPr="00D558FC" w:rsidRDefault="00931081" w:rsidP="0040356E">
            <w:pPr>
              <w:spacing w:before="8" w:line="276" w:lineRule="auto"/>
              <w:rPr>
                <w:b/>
                <w:bCs/>
                <w:color w:val="221E1F"/>
                <w:sz w:val="20"/>
                <w:szCs w:val="20"/>
              </w:rPr>
            </w:pPr>
            <w:r>
              <w:rPr>
                <w:noProof/>
              </w:rPr>
              <w:drawing>
                <wp:anchor distT="0" distB="0" distL="114300" distR="114300" simplePos="0" relativeHeight="251691008" behindDoc="0" locked="0" layoutInCell="1" allowOverlap="1">
                  <wp:simplePos x="0" y="0"/>
                  <wp:positionH relativeFrom="column">
                    <wp:posOffset>2668905</wp:posOffset>
                  </wp:positionH>
                  <wp:positionV relativeFrom="paragraph">
                    <wp:posOffset>255270</wp:posOffset>
                  </wp:positionV>
                  <wp:extent cx="2609850" cy="1162050"/>
                  <wp:effectExtent l="0" t="0" r="0" b="0"/>
                  <wp:wrapThrough wrapText="bothSides">
                    <wp:wrapPolygon edited="0">
                      <wp:start x="0" y="0"/>
                      <wp:lineTo x="0" y="21246"/>
                      <wp:lineTo x="21442" y="21246"/>
                      <wp:lineTo x="21442" y="0"/>
                      <wp:lineTo x="0" y="0"/>
                    </wp:wrapPolygon>
                  </wp:wrapThrough>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09850" cy="1162050"/>
                          </a:xfrm>
                          <a:prstGeom prst="rect">
                            <a:avLst/>
                          </a:prstGeom>
                        </pic:spPr>
                      </pic:pic>
                    </a:graphicData>
                  </a:graphic>
                </wp:anchor>
              </w:drawing>
            </w:r>
          </w:p>
        </w:tc>
      </w:tr>
      <w:tr w:rsidR="00AA7209" w:rsidRPr="00001294" w:rsidTr="00AA7209">
        <w:tc>
          <w:tcPr>
            <w:tcW w:w="2054" w:type="dxa"/>
            <w:vAlign w:val="center"/>
          </w:tcPr>
          <w:p w:rsidR="00AA7209" w:rsidRPr="0058554A" w:rsidRDefault="00AA7209" w:rsidP="0040356E">
            <w:pPr>
              <w:rPr>
                <w:b/>
                <w:sz w:val="20"/>
                <w:szCs w:val="20"/>
              </w:rPr>
            </w:pPr>
          </w:p>
          <w:p w:rsidR="00AA7209" w:rsidRPr="0058554A" w:rsidRDefault="00AA7209" w:rsidP="0040356E">
            <w:pPr>
              <w:rPr>
                <w:b/>
                <w:sz w:val="20"/>
                <w:szCs w:val="20"/>
              </w:rPr>
            </w:pPr>
          </w:p>
          <w:p w:rsidR="00AA7209" w:rsidRPr="00FE17D6" w:rsidRDefault="00AA7209" w:rsidP="0040356E">
            <w:pPr>
              <w:jc w:val="center"/>
              <w:rPr>
                <w:b/>
                <w:sz w:val="17"/>
                <w:szCs w:val="17"/>
              </w:rPr>
            </w:pPr>
            <w:r w:rsidRPr="00FE17D6">
              <w:rPr>
                <w:b/>
                <w:sz w:val="17"/>
                <w:szCs w:val="17"/>
              </w:rPr>
              <w:t xml:space="preserve">ÖĞRENME-ÖĞRETME YÖNTEM </w:t>
            </w:r>
          </w:p>
          <w:p w:rsidR="00AA7209" w:rsidRPr="00FE17D6" w:rsidRDefault="00AA7209" w:rsidP="0040356E">
            <w:pPr>
              <w:jc w:val="center"/>
              <w:rPr>
                <w:b/>
                <w:sz w:val="17"/>
                <w:szCs w:val="17"/>
              </w:rPr>
            </w:pPr>
            <w:r w:rsidRPr="00FE17D6">
              <w:rPr>
                <w:b/>
                <w:sz w:val="17"/>
                <w:szCs w:val="17"/>
              </w:rPr>
              <w:t xml:space="preserve">VE </w:t>
            </w:r>
          </w:p>
          <w:p w:rsidR="00AA7209" w:rsidRPr="00FE17D6" w:rsidRDefault="00AA7209" w:rsidP="0040356E">
            <w:pPr>
              <w:jc w:val="center"/>
              <w:rPr>
                <w:b/>
                <w:sz w:val="17"/>
                <w:szCs w:val="17"/>
              </w:rPr>
            </w:pPr>
            <w:r w:rsidRPr="00FE17D6">
              <w:rPr>
                <w:b/>
                <w:sz w:val="17"/>
                <w:szCs w:val="17"/>
              </w:rPr>
              <w:t>TEKNİKLERİ</w:t>
            </w:r>
          </w:p>
          <w:p w:rsidR="00AA7209" w:rsidRPr="0058554A" w:rsidRDefault="00AA7209" w:rsidP="0040356E">
            <w:pPr>
              <w:rPr>
                <w:b/>
                <w:sz w:val="20"/>
                <w:szCs w:val="20"/>
              </w:rPr>
            </w:pPr>
          </w:p>
        </w:tc>
        <w:tc>
          <w:tcPr>
            <w:tcW w:w="8856" w:type="dxa"/>
          </w:tcPr>
          <w:p w:rsidR="00AA7209" w:rsidRPr="0058554A" w:rsidRDefault="00AA7209" w:rsidP="0040356E">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Öğrenme öğretme süreci planlanırken öğrencilerin bireysel farklılıkları (hazır bulunuşluk düzeyleri, öğrenme stilleri ve ihtiyaçları, sosyokültürel farklılıkları vb.) göz önünde bulundurulmalıdır. </w:t>
            </w:r>
          </w:p>
          <w:p w:rsidR="00AA7209" w:rsidRPr="0058554A" w:rsidRDefault="00AA7209" w:rsidP="0040356E">
            <w:pPr>
              <w:autoSpaceDE w:val="0"/>
              <w:autoSpaceDN w:val="0"/>
              <w:adjustRightInd w:val="0"/>
              <w:spacing w:line="201" w:lineRule="atLeast"/>
              <w:ind w:firstLine="340"/>
              <w:jc w:val="both"/>
              <w:rPr>
                <w:rFonts w:eastAsiaTheme="minorHAnsi"/>
                <w:color w:val="221E1F"/>
                <w:sz w:val="18"/>
                <w:szCs w:val="20"/>
                <w:lang w:eastAsia="en-US"/>
              </w:rPr>
            </w:pPr>
            <w:r w:rsidRPr="0058554A">
              <w:rPr>
                <w:rFonts w:eastAsiaTheme="minorHAnsi"/>
                <w:color w:val="221E1F"/>
                <w:sz w:val="18"/>
                <w:szCs w:val="20"/>
                <w:lang w:eastAsia="en-US"/>
              </w:rPr>
              <w:t xml:space="preserve">Kullanılan öğretim yaklaşımları ve öğrenme etkinlikleri öğrencilerin önceki öğrenmelerini geliştirmeli, yanlış öğrenmeleri düzeltmeli, ilgilerini çekmeli, sınıf içinde ve dışında anlamlı uygulamalar yapmaları için teşvik etmelidir. </w:t>
            </w:r>
          </w:p>
          <w:p w:rsidR="00AA7209" w:rsidRPr="0058554A" w:rsidRDefault="00AA7209" w:rsidP="0040356E">
            <w:pPr>
              <w:jc w:val="both"/>
              <w:rPr>
                <w:rFonts w:eastAsiaTheme="minorHAnsi"/>
                <w:color w:val="000000"/>
                <w:sz w:val="18"/>
                <w:lang w:eastAsia="en-US"/>
              </w:rPr>
            </w:pPr>
            <w:r w:rsidRPr="0058554A">
              <w:rPr>
                <w:rFonts w:eastAsiaTheme="minorHAnsi"/>
                <w:color w:val="221E1F"/>
                <w:sz w:val="18"/>
                <w:szCs w:val="20"/>
                <w:lang w:eastAsia="en-US"/>
              </w:rPr>
              <w:t xml:space="preserve">      Öğrencilerin öğrenme öğretme sürecine aktif katılımı sağlanmalı ve öğrenciler kendi öğrenmelerinin sorumluluğunu almaları konusunda teşvik edilmelidir. </w:t>
            </w:r>
          </w:p>
          <w:p w:rsidR="00AA7209" w:rsidRPr="0058554A" w:rsidRDefault="00AA7209" w:rsidP="0040356E">
            <w:pPr>
              <w:jc w:val="both"/>
              <w:rPr>
                <w:rFonts w:eastAsiaTheme="minorHAnsi"/>
                <w:color w:val="000000"/>
                <w:sz w:val="18"/>
                <w:lang w:eastAsia="en-US"/>
              </w:rPr>
            </w:pPr>
            <w:r w:rsidRPr="0058554A">
              <w:rPr>
                <w:rFonts w:eastAsiaTheme="minorHAnsi"/>
                <w:color w:val="221E1F"/>
                <w:sz w:val="18"/>
                <w:szCs w:val="20"/>
                <w:lang w:eastAsia="en-US"/>
              </w:rPr>
              <w:t xml:space="preserve">     Öğrenme öğretme sürecinde mümkün olduğunca bilgi ve iletişim teknolojilerinden yararlanılmalıdır.</w:t>
            </w:r>
          </w:p>
          <w:p w:rsidR="00AA7209" w:rsidRDefault="00AA7209" w:rsidP="0040356E">
            <w:pPr>
              <w:jc w:val="both"/>
              <w:rPr>
                <w:rFonts w:eastAsiaTheme="minorHAnsi"/>
                <w:color w:val="221E1F"/>
                <w:sz w:val="18"/>
                <w:szCs w:val="20"/>
                <w:lang w:eastAsia="en-US"/>
              </w:rPr>
            </w:pPr>
            <w:r w:rsidRPr="0058554A">
              <w:rPr>
                <w:rFonts w:eastAsiaTheme="minorHAnsi"/>
                <w:color w:val="221E1F"/>
                <w:sz w:val="18"/>
                <w:szCs w:val="20"/>
                <w:lang w:eastAsia="en-US"/>
              </w:rPr>
              <w:t xml:space="preserve">      Dersin işlenişinde ve uygulamalarda görsel iletişim araçlarına yer verilmelidir.</w:t>
            </w:r>
          </w:p>
          <w:p w:rsidR="00AA7209" w:rsidRPr="0058554A" w:rsidRDefault="00AA7209" w:rsidP="0040356E">
            <w:pPr>
              <w:jc w:val="both"/>
              <w:rPr>
                <w:rFonts w:eastAsiaTheme="minorHAnsi"/>
                <w:color w:val="221E1F"/>
                <w:sz w:val="18"/>
                <w:szCs w:val="20"/>
                <w:lang w:eastAsia="en-US"/>
              </w:rPr>
            </w:pPr>
          </w:p>
        </w:tc>
      </w:tr>
      <w:tr w:rsidR="00AA7209" w:rsidRPr="00001294" w:rsidTr="00AA7209">
        <w:trPr>
          <w:trHeight w:val="1190"/>
        </w:trPr>
        <w:tc>
          <w:tcPr>
            <w:tcW w:w="2054" w:type="dxa"/>
            <w:vAlign w:val="center"/>
          </w:tcPr>
          <w:p w:rsidR="00AA7209" w:rsidRPr="0058554A" w:rsidRDefault="00AA7209" w:rsidP="0040356E">
            <w:pPr>
              <w:rPr>
                <w:b/>
                <w:sz w:val="20"/>
                <w:szCs w:val="20"/>
              </w:rPr>
            </w:pPr>
          </w:p>
          <w:p w:rsidR="00AA7209" w:rsidRPr="0058554A" w:rsidRDefault="00AA7209" w:rsidP="0040356E">
            <w:pPr>
              <w:rPr>
                <w:b/>
                <w:sz w:val="20"/>
                <w:szCs w:val="20"/>
              </w:rPr>
            </w:pPr>
          </w:p>
          <w:p w:rsidR="00AA7209" w:rsidRPr="0058554A" w:rsidRDefault="00AA7209" w:rsidP="0040356E">
            <w:pPr>
              <w:jc w:val="center"/>
              <w:rPr>
                <w:b/>
                <w:sz w:val="20"/>
                <w:szCs w:val="20"/>
              </w:rPr>
            </w:pPr>
            <w:r w:rsidRPr="0058554A">
              <w:rPr>
                <w:b/>
                <w:sz w:val="20"/>
                <w:szCs w:val="20"/>
              </w:rPr>
              <w:t xml:space="preserve">ÖLÇME </w:t>
            </w:r>
          </w:p>
          <w:p w:rsidR="00AA7209" w:rsidRPr="0058554A" w:rsidRDefault="00AA7209" w:rsidP="0040356E">
            <w:pPr>
              <w:jc w:val="center"/>
              <w:rPr>
                <w:b/>
                <w:sz w:val="20"/>
                <w:szCs w:val="20"/>
              </w:rPr>
            </w:pPr>
            <w:r w:rsidRPr="0058554A">
              <w:rPr>
                <w:b/>
                <w:sz w:val="20"/>
                <w:szCs w:val="20"/>
              </w:rPr>
              <w:t>VE DEĞERLENDİRME</w:t>
            </w:r>
          </w:p>
          <w:p w:rsidR="00AA7209" w:rsidRPr="0058554A" w:rsidRDefault="00AA7209" w:rsidP="0040356E">
            <w:pPr>
              <w:rPr>
                <w:b/>
                <w:sz w:val="20"/>
                <w:szCs w:val="20"/>
              </w:rPr>
            </w:pPr>
          </w:p>
          <w:p w:rsidR="00AA7209" w:rsidRPr="0058554A" w:rsidRDefault="00AA7209" w:rsidP="0040356E">
            <w:pPr>
              <w:rPr>
                <w:b/>
                <w:sz w:val="20"/>
                <w:szCs w:val="20"/>
              </w:rPr>
            </w:pPr>
          </w:p>
        </w:tc>
        <w:tc>
          <w:tcPr>
            <w:tcW w:w="8856" w:type="dxa"/>
          </w:tcPr>
          <w:p w:rsidR="00AA7209" w:rsidRPr="00FE17D6" w:rsidRDefault="00AA7209" w:rsidP="0040356E">
            <w:pPr>
              <w:jc w:val="both"/>
              <w:rPr>
                <w:sz w:val="18"/>
                <w:szCs w:val="18"/>
              </w:rPr>
            </w:pPr>
            <w:r w:rsidRPr="00FE17D6">
              <w:rPr>
                <w:sz w:val="18"/>
                <w:szCs w:val="18"/>
              </w:rPr>
              <w:t>- Metin ile ilgili yazılı, sözlü etkinlikler ve çalışmalar yapılır.</w:t>
            </w:r>
          </w:p>
          <w:p w:rsidR="00AA7209" w:rsidRPr="00D73907" w:rsidRDefault="00AA7209" w:rsidP="0040356E">
            <w:pPr>
              <w:jc w:val="both"/>
              <w:rPr>
                <w:sz w:val="20"/>
                <w:szCs w:val="18"/>
              </w:rPr>
            </w:pPr>
          </w:p>
          <w:p w:rsidR="00AA7209" w:rsidRPr="00D73907" w:rsidRDefault="00AA7209" w:rsidP="0040356E">
            <w:pPr>
              <w:jc w:val="both"/>
              <w:rPr>
                <w:sz w:val="20"/>
                <w:szCs w:val="18"/>
              </w:rPr>
            </w:pPr>
          </w:p>
          <w:p w:rsidR="00AA7209" w:rsidRDefault="00931081" w:rsidP="0040356E">
            <w:pPr>
              <w:jc w:val="both"/>
              <w:rPr>
                <w:sz w:val="18"/>
                <w:szCs w:val="18"/>
              </w:rPr>
            </w:pPr>
            <w:r>
              <w:rPr>
                <w:sz w:val="18"/>
                <w:szCs w:val="18"/>
              </w:rPr>
              <w:t>-</w:t>
            </w:r>
            <w:r w:rsidR="00AA7209" w:rsidRPr="00FE17D6">
              <w:rPr>
                <w:sz w:val="18"/>
                <w:szCs w:val="18"/>
              </w:rPr>
              <w:t>Hece ve sözcükleri okuması ve yazması istenir.</w:t>
            </w:r>
          </w:p>
          <w:p w:rsidR="00AA7209" w:rsidRDefault="00AA7209" w:rsidP="0040356E">
            <w:pPr>
              <w:jc w:val="both"/>
              <w:rPr>
                <w:sz w:val="20"/>
                <w:szCs w:val="20"/>
              </w:rPr>
            </w:pPr>
          </w:p>
          <w:p w:rsidR="00AA7209" w:rsidRPr="00931081" w:rsidRDefault="00931081" w:rsidP="00931081">
            <w:pPr>
              <w:jc w:val="both"/>
              <w:rPr>
                <w:sz w:val="20"/>
                <w:szCs w:val="20"/>
              </w:rPr>
            </w:pPr>
            <w:r>
              <w:rPr>
                <w:sz w:val="20"/>
                <w:szCs w:val="20"/>
              </w:rPr>
              <w:t>-</w:t>
            </w:r>
            <w:r w:rsidRPr="00931081">
              <w:rPr>
                <w:sz w:val="20"/>
                <w:szCs w:val="20"/>
              </w:rPr>
              <w:t>Aşağıdaki metinler önce okutulur sonra bakmadan dikte olarak deftere yazdırılır.</w:t>
            </w:r>
          </w:p>
          <w:p w:rsidR="004D3BEA" w:rsidRDefault="004D3BEA" w:rsidP="0040356E">
            <w:pPr>
              <w:jc w:val="both"/>
              <w:rPr>
                <w:sz w:val="20"/>
                <w:szCs w:val="20"/>
              </w:rPr>
            </w:pPr>
          </w:p>
          <w:p w:rsidR="004D3BEA" w:rsidRDefault="00931081" w:rsidP="0040356E">
            <w:pPr>
              <w:jc w:val="both"/>
              <w:rPr>
                <w:sz w:val="20"/>
                <w:szCs w:val="20"/>
              </w:rPr>
            </w:pPr>
            <w:r>
              <w:rPr>
                <w:noProof/>
              </w:rPr>
              <w:drawing>
                <wp:anchor distT="0" distB="0" distL="114300" distR="114300" simplePos="0" relativeHeight="251688960" behindDoc="0" locked="0" layoutInCell="1" allowOverlap="1">
                  <wp:simplePos x="0" y="0"/>
                  <wp:positionH relativeFrom="column">
                    <wp:posOffset>2421255</wp:posOffset>
                  </wp:positionH>
                  <wp:positionV relativeFrom="paragraph">
                    <wp:posOffset>76835</wp:posOffset>
                  </wp:positionV>
                  <wp:extent cx="1695450" cy="1221740"/>
                  <wp:effectExtent l="0" t="0" r="0" b="0"/>
                  <wp:wrapThrough wrapText="bothSides">
                    <wp:wrapPolygon edited="0">
                      <wp:start x="0" y="0"/>
                      <wp:lineTo x="0" y="21218"/>
                      <wp:lineTo x="21357" y="21218"/>
                      <wp:lineTo x="21357" y="0"/>
                      <wp:lineTo x="0" y="0"/>
                    </wp:wrapPolygon>
                  </wp:wrapThrough>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695450" cy="1221740"/>
                          </a:xfrm>
                          <a:prstGeom prst="rect">
                            <a:avLst/>
                          </a:prstGeom>
                        </pic:spPr>
                      </pic:pic>
                    </a:graphicData>
                  </a:graphic>
                </wp:anchor>
              </w:drawing>
            </w:r>
            <w:r>
              <w:rPr>
                <w:noProof/>
              </w:rPr>
              <w:drawing>
                <wp:anchor distT="0" distB="0" distL="114300" distR="114300" simplePos="0" relativeHeight="251687936" behindDoc="0" locked="0" layoutInCell="1" allowOverlap="1">
                  <wp:simplePos x="0" y="0"/>
                  <wp:positionH relativeFrom="column">
                    <wp:posOffset>101600</wp:posOffset>
                  </wp:positionH>
                  <wp:positionV relativeFrom="paragraph">
                    <wp:posOffset>31750</wp:posOffset>
                  </wp:positionV>
                  <wp:extent cx="1971040" cy="1199515"/>
                  <wp:effectExtent l="0" t="0" r="0" b="635"/>
                  <wp:wrapThrough wrapText="bothSides">
                    <wp:wrapPolygon edited="0">
                      <wp:start x="0" y="0"/>
                      <wp:lineTo x="0" y="21268"/>
                      <wp:lineTo x="21294" y="21268"/>
                      <wp:lineTo x="21294" y="0"/>
                      <wp:lineTo x="0" y="0"/>
                    </wp:wrapPolygon>
                  </wp:wrapThrough>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71040" cy="1199515"/>
                          </a:xfrm>
                          <a:prstGeom prst="rect">
                            <a:avLst/>
                          </a:prstGeom>
                        </pic:spPr>
                      </pic:pic>
                    </a:graphicData>
                  </a:graphic>
                </wp:anchor>
              </w:drawing>
            </w:r>
          </w:p>
          <w:p w:rsidR="00931081" w:rsidRDefault="00931081" w:rsidP="0040356E">
            <w:pPr>
              <w:jc w:val="both"/>
              <w:rPr>
                <w:sz w:val="20"/>
                <w:szCs w:val="20"/>
              </w:rPr>
            </w:pPr>
          </w:p>
          <w:p w:rsidR="00931081" w:rsidRDefault="00931081" w:rsidP="0040356E">
            <w:pPr>
              <w:jc w:val="both"/>
              <w:rPr>
                <w:sz w:val="20"/>
                <w:szCs w:val="20"/>
              </w:rPr>
            </w:pPr>
          </w:p>
          <w:p w:rsidR="00931081" w:rsidRDefault="00931081" w:rsidP="0040356E">
            <w:pPr>
              <w:jc w:val="both"/>
              <w:rPr>
                <w:sz w:val="20"/>
                <w:szCs w:val="20"/>
              </w:rPr>
            </w:pPr>
          </w:p>
          <w:p w:rsidR="00931081" w:rsidRDefault="00931081" w:rsidP="0040356E">
            <w:pPr>
              <w:jc w:val="both"/>
              <w:rPr>
                <w:sz w:val="20"/>
                <w:szCs w:val="20"/>
              </w:rPr>
            </w:pPr>
          </w:p>
          <w:p w:rsidR="00931081" w:rsidRDefault="00931081" w:rsidP="0040356E">
            <w:pPr>
              <w:jc w:val="both"/>
              <w:rPr>
                <w:sz w:val="20"/>
                <w:szCs w:val="20"/>
              </w:rPr>
            </w:pPr>
          </w:p>
          <w:p w:rsidR="00931081" w:rsidRDefault="00931081" w:rsidP="0040356E">
            <w:pPr>
              <w:jc w:val="both"/>
              <w:rPr>
                <w:sz w:val="20"/>
                <w:szCs w:val="20"/>
              </w:rPr>
            </w:pPr>
          </w:p>
          <w:p w:rsidR="00931081" w:rsidRDefault="00931081" w:rsidP="0040356E">
            <w:pPr>
              <w:jc w:val="both"/>
              <w:rPr>
                <w:sz w:val="20"/>
                <w:szCs w:val="20"/>
              </w:rPr>
            </w:pPr>
          </w:p>
          <w:p w:rsidR="00931081" w:rsidRDefault="00931081" w:rsidP="0040356E">
            <w:pPr>
              <w:jc w:val="both"/>
              <w:rPr>
                <w:sz w:val="20"/>
                <w:szCs w:val="20"/>
              </w:rPr>
            </w:pPr>
          </w:p>
          <w:p w:rsidR="004D3BEA" w:rsidRDefault="004D3BEA" w:rsidP="0040356E">
            <w:pPr>
              <w:jc w:val="both"/>
              <w:rPr>
                <w:sz w:val="20"/>
                <w:szCs w:val="20"/>
              </w:rPr>
            </w:pPr>
          </w:p>
          <w:p w:rsidR="004D3BEA" w:rsidRDefault="00931081" w:rsidP="0040356E">
            <w:pPr>
              <w:jc w:val="both"/>
              <w:rPr>
                <w:sz w:val="20"/>
                <w:szCs w:val="20"/>
              </w:rPr>
            </w:pPr>
            <w:r>
              <w:rPr>
                <w:sz w:val="20"/>
                <w:szCs w:val="20"/>
              </w:rPr>
              <w:t>-Aşağıdaki rakamların yazılış yönleri gösterilir ve her öğrenciye  tahtaya yazdırılarak kontrol edilir.</w:t>
            </w:r>
          </w:p>
          <w:p w:rsidR="004D3BEA" w:rsidRDefault="004D3BEA" w:rsidP="0040356E">
            <w:pPr>
              <w:jc w:val="both"/>
              <w:rPr>
                <w:sz w:val="20"/>
                <w:szCs w:val="20"/>
              </w:rPr>
            </w:pPr>
          </w:p>
          <w:p w:rsidR="00931081" w:rsidRDefault="00931081" w:rsidP="0040356E">
            <w:pPr>
              <w:jc w:val="both"/>
              <w:rPr>
                <w:sz w:val="20"/>
                <w:szCs w:val="20"/>
              </w:rPr>
            </w:pPr>
            <w:r>
              <w:rPr>
                <w:noProof/>
              </w:rPr>
              <w:drawing>
                <wp:anchor distT="0" distB="0" distL="114300" distR="114300" simplePos="0" relativeHeight="251693056" behindDoc="0" locked="0" layoutInCell="1" allowOverlap="1">
                  <wp:simplePos x="0" y="0"/>
                  <wp:positionH relativeFrom="column">
                    <wp:posOffset>411480</wp:posOffset>
                  </wp:positionH>
                  <wp:positionV relativeFrom="paragraph">
                    <wp:posOffset>146050</wp:posOffset>
                  </wp:positionV>
                  <wp:extent cx="1009015" cy="1094740"/>
                  <wp:effectExtent l="0" t="0" r="635" b="0"/>
                  <wp:wrapThrough wrapText="bothSides">
                    <wp:wrapPolygon edited="0">
                      <wp:start x="0" y="0"/>
                      <wp:lineTo x="0" y="21049"/>
                      <wp:lineTo x="21206" y="21049"/>
                      <wp:lineTo x="21206" y="0"/>
                      <wp:lineTo x="0" y="0"/>
                    </wp:wrapPolygon>
                  </wp:wrapThrough>
                  <wp:docPr id="23" name="Resi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09015" cy="1094740"/>
                          </a:xfrm>
                          <a:prstGeom prst="rect">
                            <a:avLst/>
                          </a:prstGeom>
                        </pic:spPr>
                      </pic:pic>
                    </a:graphicData>
                  </a:graphic>
                </wp:anchor>
              </w:drawing>
            </w:r>
            <w:r>
              <w:rPr>
                <w:noProof/>
              </w:rPr>
              <w:drawing>
                <wp:anchor distT="0" distB="0" distL="114300" distR="114300" simplePos="0" relativeHeight="251692032" behindDoc="0" locked="0" layoutInCell="1" allowOverlap="1">
                  <wp:simplePos x="0" y="0"/>
                  <wp:positionH relativeFrom="column">
                    <wp:posOffset>2745105</wp:posOffset>
                  </wp:positionH>
                  <wp:positionV relativeFrom="paragraph">
                    <wp:posOffset>146050</wp:posOffset>
                  </wp:positionV>
                  <wp:extent cx="1113790" cy="1123315"/>
                  <wp:effectExtent l="0" t="0" r="0" b="635"/>
                  <wp:wrapThrough wrapText="bothSides">
                    <wp:wrapPolygon edited="0">
                      <wp:start x="0" y="0"/>
                      <wp:lineTo x="0" y="21246"/>
                      <wp:lineTo x="21058" y="21246"/>
                      <wp:lineTo x="21058" y="0"/>
                      <wp:lineTo x="0" y="0"/>
                    </wp:wrapPolygon>
                  </wp:wrapThrough>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13790" cy="1123315"/>
                          </a:xfrm>
                          <a:prstGeom prst="rect">
                            <a:avLst/>
                          </a:prstGeom>
                        </pic:spPr>
                      </pic:pic>
                    </a:graphicData>
                  </a:graphic>
                </wp:anchor>
              </w:drawing>
            </w:r>
          </w:p>
          <w:p w:rsidR="00931081" w:rsidRDefault="00931081" w:rsidP="0040356E">
            <w:pPr>
              <w:jc w:val="both"/>
              <w:rPr>
                <w:sz w:val="20"/>
                <w:szCs w:val="20"/>
              </w:rPr>
            </w:pPr>
          </w:p>
          <w:p w:rsidR="004D3BEA" w:rsidRDefault="004D3BEA" w:rsidP="0040356E">
            <w:pPr>
              <w:jc w:val="both"/>
              <w:rPr>
                <w:sz w:val="20"/>
                <w:szCs w:val="20"/>
              </w:rPr>
            </w:pPr>
          </w:p>
          <w:p w:rsidR="004D3BEA" w:rsidRDefault="004D3BEA" w:rsidP="0040356E">
            <w:pPr>
              <w:jc w:val="both"/>
              <w:rPr>
                <w:sz w:val="20"/>
                <w:szCs w:val="20"/>
              </w:rPr>
            </w:pPr>
          </w:p>
          <w:p w:rsidR="004D3BEA" w:rsidRDefault="004D3BEA" w:rsidP="0040356E">
            <w:pPr>
              <w:jc w:val="both"/>
              <w:rPr>
                <w:sz w:val="20"/>
                <w:szCs w:val="20"/>
              </w:rPr>
            </w:pPr>
          </w:p>
          <w:p w:rsidR="004D3BEA" w:rsidRDefault="004D3BEA" w:rsidP="0040356E">
            <w:pPr>
              <w:jc w:val="both"/>
              <w:rPr>
                <w:sz w:val="20"/>
                <w:szCs w:val="20"/>
              </w:rPr>
            </w:pPr>
          </w:p>
          <w:p w:rsidR="004D3BEA" w:rsidRDefault="004D3BEA" w:rsidP="0040356E">
            <w:pPr>
              <w:jc w:val="both"/>
              <w:rPr>
                <w:sz w:val="20"/>
                <w:szCs w:val="20"/>
              </w:rPr>
            </w:pPr>
          </w:p>
          <w:p w:rsidR="004D3BEA" w:rsidRPr="006F3595" w:rsidRDefault="004D3BEA" w:rsidP="0040356E">
            <w:pPr>
              <w:jc w:val="both"/>
              <w:rPr>
                <w:sz w:val="20"/>
                <w:szCs w:val="20"/>
              </w:rPr>
            </w:pPr>
          </w:p>
        </w:tc>
      </w:tr>
    </w:tbl>
    <w:p w:rsidR="000C703A" w:rsidRDefault="000C703A" w:rsidP="000C703A">
      <w:pPr>
        <w:rPr>
          <w:rFonts w:ascii=".Lock Clock" w:eastAsia="Calibri" w:hAnsi=".Lock Clock"/>
          <w:sz w:val="22"/>
          <w:szCs w:val="18"/>
          <w:lang w:eastAsia="en-US"/>
        </w:rPr>
      </w:pPr>
      <w:r w:rsidRPr="007F2F5F">
        <w:t xml:space="preserve"> </w:t>
      </w:r>
      <w:r w:rsidRPr="007F2F5F">
        <w:rPr>
          <w:rFonts w:ascii=".Lock Clock" w:eastAsia="Calibri" w:hAnsi=".Lock Clock"/>
          <w:sz w:val="22"/>
          <w:szCs w:val="18"/>
          <w:lang w:eastAsia="en-US"/>
        </w:rPr>
        <w:t xml:space="preserve">  </w:t>
      </w:r>
    </w:p>
    <w:p w:rsidR="00AA7209" w:rsidRDefault="00AA7209" w:rsidP="000C703A">
      <w:pPr>
        <w:rPr>
          <w:rFonts w:ascii=".Lock Clock" w:eastAsia="Calibri" w:hAnsi=".Lock Clock"/>
          <w:sz w:val="22"/>
          <w:szCs w:val="18"/>
          <w:lang w:eastAsia="en-US"/>
        </w:rPr>
      </w:pPr>
    </w:p>
    <w:p w:rsidR="00F52C99" w:rsidRDefault="00F52C99" w:rsidP="000C703A">
      <w:pPr>
        <w:rPr>
          <w:rFonts w:ascii=".Lock Clock" w:eastAsia="Calibri" w:hAnsi=".Lock Clock"/>
          <w:sz w:val="22"/>
          <w:szCs w:val="18"/>
          <w:lang w:eastAsia="en-US"/>
        </w:rPr>
      </w:pPr>
    </w:p>
    <w:p w:rsidR="00916FF3" w:rsidRDefault="00916FF3"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2C192B" w:rsidRDefault="002C192B" w:rsidP="00A2279F">
      <w:pPr>
        <w:jc w:val="center"/>
        <w:rPr>
          <w:b/>
          <w:sz w:val="22"/>
          <w:szCs w:val="22"/>
        </w:rPr>
      </w:pPr>
    </w:p>
    <w:p w:rsidR="00F52C99" w:rsidRDefault="00F52C99" w:rsidP="00A2279F">
      <w:pPr>
        <w:jc w:val="center"/>
        <w:rPr>
          <w:b/>
          <w:sz w:val="22"/>
          <w:szCs w:val="22"/>
        </w:rPr>
      </w:pPr>
    </w:p>
    <w:p w:rsidR="00931081" w:rsidRDefault="00931081" w:rsidP="001348CB">
      <w:pPr>
        <w:rPr>
          <w:rFonts w:ascii="Comic Sans MS" w:hAnsi="Comic Sans MS"/>
          <w:color w:val="0070C0"/>
          <w:u w:val="single"/>
        </w:rPr>
      </w:pPr>
    </w:p>
    <w:p w:rsidR="001348CB" w:rsidRDefault="001348CB" w:rsidP="001348CB">
      <w:pP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931081" w:rsidRDefault="00931081" w:rsidP="00A2279F">
      <w:pPr>
        <w:jc w:val="center"/>
        <w:rPr>
          <w:b/>
          <w:sz w:val="22"/>
          <w:szCs w:val="22"/>
        </w:rPr>
      </w:pPr>
    </w:p>
    <w:p w:rsidR="002C192B" w:rsidRDefault="002C192B" w:rsidP="00A2279F">
      <w:pPr>
        <w:jc w:val="center"/>
        <w:rPr>
          <w:b/>
          <w:sz w:val="22"/>
          <w:szCs w:val="22"/>
        </w:rPr>
      </w:pPr>
    </w:p>
    <w:p w:rsidR="00A2279F" w:rsidRPr="00A2279F" w:rsidRDefault="00A2279F" w:rsidP="00A2279F">
      <w:pPr>
        <w:jc w:val="center"/>
        <w:rPr>
          <w:b/>
          <w:bCs/>
          <w:sz w:val="22"/>
          <w:szCs w:val="22"/>
        </w:rPr>
      </w:pPr>
      <w:r w:rsidRPr="00A2279F">
        <w:rPr>
          <w:b/>
          <w:sz w:val="22"/>
          <w:szCs w:val="22"/>
        </w:rPr>
        <w:lastRenderedPageBreak/>
        <w:t>1.SINIF MATEMATİK DERSİ GÜNLÜK PLAN</w:t>
      </w:r>
      <w:r>
        <w:rPr>
          <w:b/>
          <w:sz w:val="22"/>
          <w:szCs w:val="22"/>
        </w:rPr>
        <w:t xml:space="preserve">           </w:t>
      </w:r>
      <w:r w:rsidR="002C5E70">
        <w:rPr>
          <w:b/>
        </w:rPr>
        <w:t>6. HAFTA 02-06 KASIM 2020</w:t>
      </w:r>
    </w:p>
    <w:p w:rsidR="00CE416E" w:rsidRPr="00CE416E" w:rsidRDefault="00CE416E" w:rsidP="00CE416E">
      <w:pPr>
        <w:rPr>
          <w:b/>
          <w:sz w:val="22"/>
          <w:szCs w:val="22"/>
        </w:rPr>
      </w:pPr>
      <w:r w:rsidRPr="00CE416E">
        <w:rPr>
          <w:b/>
          <w:sz w:val="22"/>
          <w:szCs w:val="22"/>
        </w:rPr>
        <w:t xml:space="preserve">   BÖLÜM I:</w:t>
      </w:r>
    </w:p>
    <w:tbl>
      <w:tblPr>
        <w:tblW w:w="10118"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18"/>
        <w:gridCol w:w="7300"/>
      </w:tblGrid>
      <w:tr w:rsidR="00CE416E" w:rsidRPr="00CE416E" w:rsidTr="00CE416E">
        <w:trPr>
          <w:cantSplit/>
          <w:jc w:val="center"/>
        </w:trPr>
        <w:tc>
          <w:tcPr>
            <w:tcW w:w="2818" w:type="dxa"/>
            <w:tcBorders>
              <w:top w:val="single" w:sz="8" w:space="0" w:color="auto"/>
              <w:left w:val="single" w:sz="8" w:space="0" w:color="auto"/>
              <w:right w:val="single" w:sz="8" w:space="0" w:color="auto"/>
            </w:tcBorders>
          </w:tcPr>
          <w:p w:rsidR="00CE416E" w:rsidRPr="00CE416E" w:rsidRDefault="00CE416E" w:rsidP="00CE416E">
            <w:pPr>
              <w:spacing w:line="220" w:lineRule="exact"/>
            </w:pPr>
            <w:r w:rsidRPr="00CE416E">
              <w:rPr>
                <w:b/>
                <w:bCs/>
                <w:sz w:val="22"/>
                <w:szCs w:val="22"/>
              </w:rPr>
              <w:t>Süre:</w:t>
            </w:r>
          </w:p>
        </w:tc>
        <w:tc>
          <w:tcPr>
            <w:tcW w:w="7300" w:type="dxa"/>
            <w:tcBorders>
              <w:top w:val="single" w:sz="8" w:space="0" w:color="auto"/>
              <w:left w:val="single" w:sz="8" w:space="0" w:color="auto"/>
              <w:right w:val="single" w:sz="8" w:space="0" w:color="auto"/>
            </w:tcBorders>
          </w:tcPr>
          <w:p w:rsidR="00CE416E" w:rsidRPr="00CE416E" w:rsidRDefault="00CE416E" w:rsidP="00CE416E">
            <w:pPr>
              <w:rPr>
                <w:b/>
              </w:rPr>
            </w:pPr>
            <w:r w:rsidRPr="0067123E">
              <w:rPr>
                <w:b/>
                <w:color w:val="FF0000"/>
                <w:sz w:val="22"/>
                <w:szCs w:val="22"/>
              </w:rPr>
              <w:t>3</w:t>
            </w:r>
            <w:r w:rsidRPr="00F070BC">
              <w:rPr>
                <w:b/>
                <w:color w:val="FF0000"/>
                <w:sz w:val="20"/>
              </w:rPr>
              <w:t xml:space="preserve"> DERS YÜZ YÜZE +</w:t>
            </w:r>
            <w:r>
              <w:rPr>
                <w:b/>
                <w:color w:val="FF0000"/>
                <w:sz w:val="20"/>
              </w:rPr>
              <w:t>1</w:t>
            </w:r>
            <w:r w:rsidRPr="00F070BC">
              <w:rPr>
                <w:b/>
                <w:color w:val="FF0000"/>
                <w:sz w:val="20"/>
              </w:rPr>
              <w:t xml:space="preserve"> DERS EBA CANLI DERS</w:t>
            </w:r>
          </w:p>
        </w:tc>
      </w:tr>
      <w:tr w:rsidR="00CE416E" w:rsidRPr="00CE416E" w:rsidTr="00CE416E">
        <w:trPr>
          <w:cantSplit/>
          <w:trHeight w:val="325"/>
          <w:jc w:val="center"/>
        </w:trPr>
        <w:tc>
          <w:tcPr>
            <w:tcW w:w="2818" w:type="dxa"/>
            <w:tcBorders>
              <w:left w:val="single" w:sz="8" w:space="0" w:color="auto"/>
              <w:bottom w:val="single" w:sz="4" w:space="0" w:color="auto"/>
              <w:right w:val="single" w:sz="8" w:space="0" w:color="auto"/>
            </w:tcBorders>
            <w:vAlign w:val="center"/>
          </w:tcPr>
          <w:p w:rsidR="00CE416E" w:rsidRPr="00CE416E" w:rsidRDefault="00CE416E" w:rsidP="00CE416E">
            <w:pPr>
              <w:spacing w:line="180" w:lineRule="exact"/>
              <w:rPr>
                <w:b/>
              </w:rPr>
            </w:pPr>
            <w:r w:rsidRPr="00CE416E">
              <w:rPr>
                <w:b/>
                <w:sz w:val="22"/>
                <w:szCs w:val="22"/>
              </w:rPr>
              <w:t xml:space="preserve">DERS </w:t>
            </w:r>
            <w:r>
              <w:rPr>
                <w:b/>
                <w:sz w:val="22"/>
                <w:szCs w:val="22"/>
              </w:rPr>
              <w:t>-SINIF</w:t>
            </w:r>
          </w:p>
        </w:tc>
        <w:tc>
          <w:tcPr>
            <w:tcW w:w="7300" w:type="dxa"/>
            <w:tcBorders>
              <w:left w:val="single" w:sz="8" w:space="0" w:color="auto"/>
              <w:bottom w:val="single" w:sz="4" w:space="0" w:color="auto"/>
              <w:right w:val="single" w:sz="8" w:space="0" w:color="auto"/>
            </w:tcBorders>
          </w:tcPr>
          <w:p w:rsidR="00CE416E" w:rsidRPr="00CE416E" w:rsidRDefault="00CE416E" w:rsidP="00CE416E">
            <w:pPr>
              <w:tabs>
                <w:tab w:val="left" w:pos="284"/>
              </w:tabs>
              <w:spacing w:line="240" w:lineRule="exact"/>
              <w:rPr>
                <w:b/>
              </w:rPr>
            </w:pPr>
            <w:r w:rsidRPr="00CE416E">
              <w:rPr>
                <w:b/>
                <w:sz w:val="22"/>
                <w:szCs w:val="22"/>
              </w:rPr>
              <w:t>MATEMATİK</w:t>
            </w:r>
            <w:r>
              <w:rPr>
                <w:b/>
                <w:sz w:val="22"/>
                <w:szCs w:val="22"/>
              </w:rPr>
              <w:t xml:space="preserve">  - 1</w:t>
            </w:r>
          </w:p>
        </w:tc>
      </w:tr>
      <w:tr w:rsidR="00CE416E" w:rsidRPr="00CE416E" w:rsidTr="00CE416E">
        <w:trPr>
          <w:cantSplit/>
          <w:jc w:val="center"/>
        </w:trPr>
        <w:tc>
          <w:tcPr>
            <w:tcW w:w="2818" w:type="dxa"/>
            <w:tcBorders>
              <w:left w:val="single" w:sz="8" w:space="0" w:color="auto"/>
              <w:right w:val="single" w:sz="8" w:space="0" w:color="auto"/>
            </w:tcBorders>
            <w:vAlign w:val="center"/>
          </w:tcPr>
          <w:p w:rsidR="00CE416E" w:rsidRPr="00CE416E" w:rsidRDefault="00CE416E" w:rsidP="00CE416E">
            <w:pPr>
              <w:spacing w:line="180" w:lineRule="exact"/>
              <w:rPr>
                <w:b/>
              </w:rPr>
            </w:pPr>
            <w:r w:rsidRPr="00CE416E">
              <w:rPr>
                <w:b/>
                <w:sz w:val="22"/>
                <w:szCs w:val="22"/>
              </w:rPr>
              <w:t>UNİTE NO/ÖĞRENME ALANI</w:t>
            </w:r>
          </w:p>
        </w:tc>
        <w:tc>
          <w:tcPr>
            <w:tcW w:w="7300" w:type="dxa"/>
            <w:tcBorders>
              <w:left w:val="single" w:sz="8" w:space="0" w:color="auto"/>
              <w:right w:val="single" w:sz="8" w:space="0" w:color="auto"/>
            </w:tcBorders>
          </w:tcPr>
          <w:p w:rsidR="00CE416E" w:rsidRPr="00CE416E" w:rsidRDefault="00CE416E" w:rsidP="00CE416E">
            <w:pPr>
              <w:tabs>
                <w:tab w:val="left" w:pos="284"/>
              </w:tabs>
              <w:spacing w:line="240" w:lineRule="exact"/>
              <w:rPr>
                <w:b/>
              </w:rPr>
            </w:pPr>
            <w:r w:rsidRPr="00CE416E">
              <w:rPr>
                <w:b/>
                <w:sz w:val="22"/>
                <w:szCs w:val="22"/>
              </w:rPr>
              <w:t>2- SAYILARLA TANIŞMA- SAYILAR VE İŞLEMLER</w:t>
            </w:r>
          </w:p>
        </w:tc>
      </w:tr>
      <w:tr w:rsidR="00CE416E" w:rsidRPr="00CE416E" w:rsidTr="00CE416E">
        <w:trPr>
          <w:cantSplit/>
          <w:jc w:val="center"/>
        </w:trPr>
        <w:tc>
          <w:tcPr>
            <w:tcW w:w="2818" w:type="dxa"/>
            <w:tcBorders>
              <w:left w:val="single" w:sz="8" w:space="0" w:color="auto"/>
              <w:bottom w:val="single" w:sz="18" w:space="0" w:color="auto"/>
              <w:right w:val="single" w:sz="8" w:space="0" w:color="auto"/>
            </w:tcBorders>
            <w:vAlign w:val="center"/>
          </w:tcPr>
          <w:p w:rsidR="00CE416E" w:rsidRPr="00CE416E" w:rsidRDefault="00CE416E" w:rsidP="00CE416E">
            <w:pPr>
              <w:spacing w:line="180" w:lineRule="exact"/>
              <w:rPr>
                <w:b/>
              </w:rPr>
            </w:pPr>
            <w:r w:rsidRPr="00CE416E">
              <w:rPr>
                <w:b/>
                <w:sz w:val="22"/>
                <w:szCs w:val="22"/>
              </w:rPr>
              <w:t>KONU</w:t>
            </w:r>
          </w:p>
        </w:tc>
        <w:tc>
          <w:tcPr>
            <w:tcW w:w="7300" w:type="dxa"/>
            <w:tcBorders>
              <w:left w:val="single" w:sz="8" w:space="0" w:color="auto"/>
              <w:bottom w:val="single" w:sz="18" w:space="0" w:color="auto"/>
              <w:right w:val="single" w:sz="8" w:space="0" w:color="auto"/>
            </w:tcBorders>
          </w:tcPr>
          <w:p w:rsidR="00CE416E" w:rsidRPr="00CE416E" w:rsidRDefault="00CE416E" w:rsidP="00CE416E">
            <w:pPr>
              <w:tabs>
                <w:tab w:val="left" w:pos="284"/>
              </w:tabs>
              <w:spacing w:line="240" w:lineRule="exact"/>
              <w:rPr>
                <w:b/>
              </w:rPr>
            </w:pPr>
            <w:r w:rsidRPr="00CE416E">
              <w:rPr>
                <w:b/>
                <w:sz w:val="22"/>
                <w:szCs w:val="22"/>
              </w:rPr>
              <w:t>DOĞAL SAYILAR</w:t>
            </w:r>
          </w:p>
        </w:tc>
      </w:tr>
    </w:tbl>
    <w:p w:rsidR="00CE416E" w:rsidRPr="00CE416E" w:rsidRDefault="00CE416E" w:rsidP="00CE416E">
      <w:pPr>
        <w:rPr>
          <w:sz w:val="22"/>
          <w:szCs w:val="22"/>
        </w:rPr>
      </w:pPr>
    </w:p>
    <w:tbl>
      <w:tblPr>
        <w:tblW w:w="10206"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13"/>
        <w:gridCol w:w="7291"/>
        <w:gridCol w:w="47"/>
        <w:gridCol w:w="34"/>
      </w:tblGrid>
      <w:tr w:rsidR="00CE416E" w:rsidRPr="00CE416E" w:rsidTr="00CE416E">
        <w:trPr>
          <w:gridAfter w:val="2"/>
          <w:wAfter w:w="81" w:type="dxa"/>
          <w:jc w:val="center"/>
        </w:trPr>
        <w:tc>
          <w:tcPr>
            <w:tcW w:w="2821" w:type="dxa"/>
            <w:tcBorders>
              <w:top w:val="single" w:sz="4" w:space="0" w:color="auto"/>
              <w:left w:val="single" w:sz="4" w:space="0" w:color="auto"/>
              <w:bottom w:val="single" w:sz="4" w:space="0" w:color="auto"/>
              <w:right w:val="single" w:sz="4" w:space="0" w:color="auto"/>
            </w:tcBorders>
            <w:vAlign w:val="center"/>
          </w:tcPr>
          <w:p w:rsidR="00CE416E" w:rsidRPr="00CE416E" w:rsidRDefault="00CE416E" w:rsidP="00CE416E">
            <w:pPr>
              <w:keepNext/>
              <w:outlineLvl w:val="0"/>
              <w:rPr>
                <w:b/>
              </w:rPr>
            </w:pPr>
            <w:r w:rsidRPr="00CE416E">
              <w:rPr>
                <w:b/>
                <w:sz w:val="22"/>
                <w:szCs w:val="22"/>
              </w:rPr>
              <w:t>KAZANIMLAR</w:t>
            </w:r>
          </w:p>
        </w:tc>
        <w:tc>
          <w:tcPr>
            <w:tcW w:w="7304" w:type="dxa"/>
            <w:gridSpan w:val="2"/>
            <w:tcBorders>
              <w:top w:val="single" w:sz="4" w:space="0" w:color="auto"/>
              <w:left w:val="nil"/>
              <w:bottom w:val="single" w:sz="4" w:space="0" w:color="auto"/>
              <w:right w:val="single" w:sz="4" w:space="0" w:color="auto"/>
            </w:tcBorders>
            <w:vAlign w:val="center"/>
          </w:tcPr>
          <w:p w:rsidR="00CE416E" w:rsidRPr="00CE416E" w:rsidRDefault="00CE416E" w:rsidP="00CE416E">
            <w:pPr>
              <w:autoSpaceDE w:val="0"/>
              <w:autoSpaceDN w:val="0"/>
              <w:adjustRightInd w:val="0"/>
              <w:rPr>
                <w:b/>
              </w:rPr>
            </w:pPr>
            <w:r w:rsidRPr="00CE416E">
              <w:rPr>
                <w:b/>
                <w:bCs/>
                <w:sz w:val="22"/>
                <w:szCs w:val="22"/>
              </w:rPr>
              <w:t xml:space="preserve">M.1.1.1. </w:t>
            </w:r>
            <w:r w:rsidRPr="00CE416E">
              <w:rPr>
                <w:sz w:val="22"/>
                <w:szCs w:val="22"/>
              </w:rPr>
              <w:t>Rakamları okur ve yazar.</w:t>
            </w:r>
            <w:r w:rsidRPr="00CE416E">
              <w:rPr>
                <w:b/>
                <w:sz w:val="22"/>
                <w:szCs w:val="22"/>
              </w:rPr>
              <w:t xml:space="preserve"> </w:t>
            </w:r>
          </w:p>
        </w:tc>
      </w:tr>
      <w:tr w:rsidR="00CE416E" w:rsidRPr="00CE416E" w:rsidTr="00CE416E">
        <w:trPr>
          <w:gridAfter w:val="2"/>
          <w:wAfter w:w="81" w:type="dxa"/>
          <w:jc w:val="center"/>
        </w:trPr>
        <w:tc>
          <w:tcPr>
            <w:tcW w:w="2821" w:type="dxa"/>
            <w:tcBorders>
              <w:top w:val="single" w:sz="4" w:space="0" w:color="auto"/>
              <w:left w:val="single" w:sz="4" w:space="0" w:color="auto"/>
              <w:bottom w:val="single" w:sz="4" w:space="0" w:color="auto"/>
              <w:right w:val="nil"/>
            </w:tcBorders>
            <w:vAlign w:val="center"/>
          </w:tcPr>
          <w:p w:rsidR="00CE416E" w:rsidRPr="00CE416E" w:rsidRDefault="00CE416E" w:rsidP="00CE416E">
            <w:pPr>
              <w:keepNext/>
              <w:outlineLvl w:val="1"/>
              <w:rPr>
                <w:b/>
              </w:rPr>
            </w:pPr>
            <w:r w:rsidRPr="00CE416E">
              <w:rPr>
                <w:b/>
                <w:sz w:val="22"/>
                <w:szCs w:val="22"/>
              </w:rPr>
              <w:t xml:space="preserve">ÖĞRENME-ÖĞRETME YÖNTEM </w:t>
            </w:r>
          </w:p>
          <w:p w:rsidR="00CE416E" w:rsidRPr="00CE416E" w:rsidRDefault="00CE416E" w:rsidP="00CE416E">
            <w:pPr>
              <w:keepNext/>
              <w:outlineLvl w:val="1"/>
              <w:rPr>
                <w:b/>
              </w:rPr>
            </w:pPr>
            <w:r w:rsidRPr="00CE416E">
              <w:rPr>
                <w:b/>
                <w:sz w:val="22"/>
                <w:szCs w:val="22"/>
              </w:rPr>
              <w:t>VE TEKNİKLERİ</w:t>
            </w:r>
          </w:p>
        </w:tc>
        <w:tc>
          <w:tcPr>
            <w:tcW w:w="7304" w:type="dxa"/>
            <w:gridSpan w:val="2"/>
            <w:tcBorders>
              <w:top w:val="single" w:sz="4" w:space="0" w:color="auto"/>
              <w:left w:val="single" w:sz="4" w:space="0" w:color="auto"/>
              <w:bottom w:val="single" w:sz="4" w:space="0" w:color="auto"/>
              <w:right w:val="single" w:sz="8" w:space="0" w:color="auto"/>
            </w:tcBorders>
            <w:vAlign w:val="center"/>
          </w:tcPr>
          <w:p w:rsidR="00CE416E" w:rsidRPr="00CE416E" w:rsidRDefault="00CE416E" w:rsidP="00CE416E">
            <w:r w:rsidRPr="00CE416E">
              <w:rPr>
                <w:sz w:val="22"/>
                <w:szCs w:val="22"/>
              </w:rPr>
              <w:t xml:space="preserve">Sunuş yolu, alıştırma ile öğretim, gezi gözlem, araştırma inceleme, soru-cevap, </w:t>
            </w:r>
            <w:proofErr w:type="spellStart"/>
            <w:r w:rsidRPr="00CE416E">
              <w:rPr>
                <w:sz w:val="22"/>
                <w:szCs w:val="22"/>
              </w:rPr>
              <w:t>dramatizasyon</w:t>
            </w:r>
            <w:proofErr w:type="spellEnd"/>
            <w:r w:rsidRPr="00CE416E">
              <w:rPr>
                <w:sz w:val="22"/>
                <w:szCs w:val="22"/>
              </w:rPr>
              <w:t>, tartışma, katılımla öğretim vb.</w:t>
            </w:r>
          </w:p>
        </w:tc>
      </w:tr>
      <w:tr w:rsidR="00CE416E" w:rsidRPr="00CE416E" w:rsidTr="00CE416E">
        <w:trPr>
          <w:gridAfter w:val="2"/>
          <w:wAfter w:w="81" w:type="dxa"/>
          <w:jc w:val="center"/>
        </w:trPr>
        <w:tc>
          <w:tcPr>
            <w:tcW w:w="2821" w:type="dxa"/>
            <w:tcBorders>
              <w:top w:val="single" w:sz="4" w:space="0" w:color="auto"/>
              <w:left w:val="single" w:sz="4" w:space="0" w:color="auto"/>
              <w:bottom w:val="single" w:sz="4" w:space="0" w:color="auto"/>
              <w:right w:val="nil"/>
            </w:tcBorders>
            <w:vAlign w:val="center"/>
          </w:tcPr>
          <w:p w:rsidR="00CE416E" w:rsidRPr="00CE416E" w:rsidRDefault="00CE416E" w:rsidP="00CE416E">
            <w:pPr>
              <w:keepNext/>
              <w:outlineLvl w:val="1"/>
              <w:rPr>
                <w:b/>
              </w:rPr>
            </w:pPr>
            <w:r w:rsidRPr="00CE416E">
              <w:rPr>
                <w:b/>
                <w:sz w:val="22"/>
                <w:szCs w:val="22"/>
              </w:rPr>
              <w:t>KULLANILAN EĞİTİM TEKNOLOJİLERİ ARAÇ VE GEREÇLER</w:t>
            </w:r>
          </w:p>
        </w:tc>
        <w:tc>
          <w:tcPr>
            <w:tcW w:w="7304" w:type="dxa"/>
            <w:gridSpan w:val="2"/>
            <w:tcBorders>
              <w:top w:val="single" w:sz="4" w:space="0" w:color="auto"/>
              <w:left w:val="single" w:sz="4" w:space="0" w:color="auto"/>
              <w:bottom w:val="single" w:sz="4" w:space="0" w:color="auto"/>
              <w:right w:val="single" w:sz="8" w:space="0" w:color="auto"/>
            </w:tcBorders>
            <w:vAlign w:val="center"/>
          </w:tcPr>
          <w:p w:rsidR="00CE416E" w:rsidRPr="00CE416E" w:rsidRDefault="00CE416E" w:rsidP="00CE416E">
            <w:pPr>
              <w:spacing w:line="276" w:lineRule="auto"/>
            </w:pPr>
            <w:r w:rsidRPr="00CE416E">
              <w:rPr>
                <w:sz w:val="22"/>
                <w:szCs w:val="22"/>
              </w:rPr>
              <w:t>Sınıf, ders kitabı, maketler, konularla ilgili tablo ve şemalar,</w:t>
            </w:r>
          </w:p>
          <w:p w:rsidR="00CE416E" w:rsidRPr="00CE416E" w:rsidRDefault="00CE416E" w:rsidP="00CE416E"/>
        </w:tc>
      </w:tr>
      <w:tr w:rsidR="00CE416E" w:rsidRPr="00CE416E" w:rsidTr="00CE416E">
        <w:trPr>
          <w:gridAfter w:val="2"/>
          <w:wAfter w:w="81" w:type="dxa"/>
          <w:jc w:val="center"/>
        </w:trPr>
        <w:tc>
          <w:tcPr>
            <w:tcW w:w="2821" w:type="dxa"/>
            <w:tcBorders>
              <w:left w:val="single" w:sz="8" w:space="0" w:color="auto"/>
            </w:tcBorders>
            <w:vAlign w:val="center"/>
          </w:tcPr>
          <w:p w:rsidR="00CE416E" w:rsidRPr="00CE416E" w:rsidRDefault="00CE416E" w:rsidP="00CE416E">
            <w:pPr>
              <w:rPr>
                <w:b/>
              </w:rPr>
            </w:pPr>
            <w:r w:rsidRPr="00CE416E">
              <w:rPr>
                <w:b/>
                <w:sz w:val="22"/>
                <w:szCs w:val="22"/>
              </w:rPr>
              <w:t xml:space="preserve">KAZANDIRILMAK İSTENEN KİŞİSEL NİTELİKLER </w:t>
            </w:r>
          </w:p>
        </w:tc>
        <w:tc>
          <w:tcPr>
            <w:tcW w:w="7304" w:type="dxa"/>
            <w:gridSpan w:val="2"/>
            <w:tcBorders>
              <w:right w:val="single" w:sz="8" w:space="0" w:color="auto"/>
            </w:tcBorders>
            <w:vAlign w:val="center"/>
          </w:tcPr>
          <w:p w:rsidR="00CE416E" w:rsidRPr="00CE416E" w:rsidRDefault="00CE416E" w:rsidP="00CE416E">
            <w:pPr>
              <w:spacing w:line="276" w:lineRule="auto"/>
              <w:jc w:val="both"/>
            </w:pPr>
            <w:r w:rsidRPr="00CE416E">
              <w:rPr>
                <w:sz w:val="22"/>
                <w:szCs w:val="22"/>
              </w:rPr>
              <w:t xml:space="preserve">Öz saygı, öz güven, toplumsallık, Sabır, hoşgörü, sevgi, barış, yardımseverlik, doğruluk, dürüstlük, adalet, yeniliğe açıklık, vatanseverlik, kültürel değerleri koruma ve geliştirme </w:t>
            </w:r>
          </w:p>
        </w:tc>
      </w:tr>
      <w:tr w:rsidR="00CE416E" w:rsidRPr="00CE416E" w:rsidTr="00CE416E">
        <w:trPr>
          <w:gridAfter w:val="2"/>
          <w:wAfter w:w="81" w:type="dxa"/>
          <w:cantSplit/>
          <w:jc w:val="center"/>
        </w:trPr>
        <w:tc>
          <w:tcPr>
            <w:tcW w:w="10125" w:type="dxa"/>
            <w:gridSpan w:val="3"/>
            <w:tcBorders>
              <w:left w:val="single" w:sz="8" w:space="0" w:color="auto"/>
              <w:bottom w:val="single" w:sz="8" w:space="0" w:color="auto"/>
              <w:right w:val="single" w:sz="8" w:space="0" w:color="auto"/>
            </w:tcBorders>
            <w:vAlign w:val="center"/>
          </w:tcPr>
          <w:p w:rsidR="00CE416E" w:rsidRPr="00CE416E" w:rsidRDefault="00CE416E" w:rsidP="00CE416E">
            <w:pPr>
              <w:jc w:val="center"/>
            </w:pPr>
            <w:r w:rsidRPr="00CE416E">
              <w:rPr>
                <w:b/>
                <w:sz w:val="22"/>
                <w:szCs w:val="22"/>
              </w:rPr>
              <w:t>ETKİNLİK SÜRECİ</w:t>
            </w:r>
          </w:p>
        </w:tc>
      </w:tr>
      <w:tr w:rsidR="00CE416E" w:rsidRPr="00CE416E" w:rsidTr="00CE416E">
        <w:trPr>
          <w:gridAfter w:val="2"/>
          <w:wAfter w:w="81" w:type="dxa"/>
          <w:cantSplit/>
          <w:trHeight w:val="1374"/>
          <w:jc w:val="center"/>
        </w:trPr>
        <w:tc>
          <w:tcPr>
            <w:tcW w:w="10125" w:type="dxa"/>
            <w:gridSpan w:val="3"/>
            <w:tcBorders>
              <w:top w:val="single" w:sz="8" w:space="0" w:color="auto"/>
              <w:left w:val="single" w:sz="8" w:space="0" w:color="auto"/>
              <w:right w:val="single" w:sz="8" w:space="0" w:color="auto"/>
            </w:tcBorders>
            <w:vAlign w:val="center"/>
          </w:tcPr>
          <w:p w:rsidR="00CE416E" w:rsidRPr="00CE416E" w:rsidRDefault="00CE416E" w:rsidP="00CE416E">
            <w:pPr>
              <w:numPr>
                <w:ilvl w:val="0"/>
                <w:numId w:val="10"/>
              </w:numPr>
            </w:pPr>
            <w:r w:rsidRPr="00CE416E">
              <w:rPr>
                <w:sz w:val="22"/>
                <w:szCs w:val="22"/>
              </w:rPr>
              <w:t>Rakamların yazılış yönüne dikkat ettirilir.</w:t>
            </w:r>
          </w:p>
          <w:p w:rsidR="00CE416E" w:rsidRPr="00CE416E" w:rsidRDefault="00CE416E" w:rsidP="00CE416E">
            <w:pPr>
              <w:numPr>
                <w:ilvl w:val="0"/>
                <w:numId w:val="10"/>
              </w:numPr>
              <w:spacing w:before="40"/>
            </w:pPr>
            <w:r w:rsidRPr="00CE416E">
              <w:rPr>
                <w:sz w:val="22"/>
                <w:szCs w:val="22"/>
              </w:rPr>
              <w:t>Rakam ile sayı arasındaki fark vurgulanır</w:t>
            </w:r>
          </w:p>
          <w:p w:rsidR="00CE416E" w:rsidRPr="00CE416E" w:rsidRDefault="00CE416E" w:rsidP="00CE416E">
            <w:pPr>
              <w:numPr>
                <w:ilvl w:val="0"/>
                <w:numId w:val="10"/>
              </w:numPr>
              <w:spacing w:before="40"/>
            </w:pPr>
            <w:r w:rsidRPr="00CE416E">
              <w:rPr>
                <w:sz w:val="22"/>
                <w:szCs w:val="22"/>
              </w:rPr>
              <w:t>Rakamlar, parmakla havada sıra üzerinde yazdırılır.</w:t>
            </w:r>
          </w:p>
          <w:p w:rsidR="00CE416E" w:rsidRPr="00CE416E" w:rsidRDefault="00CE416E" w:rsidP="00CE416E">
            <w:pPr>
              <w:numPr>
                <w:ilvl w:val="0"/>
                <w:numId w:val="10"/>
              </w:numPr>
              <w:spacing w:before="40"/>
            </w:pPr>
            <w:r w:rsidRPr="00CE416E">
              <w:rPr>
                <w:sz w:val="22"/>
                <w:szCs w:val="22"/>
              </w:rPr>
              <w:t>Sayıları yazmak için kullanılan işaretlere rakam denildiği vurgulanır.</w:t>
            </w:r>
          </w:p>
          <w:p w:rsidR="00CE416E" w:rsidRPr="00CE416E" w:rsidRDefault="00CE416E" w:rsidP="00CE416E">
            <w:pPr>
              <w:numPr>
                <w:ilvl w:val="0"/>
                <w:numId w:val="10"/>
              </w:numPr>
              <w:spacing w:before="40"/>
            </w:pPr>
            <w:r w:rsidRPr="00CE416E">
              <w:rPr>
                <w:sz w:val="22"/>
                <w:szCs w:val="22"/>
              </w:rPr>
              <w:t>1, 2, 3 ,4</w:t>
            </w:r>
            <w:r>
              <w:rPr>
                <w:sz w:val="22"/>
                <w:szCs w:val="22"/>
              </w:rPr>
              <w:t>,</w:t>
            </w:r>
            <w:r w:rsidRPr="00CE416E">
              <w:rPr>
                <w:sz w:val="22"/>
                <w:szCs w:val="22"/>
              </w:rPr>
              <w:t xml:space="preserve"> 5</w:t>
            </w:r>
            <w:r>
              <w:rPr>
                <w:sz w:val="22"/>
                <w:szCs w:val="22"/>
              </w:rPr>
              <w:t>,6,7,8,9,0</w:t>
            </w:r>
            <w:r w:rsidRPr="00CE416E">
              <w:rPr>
                <w:sz w:val="22"/>
                <w:szCs w:val="22"/>
              </w:rPr>
              <w:t xml:space="preserve"> rakamları öğretilir.</w:t>
            </w:r>
          </w:p>
          <w:p w:rsidR="00CE416E" w:rsidRPr="00CE416E" w:rsidRDefault="00CE416E" w:rsidP="00CE416E">
            <w:pPr>
              <w:numPr>
                <w:ilvl w:val="0"/>
                <w:numId w:val="10"/>
              </w:numPr>
              <w:spacing w:before="40"/>
            </w:pPr>
            <w:r w:rsidRPr="00CE416E">
              <w:rPr>
                <w:sz w:val="22"/>
                <w:szCs w:val="22"/>
              </w:rPr>
              <w:t xml:space="preserve">Öğrencilerin rakamları </w:t>
            </w:r>
            <w:r>
              <w:rPr>
                <w:sz w:val="22"/>
                <w:szCs w:val="22"/>
              </w:rPr>
              <w:t>tahtada</w:t>
            </w:r>
            <w:r w:rsidRPr="00CE416E">
              <w:rPr>
                <w:sz w:val="22"/>
                <w:szCs w:val="22"/>
              </w:rPr>
              <w:t xml:space="preserve"> yazmaları sağlanmalıdır.</w:t>
            </w:r>
          </w:p>
          <w:p w:rsidR="00CE416E" w:rsidRPr="00CE416E" w:rsidRDefault="00CE416E" w:rsidP="00CE416E">
            <w:pPr>
              <w:numPr>
                <w:ilvl w:val="0"/>
                <w:numId w:val="13"/>
              </w:numPr>
              <w:autoSpaceDE w:val="0"/>
              <w:autoSpaceDN w:val="0"/>
              <w:adjustRightInd w:val="0"/>
              <w:rPr>
                <w:rFonts w:eastAsia="Helvetica-LightOblique"/>
                <w:iCs/>
                <w:color w:val="000000"/>
              </w:rPr>
            </w:pPr>
            <w:r w:rsidRPr="00CE416E">
              <w:rPr>
                <w:rFonts w:eastAsia="Helvetica-LightOblique"/>
                <w:iCs/>
                <w:color w:val="000000"/>
                <w:sz w:val="22"/>
                <w:szCs w:val="22"/>
              </w:rPr>
              <w:t xml:space="preserve">Ders kitabındaki konu etkinlikleri </w:t>
            </w:r>
            <w:r>
              <w:rPr>
                <w:rFonts w:eastAsia="Helvetica-LightOblique"/>
                <w:iCs/>
                <w:color w:val="000000"/>
                <w:sz w:val="22"/>
                <w:szCs w:val="22"/>
              </w:rPr>
              <w:t>“ÖĞRENDİKLERİMİZİ UYGULAYALIM”</w:t>
            </w:r>
            <w:r w:rsidRPr="00CE416E">
              <w:rPr>
                <w:rFonts w:eastAsia="Helvetica-LightOblique"/>
                <w:iCs/>
                <w:color w:val="000000"/>
                <w:sz w:val="22"/>
                <w:szCs w:val="22"/>
              </w:rPr>
              <w:t xml:space="preserve">  etkinlikleri yapılır.</w:t>
            </w:r>
          </w:p>
        </w:tc>
      </w:tr>
      <w:tr w:rsidR="00CE416E" w:rsidRPr="00CE416E" w:rsidTr="00CE416E">
        <w:trPr>
          <w:gridAfter w:val="2"/>
          <w:wAfter w:w="81" w:type="dxa"/>
          <w:jc w:val="center"/>
        </w:trPr>
        <w:tc>
          <w:tcPr>
            <w:tcW w:w="2821" w:type="dxa"/>
            <w:tcBorders>
              <w:left w:val="single" w:sz="8" w:space="0" w:color="auto"/>
              <w:bottom w:val="single" w:sz="18" w:space="0" w:color="auto"/>
            </w:tcBorders>
            <w:vAlign w:val="center"/>
          </w:tcPr>
          <w:p w:rsidR="00CE416E" w:rsidRPr="00CE416E" w:rsidRDefault="00CE416E" w:rsidP="00CE416E">
            <w:pPr>
              <w:rPr>
                <w:b/>
              </w:rPr>
            </w:pPr>
            <w:r w:rsidRPr="00CE416E">
              <w:rPr>
                <w:b/>
                <w:sz w:val="22"/>
                <w:szCs w:val="22"/>
              </w:rPr>
              <w:t>Grupla Öğrenme Etkinlikleri</w:t>
            </w:r>
          </w:p>
          <w:p w:rsidR="00CE416E" w:rsidRPr="00CE416E" w:rsidRDefault="00CE416E" w:rsidP="00CE416E">
            <w:pPr>
              <w:rPr>
                <w:b/>
              </w:rPr>
            </w:pPr>
            <w:r w:rsidRPr="00CE416E">
              <w:rPr>
                <w:b/>
                <w:sz w:val="22"/>
                <w:szCs w:val="22"/>
              </w:rPr>
              <w:t>(Proje, gezi, gözlem vb.)</w:t>
            </w:r>
          </w:p>
        </w:tc>
        <w:tc>
          <w:tcPr>
            <w:tcW w:w="7304" w:type="dxa"/>
            <w:gridSpan w:val="2"/>
            <w:tcBorders>
              <w:top w:val="single" w:sz="8" w:space="0" w:color="auto"/>
              <w:bottom w:val="single" w:sz="18" w:space="0" w:color="auto"/>
              <w:right w:val="single" w:sz="8" w:space="0" w:color="auto"/>
            </w:tcBorders>
            <w:vAlign w:val="center"/>
          </w:tcPr>
          <w:p w:rsidR="00CE416E" w:rsidRPr="00CE416E" w:rsidRDefault="00CE416E" w:rsidP="00CE416E"/>
        </w:tc>
      </w:tr>
      <w:tr w:rsidR="00CE416E" w:rsidRPr="00CE416E" w:rsidTr="00CE416E">
        <w:trPr>
          <w:gridAfter w:val="1"/>
          <w:wAfter w:w="33" w:type="dxa"/>
          <w:jc w:val="center"/>
        </w:trPr>
        <w:tc>
          <w:tcPr>
            <w:tcW w:w="2817" w:type="dxa"/>
            <w:tcBorders>
              <w:top w:val="single" w:sz="8" w:space="0" w:color="auto"/>
              <w:left w:val="single" w:sz="8" w:space="0" w:color="auto"/>
              <w:bottom w:val="single" w:sz="8" w:space="0" w:color="auto"/>
            </w:tcBorders>
            <w:vAlign w:val="center"/>
          </w:tcPr>
          <w:p w:rsidR="00CE416E" w:rsidRPr="00CE416E" w:rsidRDefault="00CE416E" w:rsidP="00CE416E">
            <w:pPr>
              <w:keepNext/>
              <w:outlineLvl w:val="0"/>
              <w:rPr>
                <w:b/>
              </w:rPr>
            </w:pPr>
            <w:r w:rsidRPr="00CE416E">
              <w:rPr>
                <w:b/>
                <w:sz w:val="22"/>
                <w:szCs w:val="22"/>
              </w:rPr>
              <w:t>Ölçme-Değerlendirme:</w:t>
            </w:r>
          </w:p>
          <w:p w:rsidR="00CE416E" w:rsidRPr="00CE416E" w:rsidRDefault="00CE416E" w:rsidP="00CE416E">
            <w:pPr>
              <w:rPr>
                <w:b/>
              </w:rPr>
            </w:pPr>
            <w:r w:rsidRPr="00CE416E">
              <w:rPr>
                <w:b/>
                <w:sz w:val="22"/>
                <w:szCs w:val="22"/>
              </w:rPr>
              <w:t xml:space="preserve">Bireysel ve grupla öğrenme ölçme değerlendirmeler </w:t>
            </w:r>
          </w:p>
          <w:p w:rsidR="00CE416E" w:rsidRPr="00CE416E" w:rsidRDefault="00CE416E" w:rsidP="00CE416E">
            <w:pPr>
              <w:rPr>
                <w:b/>
              </w:rPr>
            </w:pPr>
          </w:p>
          <w:p w:rsidR="00CE416E" w:rsidRPr="00CE416E" w:rsidRDefault="00CE416E" w:rsidP="00CE416E"/>
        </w:tc>
        <w:tc>
          <w:tcPr>
            <w:tcW w:w="7351" w:type="dxa"/>
            <w:gridSpan w:val="3"/>
            <w:tcBorders>
              <w:top w:val="single" w:sz="8" w:space="0" w:color="auto"/>
              <w:bottom w:val="single" w:sz="8" w:space="0" w:color="auto"/>
              <w:right w:val="single" w:sz="8" w:space="0" w:color="auto"/>
            </w:tcBorders>
            <w:vAlign w:val="center"/>
          </w:tcPr>
          <w:p w:rsidR="00CE416E" w:rsidRDefault="00CE416E" w:rsidP="00CE416E">
            <w:r>
              <w:rPr>
                <w:noProof/>
              </w:rPr>
              <w:drawing>
                <wp:anchor distT="0" distB="0" distL="114300" distR="114300" simplePos="0" relativeHeight="251695104" behindDoc="0" locked="0" layoutInCell="1" allowOverlap="1">
                  <wp:simplePos x="0" y="0"/>
                  <wp:positionH relativeFrom="column">
                    <wp:posOffset>-3232150</wp:posOffset>
                  </wp:positionH>
                  <wp:positionV relativeFrom="paragraph">
                    <wp:posOffset>74930</wp:posOffset>
                  </wp:positionV>
                  <wp:extent cx="2371725" cy="628015"/>
                  <wp:effectExtent l="0" t="0" r="9525" b="635"/>
                  <wp:wrapThrough wrapText="bothSides">
                    <wp:wrapPolygon edited="0">
                      <wp:start x="0" y="0"/>
                      <wp:lineTo x="0" y="20967"/>
                      <wp:lineTo x="21513" y="20967"/>
                      <wp:lineTo x="21513" y="0"/>
                      <wp:lineTo x="0" y="0"/>
                    </wp:wrapPolygon>
                  </wp:wrapThrough>
                  <wp:docPr id="29"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058" r="23754"/>
                          <a:stretch/>
                        </pic:blipFill>
                        <pic:spPr bwMode="auto">
                          <a:xfrm>
                            <a:off x="0" y="0"/>
                            <a:ext cx="2371725" cy="628015"/>
                          </a:xfrm>
                          <a:prstGeom prst="rect">
                            <a:avLst/>
                          </a:prstGeom>
                          <a:ln>
                            <a:noFill/>
                          </a:ln>
                          <a:extLst>
                            <a:ext uri="{53640926-AAD7-44D8-BBD7-CCE9431645EC}">
                              <a14:shadowObscured xmlns:a14="http://schemas.microsoft.com/office/drawing/2010/main"/>
                            </a:ext>
                          </a:extLst>
                        </pic:spPr>
                      </pic:pic>
                    </a:graphicData>
                  </a:graphic>
                </wp:anchor>
              </w:drawing>
            </w:r>
          </w:p>
          <w:p w:rsidR="00CE416E" w:rsidRDefault="00CE416E" w:rsidP="00CE416E"/>
          <w:p w:rsidR="00CE416E" w:rsidRDefault="00CE416E" w:rsidP="00CE416E"/>
          <w:p w:rsidR="00CE416E" w:rsidRPr="00CE416E" w:rsidRDefault="00CE416E" w:rsidP="00CE416E">
            <w:r>
              <w:rPr>
                <w:noProof/>
              </w:rPr>
              <w:drawing>
                <wp:anchor distT="0" distB="0" distL="114300" distR="114300" simplePos="0" relativeHeight="251694080" behindDoc="0" locked="0" layoutInCell="1" allowOverlap="1">
                  <wp:simplePos x="0" y="0"/>
                  <wp:positionH relativeFrom="column">
                    <wp:posOffset>-2524760</wp:posOffset>
                  </wp:positionH>
                  <wp:positionV relativeFrom="paragraph">
                    <wp:posOffset>325755</wp:posOffset>
                  </wp:positionV>
                  <wp:extent cx="3409315" cy="894715"/>
                  <wp:effectExtent l="0" t="0" r="635" b="635"/>
                  <wp:wrapThrough wrapText="bothSides">
                    <wp:wrapPolygon edited="0">
                      <wp:start x="0" y="0"/>
                      <wp:lineTo x="0" y="21155"/>
                      <wp:lineTo x="21483" y="21155"/>
                      <wp:lineTo x="21483" y="0"/>
                      <wp:lineTo x="0" y="0"/>
                    </wp:wrapPolygon>
                  </wp:wrapThrough>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09315" cy="894715"/>
                          </a:xfrm>
                          <a:prstGeom prst="rect">
                            <a:avLst/>
                          </a:prstGeom>
                        </pic:spPr>
                      </pic:pic>
                    </a:graphicData>
                  </a:graphic>
                </wp:anchor>
              </w:drawing>
            </w:r>
          </w:p>
        </w:tc>
      </w:tr>
      <w:tr w:rsidR="00CE416E" w:rsidRPr="00CE416E" w:rsidTr="00CE416E">
        <w:trPr>
          <w:jc w:val="center"/>
        </w:trPr>
        <w:tc>
          <w:tcPr>
            <w:tcW w:w="2834" w:type="dxa"/>
            <w:gridSpan w:val="2"/>
            <w:tcBorders>
              <w:top w:val="single" w:sz="8" w:space="0" w:color="auto"/>
              <w:left w:val="single" w:sz="8" w:space="0" w:color="auto"/>
              <w:bottom w:val="single" w:sz="8" w:space="0" w:color="auto"/>
            </w:tcBorders>
            <w:vAlign w:val="center"/>
          </w:tcPr>
          <w:p w:rsidR="00CE416E" w:rsidRPr="00CE416E" w:rsidRDefault="00CE416E" w:rsidP="00CE416E">
            <w:pPr>
              <w:rPr>
                <w:b/>
              </w:rPr>
            </w:pPr>
            <w:r w:rsidRPr="00CE416E">
              <w:rPr>
                <w:b/>
                <w:sz w:val="22"/>
                <w:szCs w:val="22"/>
              </w:rPr>
              <w:t xml:space="preserve">Planın Uygulanmasına </w:t>
            </w:r>
          </w:p>
          <w:p w:rsidR="00CE416E" w:rsidRPr="00CE416E" w:rsidRDefault="00CE416E" w:rsidP="00CE416E">
            <w:r w:rsidRPr="00CE416E">
              <w:rPr>
                <w:b/>
                <w:sz w:val="22"/>
                <w:szCs w:val="22"/>
              </w:rPr>
              <w:t>İlişkin Açıklamalar</w:t>
            </w:r>
          </w:p>
        </w:tc>
        <w:tc>
          <w:tcPr>
            <w:tcW w:w="7367" w:type="dxa"/>
            <w:gridSpan w:val="3"/>
            <w:tcBorders>
              <w:top w:val="single" w:sz="8" w:space="0" w:color="auto"/>
              <w:bottom w:val="single" w:sz="8" w:space="0" w:color="auto"/>
              <w:right w:val="single" w:sz="8" w:space="0" w:color="auto"/>
            </w:tcBorders>
            <w:vAlign w:val="center"/>
          </w:tcPr>
          <w:p w:rsidR="00CE416E" w:rsidRPr="00CE416E" w:rsidRDefault="00CE416E" w:rsidP="00CE416E">
            <w:pPr>
              <w:autoSpaceDE w:val="0"/>
              <w:autoSpaceDN w:val="0"/>
              <w:adjustRightInd w:val="0"/>
              <w:rPr>
                <w:lang w:eastAsia="en-US"/>
              </w:rPr>
            </w:pPr>
            <w:r w:rsidRPr="00CE416E">
              <w:rPr>
                <w:sz w:val="22"/>
                <w:szCs w:val="22"/>
              </w:rPr>
              <w:t xml:space="preserve"> </w:t>
            </w:r>
            <w:r w:rsidRPr="00CE416E">
              <w:rPr>
                <w:sz w:val="22"/>
                <w:szCs w:val="22"/>
                <w:lang w:eastAsia="en-US"/>
              </w:rPr>
              <w:t>-Öğrencilerin bireysel farklılıkları ihmal edilmemelidir. (Öğrencilerin öğrenme stillerini ve stratejilerini öne çıkaran uygulamalara öncelik ve önem verilmelidir.)</w:t>
            </w:r>
          </w:p>
          <w:p w:rsidR="00CE416E" w:rsidRPr="00CE416E" w:rsidRDefault="00CE416E" w:rsidP="00CE416E">
            <w:pPr>
              <w:autoSpaceDE w:val="0"/>
              <w:autoSpaceDN w:val="0"/>
              <w:adjustRightInd w:val="0"/>
              <w:rPr>
                <w:lang w:eastAsia="en-US"/>
              </w:rPr>
            </w:pPr>
            <w:r w:rsidRPr="00CE416E">
              <w:rPr>
                <w:sz w:val="22"/>
                <w:szCs w:val="22"/>
                <w:lang w:eastAsia="en-US"/>
              </w:rPr>
              <w:t>-Öğrencilerin yeni matematiksel kavramları önceki kavramların üzerine inşa etmeleri için fırsatlar sunulmalı ve bu süreçte öğrenciler cesaretlendirilmelidir.</w:t>
            </w:r>
          </w:p>
          <w:p w:rsidR="00CE416E" w:rsidRPr="00CE416E" w:rsidRDefault="00CE416E" w:rsidP="00CE416E">
            <w:pPr>
              <w:autoSpaceDE w:val="0"/>
              <w:autoSpaceDN w:val="0"/>
              <w:adjustRightInd w:val="0"/>
              <w:rPr>
                <w:lang w:eastAsia="en-US"/>
              </w:rPr>
            </w:pPr>
            <w:r w:rsidRPr="00CE416E">
              <w:rPr>
                <w:sz w:val="22"/>
                <w:szCs w:val="22"/>
                <w:lang w:eastAsia="en-US"/>
              </w:rPr>
              <w:t xml:space="preserve"> -Matematik öğrenme-öğretme sürecinde öğrencilerin düşüncelerini sözlü olarak ifade etmelerine fırsat verilmelidir. </w:t>
            </w:r>
          </w:p>
          <w:p w:rsidR="00CE416E" w:rsidRPr="00CE416E" w:rsidRDefault="00CE416E" w:rsidP="00CE416E">
            <w:pPr>
              <w:autoSpaceDE w:val="0"/>
              <w:autoSpaceDN w:val="0"/>
              <w:adjustRightInd w:val="0"/>
              <w:rPr>
                <w:lang w:eastAsia="en-US"/>
              </w:rPr>
            </w:pPr>
            <w:r w:rsidRPr="00CE416E">
              <w:rPr>
                <w:sz w:val="22"/>
                <w:szCs w:val="22"/>
                <w:lang w:eastAsia="en-US"/>
              </w:rPr>
              <w:t>-Ünite içerikleriyle ilişkili olarak uygun görülen bölümlerde matematik oyunlarına yer vermeye çalışılmalıdır.</w:t>
            </w:r>
          </w:p>
          <w:p w:rsidR="00CE416E" w:rsidRPr="00CE416E" w:rsidRDefault="00CE416E" w:rsidP="00CE416E">
            <w:pPr>
              <w:autoSpaceDE w:val="0"/>
              <w:autoSpaceDN w:val="0"/>
              <w:adjustRightInd w:val="0"/>
              <w:rPr>
                <w:lang w:eastAsia="en-US"/>
              </w:rPr>
            </w:pPr>
            <w:r w:rsidRPr="00CE416E">
              <w:rPr>
                <w:sz w:val="22"/>
                <w:szCs w:val="22"/>
                <w:lang w:eastAsia="en-US"/>
              </w:rPr>
              <w:t>-Diğer derslerle matematik dersi arasında yeri geldikçe ilişkilendirmeler yapılmalı ve örnekler verilmelidir.</w:t>
            </w:r>
          </w:p>
        </w:tc>
      </w:tr>
    </w:tbl>
    <w:p w:rsidR="00A2279F" w:rsidRDefault="00A2279F" w:rsidP="00A2279F">
      <w:pPr>
        <w:rPr>
          <w:b/>
          <w:sz w:val="22"/>
          <w:szCs w:val="22"/>
        </w:rPr>
      </w:pPr>
    </w:p>
    <w:p w:rsidR="00DF3022" w:rsidRDefault="00DF3022" w:rsidP="00A2279F">
      <w:pPr>
        <w:rPr>
          <w:b/>
          <w:sz w:val="22"/>
          <w:szCs w:val="22"/>
        </w:rPr>
      </w:pPr>
    </w:p>
    <w:p w:rsidR="00CE416E" w:rsidRPr="00A2279F" w:rsidRDefault="00CE416E" w:rsidP="00A2279F">
      <w:pPr>
        <w:rPr>
          <w:b/>
          <w:sz w:val="22"/>
          <w:szCs w:val="22"/>
        </w:rPr>
      </w:pPr>
    </w:p>
    <w:p w:rsidR="00916FF3" w:rsidRDefault="00916FF3"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CE416E" w:rsidRDefault="00CE416E" w:rsidP="00F52C99">
      <w:pPr>
        <w:shd w:val="clear" w:color="auto" w:fill="FFFFFF"/>
        <w:spacing w:line="276" w:lineRule="auto"/>
        <w:jc w:val="both"/>
        <w:rPr>
          <w:rFonts w:ascii=".Lock Clock" w:eastAsia="Calibri" w:hAnsi=".Lock Clock"/>
          <w:sz w:val="22"/>
          <w:szCs w:val="18"/>
          <w:lang w:eastAsia="en-US"/>
        </w:rPr>
      </w:pPr>
    </w:p>
    <w:p w:rsidR="00CE416E" w:rsidRDefault="00CE416E" w:rsidP="00F52C99">
      <w:pPr>
        <w:shd w:val="clear" w:color="auto" w:fill="FFFFFF"/>
        <w:spacing w:line="276" w:lineRule="auto"/>
        <w:jc w:val="both"/>
        <w:rPr>
          <w:rFonts w:ascii=".Lock Clock" w:eastAsia="Calibri" w:hAnsi=".Lock Clock"/>
          <w:sz w:val="22"/>
          <w:szCs w:val="18"/>
          <w:lang w:eastAsia="en-US"/>
        </w:rPr>
      </w:pPr>
    </w:p>
    <w:p w:rsidR="001E6600" w:rsidRPr="001E6600" w:rsidRDefault="001E6600" w:rsidP="001E6600">
      <w:pPr>
        <w:tabs>
          <w:tab w:val="left" w:pos="335"/>
          <w:tab w:val="left" w:pos="868"/>
          <w:tab w:val="left" w:pos="1077"/>
        </w:tabs>
        <w:spacing w:before="40" w:after="40" w:line="240" w:lineRule="atLeast"/>
        <w:jc w:val="center"/>
        <w:rPr>
          <w:b/>
          <w:bCs/>
          <w:color w:val="000000"/>
          <w:sz w:val="22"/>
          <w:szCs w:val="22"/>
        </w:rPr>
      </w:pPr>
      <w:r w:rsidRPr="001E6600">
        <w:rPr>
          <w:b/>
          <w:sz w:val="20"/>
          <w:szCs w:val="20"/>
        </w:rPr>
        <w:t xml:space="preserve">HAYAT BİLGİSİ DERS PLÂNI </w:t>
      </w:r>
      <w:r w:rsidR="00EF2B70">
        <w:rPr>
          <w:b/>
          <w:sz w:val="20"/>
          <w:szCs w:val="20"/>
        </w:rPr>
        <w:t xml:space="preserve"> </w:t>
      </w:r>
      <w:r w:rsidR="002C5E70">
        <w:rPr>
          <w:b/>
        </w:rPr>
        <w:t>6. HAFTA 02-06 KASIM 2020</w:t>
      </w:r>
      <w:r w:rsidR="00F4250E">
        <w:rPr>
          <w:b/>
        </w:rPr>
        <w:t xml:space="preserve">  </w:t>
      </w:r>
    </w:p>
    <w:p w:rsidR="00D346EC" w:rsidRPr="00D346EC" w:rsidRDefault="00F4250E" w:rsidP="00D346EC">
      <w:pPr>
        <w:rPr>
          <w:b/>
          <w:sz w:val="20"/>
          <w:szCs w:val="20"/>
        </w:rPr>
      </w:pPr>
      <w:r w:rsidRPr="00F4250E">
        <w:rPr>
          <w:b/>
          <w:sz w:val="20"/>
          <w:szCs w:val="20"/>
        </w:rPr>
        <w:lastRenderedPageBreak/>
        <w:t xml:space="preserve">    BÖLÜM I:</w:t>
      </w:r>
      <w:r w:rsidR="00D346EC" w:rsidRPr="00D346EC">
        <w:rPr>
          <w:b/>
          <w:color w:val="FF0000"/>
          <w:sz w:val="20"/>
          <w:szCs w:val="20"/>
        </w:rPr>
        <w:t xml:space="preserve"> </w:t>
      </w:r>
    </w:p>
    <w:tbl>
      <w:tblPr>
        <w:tblW w:w="10117"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4"/>
        <w:gridCol w:w="7583"/>
      </w:tblGrid>
      <w:tr w:rsidR="00D346EC" w:rsidRPr="00D346EC" w:rsidTr="00D346EC">
        <w:trPr>
          <w:cantSplit/>
          <w:trHeight w:val="358"/>
          <w:jc w:val="center"/>
        </w:trPr>
        <w:tc>
          <w:tcPr>
            <w:tcW w:w="2534" w:type="dxa"/>
            <w:tcBorders>
              <w:top w:val="single" w:sz="8" w:space="0" w:color="auto"/>
              <w:left w:val="single" w:sz="8" w:space="0" w:color="auto"/>
              <w:right w:val="single" w:sz="8" w:space="0" w:color="auto"/>
            </w:tcBorders>
            <w:vAlign w:val="center"/>
          </w:tcPr>
          <w:p w:rsidR="00D346EC" w:rsidRPr="00D346EC" w:rsidRDefault="00D346EC" w:rsidP="00D346EC">
            <w:pPr>
              <w:spacing w:line="220" w:lineRule="exact"/>
              <w:rPr>
                <w:sz w:val="20"/>
                <w:szCs w:val="20"/>
              </w:rPr>
            </w:pPr>
            <w:r w:rsidRPr="00D346EC">
              <w:rPr>
                <w:b/>
                <w:bCs/>
                <w:sz w:val="20"/>
                <w:szCs w:val="20"/>
              </w:rPr>
              <w:t xml:space="preserve">SÜRE                                           </w:t>
            </w:r>
            <w:r w:rsidRPr="00D346EC">
              <w:rPr>
                <w:sz w:val="20"/>
                <w:szCs w:val="20"/>
              </w:rPr>
              <w:t xml:space="preserve">  </w:t>
            </w:r>
          </w:p>
        </w:tc>
        <w:tc>
          <w:tcPr>
            <w:tcW w:w="7583" w:type="dxa"/>
            <w:tcBorders>
              <w:top w:val="single" w:sz="8" w:space="0" w:color="auto"/>
              <w:left w:val="single" w:sz="8" w:space="0" w:color="auto"/>
              <w:right w:val="single" w:sz="8" w:space="0" w:color="auto"/>
            </w:tcBorders>
            <w:vAlign w:val="center"/>
          </w:tcPr>
          <w:p w:rsidR="00D346EC" w:rsidRPr="00D346EC" w:rsidRDefault="00D346EC" w:rsidP="00D346EC">
            <w:pPr>
              <w:spacing w:line="220" w:lineRule="exact"/>
              <w:rPr>
                <w:sz w:val="20"/>
                <w:szCs w:val="20"/>
              </w:rPr>
            </w:pPr>
            <w:r w:rsidRPr="007A7FA7">
              <w:rPr>
                <w:b/>
                <w:color w:val="FF0000"/>
                <w:sz w:val="20"/>
                <w:szCs w:val="20"/>
              </w:rPr>
              <w:t>2</w:t>
            </w:r>
            <w:r w:rsidRPr="00F070BC">
              <w:rPr>
                <w:b/>
                <w:color w:val="FF0000"/>
                <w:sz w:val="20"/>
              </w:rPr>
              <w:t xml:space="preserve"> </w:t>
            </w:r>
            <w:r w:rsidRPr="007A7FA7">
              <w:rPr>
                <w:b/>
                <w:color w:val="FF0000"/>
                <w:sz w:val="20"/>
              </w:rPr>
              <w:t>D</w:t>
            </w:r>
            <w:r w:rsidRPr="00F070BC">
              <w:rPr>
                <w:b/>
                <w:color w:val="FF0000"/>
                <w:sz w:val="20"/>
              </w:rPr>
              <w:t>ERS YÜZ YÜZE +</w:t>
            </w:r>
            <w:r>
              <w:rPr>
                <w:b/>
                <w:color w:val="FF0000"/>
                <w:sz w:val="20"/>
              </w:rPr>
              <w:t>1</w:t>
            </w:r>
            <w:r w:rsidRPr="00F070BC">
              <w:rPr>
                <w:b/>
                <w:color w:val="FF0000"/>
                <w:sz w:val="20"/>
              </w:rPr>
              <w:t xml:space="preserve"> DERS EBA CANLI DERS</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SINIF</w:t>
            </w:r>
          </w:p>
        </w:tc>
        <w:tc>
          <w:tcPr>
            <w:tcW w:w="7583" w:type="dxa"/>
            <w:tcBorders>
              <w:left w:val="single" w:sz="8" w:space="0" w:color="auto"/>
              <w:bottom w:val="single" w:sz="4"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1. SINIF</w:t>
            </w:r>
          </w:p>
        </w:tc>
      </w:tr>
      <w:tr w:rsidR="00D346EC" w:rsidRPr="00D346EC" w:rsidTr="00D346EC">
        <w:trPr>
          <w:cantSplit/>
          <w:trHeight w:val="358"/>
          <w:jc w:val="center"/>
        </w:trPr>
        <w:tc>
          <w:tcPr>
            <w:tcW w:w="2534" w:type="dxa"/>
            <w:tcBorders>
              <w:top w:val="single" w:sz="4" w:space="0" w:color="auto"/>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DERS</w:t>
            </w:r>
          </w:p>
        </w:tc>
        <w:tc>
          <w:tcPr>
            <w:tcW w:w="7583" w:type="dxa"/>
            <w:tcBorders>
              <w:top w:val="single" w:sz="4" w:space="0" w:color="auto"/>
              <w:left w:val="single" w:sz="8"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sz w:val="20"/>
                <w:szCs w:val="20"/>
              </w:rPr>
              <w:t>HAYAT BİLGİSİ</w:t>
            </w:r>
          </w:p>
        </w:tc>
      </w:tr>
      <w:tr w:rsidR="00D346EC" w:rsidRPr="00D346EC" w:rsidTr="00D346EC">
        <w:trPr>
          <w:cantSplit/>
          <w:trHeight w:val="358"/>
          <w:jc w:val="center"/>
        </w:trPr>
        <w:tc>
          <w:tcPr>
            <w:tcW w:w="2534" w:type="dxa"/>
            <w:tcBorders>
              <w:left w:val="single" w:sz="8"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NO    </w:t>
            </w:r>
          </w:p>
        </w:tc>
        <w:tc>
          <w:tcPr>
            <w:tcW w:w="7583" w:type="dxa"/>
            <w:tcBorders>
              <w:left w:val="single" w:sz="8"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Cs/>
                <w:sz w:val="20"/>
                <w:szCs w:val="20"/>
              </w:rPr>
              <w:t>1</w:t>
            </w:r>
          </w:p>
        </w:tc>
      </w:tr>
      <w:tr w:rsidR="00D346EC" w:rsidRPr="00D346EC" w:rsidTr="00D346EC">
        <w:trPr>
          <w:cantSplit/>
          <w:trHeight w:val="358"/>
          <w:jc w:val="center"/>
        </w:trPr>
        <w:tc>
          <w:tcPr>
            <w:tcW w:w="2534" w:type="dxa"/>
            <w:tcBorders>
              <w:left w:val="single" w:sz="8" w:space="0" w:color="auto"/>
              <w:bottom w:val="single" w:sz="4" w:space="0" w:color="auto"/>
              <w:right w:val="single" w:sz="8" w:space="0" w:color="auto"/>
            </w:tcBorders>
            <w:vAlign w:val="center"/>
          </w:tcPr>
          <w:p w:rsidR="00D346EC" w:rsidRPr="00D346EC" w:rsidRDefault="00D346EC" w:rsidP="00D346EC">
            <w:pPr>
              <w:spacing w:line="180" w:lineRule="exact"/>
              <w:rPr>
                <w:b/>
                <w:sz w:val="20"/>
                <w:szCs w:val="20"/>
              </w:rPr>
            </w:pPr>
            <w:r w:rsidRPr="00D346EC">
              <w:rPr>
                <w:b/>
                <w:sz w:val="20"/>
                <w:szCs w:val="20"/>
              </w:rPr>
              <w:t xml:space="preserve">ÜNİTE ADI         </w:t>
            </w:r>
          </w:p>
        </w:tc>
        <w:tc>
          <w:tcPr>
            <w:tcW w:w="7583" w:type="dxa"/>
            <w:tcBorders>
              <w:left w:val="single" w:sz="8" w:space="0" w:color="auto"/>
              <w:bottom w:val="single" w:sz="4" w:space="0" w:color="auto"/>
              <w:right w:val="single" w:sz="8" w:space="0" w:color="auto"/>
            </w:tcBorders>
            <w:vAlign w:val="center"/>
          </w:tcPr>
          <w:p w:rsidR="00D346EC" w:rsidRPr="00D346EC" w:rsidRDefault="00D346EC" w:rsidP="00D346EC">
            <w:pPr>
              <w:tabs>
                <w:tab w:val="left" w:pos="284"/>
              </w:tabs>
              <w:spacing w:line="240" w:lineRule="exact"/>
              <w:rPr>
                <w:b/>
                <w:sz w:val="20"/>
                <w:szCs w:val="20"/>
              </w:rPr>
            </w:pPr>
            <w:r w:rsidRPr="00D346EC">
              <w:rPr>
                <w:b/>
                <w:bCs/>
                <w:sz w:val="20"/>
                <w:szCs w:val="20"/>
              </w:rPr>
              <w:t>OKULUMUZDA HAYAT</w:t>
            </w:r>
          </w:p>
        </w:tc>
      </w:tr>
    </w:tbl>
    <w:p w:rsidR="00D346EC" w:rsidRPr="00D346EC" w:rsidRDefault="00D346EC" w:rsidP="00D346EC">
      <w:pPr>
        <w:ind w:firstLine="180"/>
        <w:rPr>
          <w:b/>
          <w:sz w:val="20"/>
          <w:szCs w:val="20"/>
        </w:rPr>
      </w:pPr>
    </w:p>
    <w:p w:rsidR="00D346EC" w:rsidRPr="00D346EC" w:rsidRDefault="00D346EC" w:rsidP="00D346EC">
      <w:pPr>
        <w:ind w:firstLine="180"/>
        <w:rPr>
          <w:b/>
          <w:sz w:val="20"/>
          <w:szCs w:val="20"/>
        </w:rPr>
      </w:pPr>
      <w:r w:rsidRPr="00D346EC">
        <w:rPr>
          <w:b/>
          <w:sz w:val="20"/>
          <w:szCs w:val="20"/>
        </w:rPr>
        <w:t>BÖLÜM II:</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38"/>
        <w:gridCol w:w="7587"/>
      </w:tblGrid>
      <w:tr w:rsidR="00D346EC" w:rsidRPr="00D346EC" w:rsidTr="00910FFA">
        <w:trPr>
          <w:trHeight w:val="562"/>
          <w:jc w:val="center"/>
        </w:trPr>
        <w:tc>
          <w:tcPr>
            <w:tcW w:w="2538" w:type="dxa"/>
            <w:vAlign w:val="center"/>
          </w:tcPr>
          <w:p w:rsidR="00D346EC" w:rsidRPr="00D346EC" w:rsidRDefault="00D346EC" w:rsidP="00D346EC">
            <w:pPr>
              <w:keepNext/>
              <w:outlineLvl w:val="0"/>
              <w:rPr>
                <w:b/>
                <w:sz w:val="20"/>
                <w:szCs w:val="20"/>
              </w:rPr>
            </w:pPr>
            <w:r w:rsidRPr="00D346EC">
              <w:rPr>
                <w:b/>
                <w:sz w:val="20"/>
                <w:szCs w:val="20"/>
              </w:rPr>
              <w:t>KAZANIMLAR</w:t>
            </w:r>
          </w:p>
        </w:tc>
        <w:tc>
          <w:tcPr>
            <w:tcW w:w="7587" w:type="dxa"/>
            <w:vAlign w:val="center"/>
          </w:tcPr>
          <w:p w:rsidR="00D346EC" w:rsidRPr="00D346EC" w:rsidRDefault="00D346EC" w:rsidP="00D346EC">
            <w:pPr>
              <w:kinsoku w:val="0"/>
              <w:overflowPunct w:val="0"/>
              <w:rPr>
                <w:bCs/>
                <w:sz w:val="20"/>
                <w:szCs w:val="20"/>
              </w:rPr>
            </w:pPr>
            <w:r w:rsidRPr="00D346EC">
              <w:rPr>
                <w:b/>
                <w:bCs/>
                <w:sz w:val="20"/>
                <w:szCs w:val="20"/>
              </w:rPr>
              <w:t xml:space="preserve">1.1.11. </w:t>
            </w:r>
            <w:r w:rsidRPr="00D346EC">
              <w:rPr>
                <w:bCs/>
                <w:sz w:val="20"/>
                <w:szCs w:val="20"/>
              </w:rPr>
              <w:t>Sınıf içi kuralları belirleme sürecine katılır.</w:t>
            </w:r>
          </w:p>
          <w:p w:rsidR="00D346EC" w:rsidRPr="00D346EC" w:rsidRDefault="00D346EC" w:rsidP="00D346EC">
            <w:pPr>
              <w:kinsoku w:val="0"/>
              <w:overflowPunct w:val="0"/>
              <w:rPr>
                <w:b/>
                <w:bCs/>
                <w:sz w:val="18"/>
                <w:szCs w:val="20"/>
              </w:rPr>
            </w:pPr>
            <w:r w:rsidRPr="00D346EC">
              <w:rPr>
                <w:b/>
                <w:bCs/>
                <w:sz w:val="20"/>
                <w:szCs w:val="20"/>
              </w:rPr>
              <w:t xml:space="preserve">1.5.6. </w:t>
            </w:r>
            <w:r w:rsidRPr="00D346EC">
              <w:rPr>
                <w:bCs/>
                <w:sz w:val="20"/>
                <w:szCs w:val="20"/>
              </w:rPr>
              <w:t>Bayram, kutlama ve törenlere katılmaya istekli olur.</w:t>
            </w:r>
          </w:p>
        </w:tc>
      </w:tr>
      <w:tr w:rsidR="00D346EC" w:rsidRPr="00D346EC" w:rsidTr="00910FFA">
        <w:trPr>
          <w:jc w:val="center"/>
        </w:trPr>
        <w:tc>
          <w:tcPr>
            <w:tcW w:w="2538" w:type="dxa"/>
            <w:vAlign w:val="center"/>
          </w:tcPr>
          <w:p w:rsidR="00D346EC" w:rsidRPr="00D346EC" w:rsidRDefault="00D346EC" w:rsidP="00D346EC">
            <w:pPr>
              <w:keepNext/>
              <w:outlineLvl w:val="1"/>
              <w:rPr>
                <w:b/>
                <w:sz w:val="20"/>
                <w:szCs w:val="20"/>
              </w:rPr>
            </w:pPr>
            <w:r w:rsidRPr="00D346EC">
              <w:rPr>
                <w:b/>
                <w:sz w:val="20"/>
                <w:szCs w:val="20"/>
              </w:rPr>
              <w:t>ÖĞRENME-ÖĞRETME YÖNTEM VE TEKNİKLERİ</w:t>
            </w:r>
          </w:p>
        </w:tc>
        <w:tc>
          <w:tcPr>
            <w:tcW w:w="7587" w:type="dxa"/>
            <w:vAlign w:val="center"/>
          </w:tcPr>
          <w:p w:rsidR="00D346EC" w:rsidRPr="00D346EC" w:rsidRDefault="00D346EC" w:rsidP="00D346EC">
            <w:pPr>
              <w:rPr>
                <w:sz w:val="20"/>
                <w:szCs w:val="20"/>
              </w:rPr>
            </w:pPr>
            <w:r w:rsidRPr="00D346EC">
              <w:rPr>
                <w:sz w:val="20"/>
                <w:szCs w:val="20"/>
              </w:rPr>
              <w:t xml:space="preserve">Sunuş yolu, alıştırma ile öğretim, gezi gözlem, araştırma inceleme, soru-cevap, </w:t>
            </w:r>
            <w:proofErr w:type="spellStart"/>
            <w:r w:rsidRPr="00D346EC">
              <w:rPr>
                <w:sz w:val="20"/>
                <w:szCs w:val="20"/>
              </w:rPr>
              <w:t>dramatizasyon</w:t>
            </w:r>
            <w:proofErr w:type="spellEnd"/>
            <w:r w:rsidRPr="00D346EC">
              <w:rPr>
                <w:sz w:val="20"/>
                <w:szCs w:val="20"/>
              </w:rPr>
              <w:t>, tartışma, katılımla öğretim vb.</w:t>
            </w:r>
          </w:p>
        </w:tc>
      </w:tr>
      <w:tr w:rsidR="00D346EC" w:rsidRPr="00D346EC" w:rsidTr="00910FFA">
        <w:trPr>
          <w:jc w:val="center"/>
        </w:trPr>
        <w:tc>
          <w:tcPr>
            <w:tcW w:w="2538" w:type="dxa"/>
            <w:vAlign w:val="center"/>
          </w:tcPr>
          <w:p w:rsidR="00D346EC" w:rsidRPr="00D346EC" w:rsidRDefault="00D346EC" w:rsidP="00D346EC">
            <w:pPr>
              <w:keepNext/>
              <w:outlineLvl w:val="1"/>
              <w:rPr>
                <w:b/>
                <w:sz w:val="20"/>
                <w:szCs w:val="20"/>
              </w:rPr>
            </w:pPr>
            <w:r w:rsidRPr="00D346EC">
              <w:rPr>
                <w:b/>
                <w:sz w:val="20"/>
                <w:szCs w:val="20"/>
              </w:rPr>
              <w:t>KULLANILAN EĞİTİM TEKNOLOJİLERİ ARAÇ VE GEREÇLER</w:t>
            </w:r>
          </w:p>
        </w:tc>
        <w:tc>
          <w:tcPr>
            <w:tcW w:w="7587" w:type="dxa"/>
            <w:vAlign w:val="center"/>
          </w:tcPr>
          <w:p w:rsidR="00D346EC" w:rsidRPr="00D346EC" w:rsidRDefault="00D346EC" w:rsidP="00D346EC">
            <w:pPr>
              <w:rPr>
                <w:sz w:val="20"/>
                <w:szCs w:val="20"/>
              </w:rPr>
            </w:pPr>
            <w:r w:rsidRPr="00D346EC">
              <w:rPr>
                <w:sz w:val="20"/>
                <w:szCs w:val="20"/>
              </w:rPr>
              <w:t>Sınıf, ders kitabı, maketler, konularla ilgili tablo ve şemalar,</w:t>
            </w:r>
          </w:p>
        </w:tc>
      </w:tr>
      <w:tr w:rsidR="00D346EC" w:rsidRPr="00D346EC" w:rsidTr="00910FFA">
        <w:trPr>
          <w:jc w:val="center"/>
        </w:trPr>
        <w:tc>
          <w:tcPr>
            <w:tcW w:w="2538" w:type="dxa"/>
            <w:vAlign w:val="center"/>
          </w:tcPr>
          <w:p w:rsidR="00D346EC" w:rsidRPr="00D346EC" w:rsidRDefault="00D346EC" w:rsidP="00D346EC">
            <w:pPr>
              <w:rPr>
                <w:b/>
                <w:sz w:val="20"/>
                <w:szCs w:val="20"/>
              </w:rPr>
            </w:pPr>
            <w:r w:rsidRPr="00D346EC">
              <w:rPr>
                <w:b/>
                <w:sz w:val="20"/>
                <w:szCs w:val="20"/>
              </w:rPr>
              <w:t xml:space="preserve">KAZANDIRILMAK İSTENEN KİŞİSEL NİTELİKLER </w:t>
            </w:r>
          </w:p>
        </w:tc>
        <w:tc>
          <w:tcPr>
            <w:tcW w:w="7587" w:type="dxa"/>
            <w:vAlign w:val="center"/>
          </w:tcPr>
          <w:p w:rsidR="00D346EC" w:rsidRPr="00D346EC" w:rsidRDefault="00D346EC" w:rsidP="00D346EC">
            <w:pPr>
              <w:spacing w:line="276" w:lineRule="auto"/>
              <w:rPr>
                <w:sz w:val="20"/>
                <w:szCs w:val="20"/>
              </w:rPr>
            </w:pPr>
            <w:r w:rsidRPr="00D346EC">
              <w:rPr>
                <w:sz w:val="20"/>
                <w:szCs w:val="20"/>
              </w:rPr>
              <w:t xml:space="preserve">Öz saygı, öz güven, toplumsallık, Sabır, hoşgörü, sevgi, barış, yardımseverlik, doğruluk, dürüstlük, adalet, yeniliğe açıklık, vatanseverlik, kültürel değerleri koruma ve geliştirme </w:t>
            </w:r>
          </w:p>
        </w:tc>
      </w:tr>
      <w:tr w:rsidR="00D346EC" w:rsidRPr="00D346EC" w:rsidTr="00910FFA">
        <w:trPr>
          <w:trHeight w:val="491"/>
          <w:jc w:val="center"/>
        </w:trPr>
        <w:tc>
          <w:tcPr>
            <w:tcW w:w="10125" w:type="dxa"/>
            <w:gridSpan w:val="2"/>
            <w:vAlign w:val="center"/>
          </w:tcPr>
          <w:p w:rsidR="00D346EC" w:rsidRPr="00D346EC" w:rsidRDefault="00D346EC" w:rsidP="00D346EC">
            <w:pPr>
              <w:jc w:val="center"/>
              <w:rPr>
                <w:sz w:val="20"/>
                <w:szCs w:val="20"/>
              </w:rPr>
            </w:pPr>
            <w:r w:rsidRPr="00D346EC">
              <w:rPr>
                <w:b/>
                <w:sz w:val="20"/>
                <w:szCs w:val="20"/>
              </w:rPr>
              <w:t>ÖĞRENME-ÖĞRETME SÜRECİ</w:t>
            </w:r>
          </w:p>
        </w:tc>
      </w:tr>
      <w:tr w:rsidR="00D346EC" w:rsidRPr="00D346EC" w:rsidTr="00910FFA">
        <w:trPr>
          <w:trHeight w:val="286"/>
          <w:jc w:val="center"/>
        </w:trPr>
        <w:tc>
          <w:tcPr>
            <w:tcW w:w="2538" w:type="dxa"/>
            <w:vAlign w:val="center"/>
          </w:tcPr>
          <w:p w:rsidR="00D346EC" w:rsidRPr="00D346EC" w:rsidRDefault="00D346EC" w:rsidP="00D346EC">
            <w:pPr>
              <w:keepNext/>
              <w:outlineLvl w:val="2"/>
              <w:rPr>
                <w:b/>
                <w:sz w:val="20"/>
                <w:szCs w:val="20"/>
              </w:rPr>
            </w:pPr>
            <w:r w:rsidRPr="00D346EC">
              <w:rPr>
                <w:b/>
                <w:bCs/>
                <w:sz w:val="20"/>
                <w:szCs w:val="20"/>
              </w:rPr>
              <w:t>ETKİNLİKLER</w:t>
            </w:r>
          </w:p>
        </w:tc>
        <w:tc>
          <w:tcPr>
            <w:tcW w:w="7587" w:type="dxa"/>
            <w:shd w:val="clear" w:color="auto" w:fill="auto"/>
            <w:vAlign w:val="center"/>
          </w:tcPr>
          <w:p w:rsidR="00D346EC" w:rsidRPr="00D346EC" w:rsidRDefault="00D346EC" w:rsidP="00D346EC">
            <w:pPr>
              <w:autoSpaceDE w:val="0"/>
              <w:autoSpaceDN w:val="0"/>
              <w:adjustRightInd w:val="0"/>
              <w:rPr>
                <w:iCs/>
                <w:sz w:val="20"/>
                <w:szCs w:val="20"/>
              </w:rPr>
            </w:pPr>
            <w:r w:rsidRPr="00D346EC">
              <w:rPr>
                <w:bCs/>
                <w:sz w:val="20"/>
                <w:szCs w:val="20"/>
              </w:rPr>
              <w:sym w:font="Webdings" w:char="F048"/>
            </w:r>
            <w:r w:rsidRPr="00D346EC">
              <w:rPr>
                <w:bCs/>
                <w:sz w:val="20"/>
                <w:szCs w:val="20"/>
              </w:rPr>
              <w:t xml:space="preserve"> </w:t>
            </w:r>
            <w:r w:rsidRPr="00D346EC">
              <w:rPr>
                <w:iCs/>
                <w:sz w:val="20"/>
                <w:szCs w:val="20"/>
              </w:rPr>
              <w:t>Sınıf eşyalarını özenli kullanma, sınıfını temiz tutma, iletişimde zamanlamaya dikkat etme ile (dinleme, söz alarak konuşma, yerinde konuşma vb.) arkadaşlarına ve arkadaşlarının eşyalarına zarar vermeme, kendisini ve çevresini temiz tutma gibi kuralların gerekliliğinden hareketle konu açıklanır. Sınıf içi kuralların öğretmen ve öğrencilerin katılımıyla belirlenmesine özen gösterilir.</w:t>
            </w:r>
          </w:p>
          <w:p w:rsidR="00D346EC" w:rsidRPr="00D346EC" w:rsidRDefault="00D346EC" w:rsidP="00D346EC">
            <w:pPr>
              <w:rPr>
                <w:sz w:val="20"/>
                <w:szCs w:val="20"/>
              </w:rPr>
            </w:pPr>
            <w:r w:rsidRPr="00D346EC">
              <w:rPr>
                <w:bCs/>
                <w:sz w:val="20"/>
                <w:szCs w:val="20"/>
              </w:rPr>
              <w:sym w:font="Webdings" w:char="F048"/>
            </w:r>
            <w:r w:rsidRPr="00D346EC">
              <w:rPr>
                <w:bCs/>
                <w:sz w:val="20"/>
                <w:szCs w:val="20"/>
              </w:rPr>
              <w:t xml:space="preserve"> </w:t>
            </w:r>
            <w:r w:rsidRPr="00D346EC">
              <w:rPr>
                <w:iCs/>
                <w:sz w:val="20"/>
                <w:szCs w:val="20"/>
              </w:rPr>
              <w:t>Millî ve dinî gün ve bayramlar ile bunlar için yapılan hazırlıklar üzerinde durulur. Bayram, kutlama ve törenlerin önemi vurgulanır.</w:t>
            </w:r>
          </w:p>
        </w:tc>
      </w:tr>
    </w:tbl>
    <w:p w:rsidR="00D346EC" w:rsidRPr="00D346EC" w:rsidRDefault="00D346EC" w:rsidP="00D346EC">
      <w:pPr>
        <w:keepNext/>
        <w:ind w:firstLine="180"/>
        <w:jc w:val="both"/>
        <w:outlineLvl w:val="5"/>
        <w:rPr>
          <w:b/>
          <w:sz w:val="20"/>
          <w:szCs w:val="20"/>
        </w:rPr>
      </w:pPr>
    </w:p>
    <w:p w:rsidR="00D346EC" w:rsidRPr="00D346EC" w:rsidRDefault="00D346EC" w:rsidP="00D346EC">
      <w:pPr>
        <w:keepNext/>
        <w:ind w:firstLine="180"/>
        <w:jc w:val="both"/>
        <w:outlineLvl w:val="5"/>
        <w:rPr>
          <w:b/>
          <w:sz w:val="20"/>
          <w:szCs w:val="20"/>
        </w:rPr>
      </w:pPr>
      <w:r w:rsidRPr="00D346EC">
        <w:rPr>
          <w:b/>
          <w:sz w:val="20"/>
          <w:szCs w:val="20"/>
        </w:rPr>
        <w:t>BÖLÜM III</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560"/>
        <w:gridCol w:w="7608"/>
      </w:tblGrid>
      <w:tr w:rsidR="00D346EC" w:rsidRPr="00D346EC" w:rsidTr="00910FFA">
        <w:trPr>
          <w:jc w:val="center"/>
        </w:trPr>
        <w:tc>
          <w:tcPr>
            <w:tcW w:w="2560" w:type="dxa"/>
            <w:tcBorders>
              <w:top w:val="single" w:sz="8" w:space="0" w:color="auto"/>
              <w:left w:val="single" w:sz="8" w:space="0" w:color="auto"/>
              <w:bottom w:val="single" w:sz="8" w:space="0" w:color="auto"/>
            </w:tcBorders>
            <w:vAlign w:val="center"/>
          </w:tcPr>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sz w:val="16"/>
                <w:szCs w:val="16"/>
              </w:rPr>
            </w:pPr>
          </w:p>
          <w:p w:rsidR="00D346EC" w:rsidRPr="00D346EC" w:rsidRDefault="00D346EC" w:rsidP="00D346EC">
            <w:pPr>
              <w:keepNext/>
              <w:outlineLvl w:val="0"/>
              <w:rPr>
                <w:b/>
                <w:sz w:val="20"/>
                <w:szCs w:val="20"/>
              </w:rPr>
            </w:pPr>
            <w:r w:rsidRPr="00D346EC">
              <w:rPr>
                <w:b/>
                <w:sz w:val="20"/>
                <w:szCs w:val="20"/>
              </w:rPr>
              <w:t>DİKKAT EDİLECEK HUSULAR</w:t>
            </w:r>
          </w:p>
        </w:tc>
        <w:tc>
          <w:tcPr>
            <w:tcW w:w="7608" w:type="dxa"/>
            <w:tcBorders>
              <w:top w:val="single" w:sz="8" w:space="0" w:color="auto"/>
              <w:bottom w:val="single" w:sz="8" w:space="0" w:color="auto"/>
              <w:right w:val="single" w:sz="8" w:space="0" w:color="auto"/>
            </w:tcBorders>
            <w:vAlign w:val="center"/>
          </w:tcPr>
          <w:p w:rsidR="00D346EC" w:rsidRPr="00D346EC" w:rsidRDefault="00D346EC" w:rsidP="00D346EC">
            <w:pPr>
              <w:autoSpaceDE w:val="0"/>
              <w:autoSpaceDN w:val="0"/>
              <w:adjustRightInd w:val="0"/>
              <w:rPr>
                <w:sz w:val="17"/>
                <w:szCs w:val="17"/>
              </w:rPr>
            </w:pPr>
            <w:r w:rsidRPr="00D346EC">
              <w:rPr>
                <w:b/>
                <w:sz w:val="17"/>
                <w:szCs w:val="17"/>
              </w:rPr>
              <w:t>1.</w:t>
            </w:r>
            <w:r w:rsidRPr="00D346EC">
              <w:rPr>
                <w:sz w:val="17"/>
                <w:szCs w:val="17"/>
              </w:rPr>
              <w:t xml:space="preserve"> Dersin işlenişinde okul içi ve okul dışı uygulamalar yapmaya özen gösterilmelidir. Özellikle ilgili kazanımlarda sözlü tarih, yerel tarih, müze gezileri, resmî kurum ve kuruluşlarla özel kurum ve kuruluşları tanıma gibi okul dışı uygulamalar önemsenmeli ve etkinlikler gerçekleştirilmelidir.</w:t>
            </w:r>
          </w:p>
          <w:p w:rsidR="00D346EC" w:rsidRPr="00D346EC" w:rsidRDefault="00D346EC" w:rsidP="00D346EC">
            <w:pPr>
              <w:autoSpaceDE w:val="0"/>
              <w:autoSpaceDN w:val="0"/>
              <w:adjustRightInd w:val="0"/>
              <w:rPr>
                <w:sz w:val="17"/>
                <w:szCs w:val="17"/>
              </w:rPr>
            </w:pPr>
            <w:r w:rsidRPr="00D346EC">
              <w:rPr>
                <w:b/>
                <w:sz w:val="17"/>
                <w:szCs w:val="17"/>
              </w:rPr>
              <w:t>2.</w:t>
            </w:r>
            <w:r w:rsidRPr="00D346EC">
              <w:rPr>
                <w:sz w:val="17"/>
                <w:szCs w:val="17"/>
              </w:rPr>
              <w:t xml:space="preserve"> Okul içi ve okul dışı uygulamalarda öğrencilerin bilişsel, duyuşsal ve devinişsel gelişimleri ile bireysel farklılıkları dikkate alınmalıdır.</w:t>
            </w:r>
          </w:p>
          <w:p w:rsidR="00D346EC" w:rsidRPr="00D346EC" w:rsidRDefault="00D346EC" w:rsidP="00D346EC">
            <w:pPr>
              <w:autoSpaceDE w:val="0"/>
              <w:autoSpaceDN w:val="0"/>
              <w:adjustRightInd w:val="0"/>
              <w:rPr>
                <w:sz w:val="17"/>
                <w:szCs w:val="17"/>
              </w:rPr>
            </w:pPr>
            <w:r w:rsidRPr="00D346EC">
              <w:rPr>
                <w:b/>
                <w:sz w:val="17"/>
                <w:szCs w:val="17"/>
              </w:rPr>
              <w:t>3.</w:t>
            </w:r>
            <w:r w:rsidRPr="00D346EC">
              <w:rPr>
                <w:sz w:val="17"/>
                <w:szCs w:val="17"/>
              </w:rPr>
              <w:t xml:space="preserve"> Kazanımlar doğrultusunda yapılacak etkinliklerle okul ve yaşam arasında bağlantı kurulmasına özen gösterilmelidir.</w:t>
            </w:r>
          </w:p>
          <w:p w:rsidR="00D346EC" w:rsidRPr="00D346EC" w:rsidRDefault="00D346EC" w:rsidP="00D346EC">
            <w:pPr>
              <w:autoSpaceDE w:val="0"/>
              <w:autoSpaceDN w:val="0"/>
              <w:adjustRightInd w:val="0"/>
              <w:rPr>
                <w:sz w:val="17"/>
                <w:szCs w:val="17"/>
              </w:rPr>
            </w:pPr>
            <w:r w:rsidRPr="00D346EC">
              <w:rPr>
                <w:b/>
                <w:sz w:val="17"/>
                <w:szCs w:val="17"/>
              </w:rPr>
              <w:t>4.</w:t>
            </w:r>
            <w:r w:rsidRPr="00D346EC">
              <w:rPr>
                <w:sz w:val="17"/>
                <w:szCs w:val="17"/>
              </w:rPr>
              <w:t xml:space="preserve"> Öğrencilerin çevrelerinde bulunan canlı ve cansız varlıkları öğretim materyali olarak kullanmalarına imkân tanınmalıdır.</w:t>
            </w:r>
          </w:p>
          <w:p w:rsidR="00D346EC" w:rsidRPr="00D346EC" w:rsidRDefault="00D346EC" w:rsidP="00D346EC">
            <w:pPr>
              <w:autoSpaceDE w:val="0"/>
              <w:autoSpaceDN w:val="0"/>
              <w:adjustRightInd w:val="0"/>
              <w:rPr>
                <w:sz w:val="17"/>
                <w:szCs w:val="17"/>
              </w:rPr>
            </w:pPr>
            <w:r w:rsidRPr="00D346EC">
              <w:rPr>
                <w:b/>
                <w:sz w:val="17"/>
                <w:szCs w:val="17"/>
              </w:rPr>
              <w:t>5.</w:t>
            </w:r>
            <w:r w:rsidRPr="00D346EC">
              <w:rPr>
                <w:sz w:val="17"/>
                <w:szCs w:val="17"/>
              </w:rPr>
              <w:t xml:space="preserve"> Özellikle öğrencilerin araştırma yapmaları beklenen çalışmalarda, araştırma sonuçlarını afiş, poster, pano, broşür, gazete, tablo, grafik vb. materyaller kullanarak sınıfta arkadaşları ile paylaşması desteklenmelidir.</w:t>
            </w:r>
          </w:p>
          <w:p w:rsidR="00D346EC" w:rsidRPr="00D346EC" w:rsidRDefault="00D346EC" w:rsidP="00D346EC">
            <w:pPr>
              <w:autoSpaceDE w:val="0"/>
              <w:autoSpaceDN w:val="0"/>
              <w:adjustRightInd w:val="0"/>
              <w:rPr>
                <w:sz w:val="17"/>
                <w:szCs w:val="17"/>
              </w:rPr>
            </w:pPr>
            <w:r w:rsidRPr="00D346EC">
              <w:rPr>
                <w:b/>
                <w:sz w:val="17"/>
                <w:szCs w:val="17"/>
              </w:rPr>
              <w:t>6.</w:t>
            </w:r>
            <w:r w:rsidRPr="00D346EC">
              <w:rPr>
                <w:sz w:val="17"/>
                <w:szCs w:val="17"/>
              </w:rPr>
              <w:t xml:space="preserve"> Doğa içerikli kazanımlarda basit düzeyde deneyler yaptırılabilir.</w:t>
            </w:r>
          </w:p>
          <w:p w:rsidR="00D346EC" w:rsidRPr="00D346EC" w:rsidRDefault="00D346EC" w:rsidP="00D346EC">
            <w:pPr>
              <w:autoSpaceDE w:val="0"/>
              <w:autoSpaceDN w:val="0"/>
              <w:adjustRightInd w:val="0"/>
              <w:rPr>
                <w:sz w:val="17"/>
                <w:szCs w:val="17"/>
              </w:rPr>
            </w:pPr>
            <w:r w:rsidRPr="00D346EC">
              <w:rPr>
                <w:b/>
                <w:sz w:val="17"/>
                <w:szCs w:val="17"/>
              </w:rPr>
              <w:t>7.</w:t>
            </w:r>
            <w:r w:rsidRPr="00D346EC">
              <w:rPr>
                <w:sz w:val="17"/>
                <w:szCs w:val="17"/>
              </w:rPr>
              <w:t xml:space="preserve"> Öğretim Programı’nda yer alan bazı kazanımlar, belirli gün ve haftalara denk gelen zaman dilimlerinde işlenmelidir. </w:t>
            </w:r>
          </w:p>
          <w:p w:rsidR="00D346EC" w:rsidRPr="00D346EC" w:rsidRDefault="00D346EC" w:rsidP="00D346EC">
            <w:pPr>
              <w:autoSpaceDE w:val="0"/>
              <w:autoSpaceDN w:val="0"/>
              <w:adjustRightInd w:val="0"/>
              <w:rPr>
                <w:sz w:val="17"/>
                <w:szCs w:val="17"/>
              </w:rPr>
            </w:pPr>
            <w:r w:rsidRPr="00D346EC">
              <w:rPr>
                <w:b/>
                <w:sz w:val="17"/>
                <w:szCs w:val="17"/>
              </w:rPr>
              <w:t>8.</w:t>
            </w:r>
            <w:r w:rsidRPr="00D346EC">
              <w:rPr>
                <w:sz w:val="17"/>
                <w:szCs w:val="17"/>
              </w:rPr>
              <w:t xml:space="preserve"> Üçüncü sınıfa kadar millî bayramlar vb. konular işlenirken öğrenciler henüz 1000’den büyük sayıları okumayı ve yazmayı öğrenmedikleri için ders kitabında tarihler rakam veya yazı ile verilmemelidir.</w:t>
            </w:r>
          </w:p>
          <w:p w:rsidR="00D346EC" w:rsidRPr="00D346EC" w:rsidRDefault="00D346EC" w:rsidP="00D346EC">
            <w:pPr>
              <w:autoSpaceDE w:val="0"/>
              <w:autoSpaceDN w:val="0"/>
              <w:adjustRightInd w:val="0"/>
              <w:rPr>
                <w:sz w:val="17"/>
                <w:szCs w:val="17"/>
              </w:rPr>
            </w:pPr>
            <w:r w:rsidRPr="00D346EC">
              <w:rPr>
                <w:b/>
                <w:sz w:val="17"/>
                <w:szCs w:val="17"/>
              </w:rPr>
              <w:t>9.</w:t>
            </w:r>
            <w:r w:rsidRPr="00D346EC">
              <w:rPr>
                <w:sz w:val="17"/>
                <w:szCs w:val="17"/>
              </w:rPr>
              <w:t xml:space="preserve"> Program uygulanırken özel gereksinimi olan öğrenciler için gereken esneklik gösterilmeli, öğrencilerin ilgi, istek ve ihtiyaçları doğrultusunda etkinlikler hazırlanmalıdır.</w:t>
            </w:r>
          </w:p>
          <w:p w:rsidR="00D346EC" w:rsidRPr="00D346EC" w:rsidRDefault="00D346EC" w:rsidP="00D346EC">
            <w:pPr>
              <w:tabs>
                <w:tab w:val="left" w:pos="224"/>
                <w:tab w:val="left" w:pos="366"/>
              </w:tabs>
              <w:rPr>
                <w:sz w:val="17"/>
                <w:szCs w:val="17"/>
              </w:rPr>
            </w:pPr>
            <w:r w:rsidRPr="00D346EC">
              <w:rPr>
                <w:b/>
                <w:sz w:val="17"/>
                <w:szCs w:val="17"/>
              </w:rPr>
              <w:t xml:space="preserve">10. </w:t>
            </w:r>
            <w:r w:rsidRPr="00D346EC">
              <w:rPr>
                <w:sz w:val="17"/>
                <w:szCs w:val="17"/>
              </w:rPr>
              <w:t>Program uygulanırken öğrencilerin değerleri kazanmasına özen gösterilmelidir.</w:t>
            </w:r>
          </w:p>
          <w:p w:rsidR="00D346EC" w:rsidRPr="00D346EC" w:rsidRDefault="00D346EC" w:rsidP="00D346EC">
            <w:pPr>
              <w:tabs>
                <w:tab w:val="left" w:pos="224"/>
                <w:tab w:val="left" w:pos="366"/>
              </w:tabs>
              <w:rPr>
                <w:sz w:val="20"/>
                <w:szCs w:val="20"/>
              </w:rPr>
            </w:pPr>
            <w:r w:rsidRPr="00D346EC">
              <w:rPr>
                <w:b/>
                <w:sz w:val="18"/>
                <w:szCs w:val="17"/>
              </w:rPr>
              <w:t>11.</w:t>
            </w:r>
            <w:r w:rsidRPr="00D346EC">
              <w:rPr>
                <w:sz w:val="18"/>
                <w:szCs w:val="17"/>
              </w:rPr>
              <w:t xml:space="preserve"> Öğrencilerin gelişim düzeylerine uygun olarak temel yaşam becerilerinin geliştirilmesine uygun etkinlikler hazırlanmalıdır.</w:t>
            </w:r>
          </w:p>
        </w:tc>
      </w:tr>
      <w:tr w:rsidR="00D346EC" w:rsidRPr="00D346EC" w:rsidTr="00910FFA">
        <w:trPr>
          <w:trHeight w:val="556"/>
          <w:jc w:val="center"/>
        </w:trPr>
        <w:tc>
          <w:tcPr>
            <w:tcW w:w="2560" w:type="dxa"/>
            <w:tcBorders>
              <w:top w:val="single" w:sz="8" w:space="0" w:color="auto"/>
              <w:left w:val="single" w:sz="8" w:space="0" w:color="auto"/>
            </w:tcBorders>
            <w:vAlign w:val="center"/>
          </w:tcPr>
          <w:p w:rsidR="00D346EC" w:rsidRPr="00D346EC" w:rsidRDefault="00D346EC" w:rsidP="00D346EC">
            <w:pPr>
              <w:keepNext/>
              <w:outlineLvl w:val="0"/>
              <w:rPr>
                <w:b/>
                <w:szCs w:val="20"/>
              </w:rPr>
            </w:pPr>
            <w:r w:rsidRPr="00D346EC">
              <w:rPr>
                <w:b/>
                <w:sz w:val="20"/>
                <w:szCs w:val="20"/>
              </w:rPr>
              <w:t>Ölçme-Değerlendirme:</w:t>
            </w:r>
          </w:p>
        </w:tc>
        <w:tc>
          <w:tcPr>
            <w:tcW w:w="7608" w:type="dxa"/>
            <w:tcBorders>
              <w:top w:val="single" w:sz="8" w:space="0" w:color="auto"/>
              <w:right w:val="single" w:sz="8" w:space="0" w:color="auto"/>
            </w:tcBorders>
            <w:vAlign w:val="center"/>
          </w:tcPr>
          <w:p w:rsidR="00D346EC" w:rsidRPr="00D346EC" w:rsidRDefault="00D346EC" w:rsidP="00D346EC">
            <w:pPr>
              <w:autoSpaceDE w:val="0"/>
              <w:autoSpaceDN w:val="0"/>
              <w:adjustRightInd w:val="0"/>
              <w:rPr>
                <w:bCs/>
                <w:sz w:val="20"/>
                <w:szCs w:val="20"/>
              </w:rPr>
            </w:pPr>
            <w:r w:rsidRPr="00D346EC">
              <w:rPr>
                <w:iCs/>
                <w:sz w:val="20"/>
                <w:szCs w:val="20"/>
              </w:rPr>
              <w:t>Millî</w:t>
            </w:r>
            <w:r w:rsidRPr="00D346EC">
              <w:rPr>
                <w:sz w:val="20"/>
                <w:szCs w:val="20"/>
              </w:rPr>
              <w:t xml:space="preserve"> ve dini bayramların adlarının neler olduğu sorulur.</w:t>
            </w:r>
          </w:p>
        </w:tc>
      </w:tr>
    </w:tbl>
    <w:p w:rsidR="00D346EC" w:rsidRPr="00D346EC" w:rsidRDefault="00D346EC" w:rsidP="00D346EC">
      <w:pPr>
        <w:keepNext/>
        <w:ind w:firstLine="180"/>
        <w:jc w:val="both"/>
        <w:outlineLvl w:val="5"/>
        <w:rPr>
          <w:b/>
          <w:sz w:val="20"/>
          <w:szCs w:val="20"/>
        </w:rPr>
      </w:pPr>
    </w:p>
    <w:p w:rsidR="00D346EC" w:rsidRPr="00D346EC" w:rsidRDefault="00D346EC" w:rsidP="00D346EC">
      <w:pPr>
        <w:keepNext/>
        <w:ind w:firstLine="180"/>
        <w:jc w:val="both"/>
        <w:outlineLvl w:val="5"/>
        <w:rPr>
          <w:b/>
          <w:sz w:val="20"/>
          <w:szCs w:val="20"/>
        </w:rPr>
      </w:pPr>
      <w:r w:rsidRPr="00D346EC">
        <w:rPr>
          <w:b/>
          <w:sz w:val="20"/>
          <w:szCs w:val="20"/>
        </w:rPr>
        <w:t>BÖLÜM IV</w:t>
      </w:r>
    </w:p>
    <w:tbl>
      <w:tblPr>
        <w:tblW w:w="0" w:type="auto"/>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0201"/>
      </w:tblGrid>
      <w:tr w:rsidR="00D346EC" w:rsidRPr="00D346EC" w:rsidTr="00910FFA">
        <w:trPr>
          <w:trHeight w:val="426"/>
          <w:jc w:val="center"/>
        </w:trPr>
        <w:tc>
          <w:tcPr>
            <w:tcW w:w="10201" w:type="dxa"/>
            <w:tcBorders>
              <w:top w:val="single" w:sz="8" w:space="0" w:color="auto"/>
              <w:left w:val="single" w:sz="8" w:space="0" w:color="auto"/>
              <w:bottom w:val="single" w:sz="8" w:space="0" w:color="auto"/>
              <w:right w:val="single" w:sz="8" w:space="0" w:color="auto"/>
            </w:tcBorders>
            <w:vAlign w:val="center"/>
          </w:tcPr>
          <w:p w:rsidR="00D346EC" w:rsidRPr="00D346EC" w:rsidRDefault="00D346EC" w:rsidP="00D346EC">
            <w:pPr>
              <w:ind w:right="360"/>
              <w:jc w:val="both"/>
              <w:rPr>
                <w:bCs/>
                <w:sz w:val="20"/>
                <w:szCs w:val="20"/>
              </w:rPr>
            </w:pPr>
            <w:r w:rsidRPr="00D346EC">
              <w:rPr>
                <w:bCs/>
                <w:sz w:val="20"/>
                <w:szCs w:val="20"/>
              </w:rPr>
              <w:sym w:font="Webdings" w:char="F048"/>
            </w:r>
            <w:r w:rsidRPr="00D346EC">
              <w:rPr>
                <w:bCs/>
                <w:sz w:val="20"/>
                <w:szCs w:val="20"/>
              </w:rPr>
              <w:t xml:space="preserve"> Sembolü; sınıf içi ve okul içi etkinliği gösterir.</w:t>
            </w:r>
          </w:p>
        </w:tc>
      </w:tr>
    </w:tbl>
    <w:p w:rsidR="00D346EC" w:rsidRDefault="00F52C99" w:rsidP="00F52C99">
      <w:pPr>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w:t>
      </w:r>
    </w:p>
    <w:p w:rsidR="00D346EC" w:rsidRDefault="00D346EC" w:rsidP="00F52C99">
      <w:pPr>
        <w:rPr>
          <w:rFonts w:ascii=".Lock Clock" w:eastAsia="Calibri" w:hAnsi=".Lock Clock"/>
          <w:sz w:val="22"/>
          <w:szCs w:val="18"/>
          <w:lang w:eastAsia="en-US"/>
        </w:rPr>
      </w:pPr>
    </w:p>
    <w:p w:rsidR="00916FF3" w:rsidRDefault="00916FF3" w:rsidP="00F52C99">
      <w:pPr>
        <w:shd w:val="clear" w:color="auto" w:fill="FFFFFF"/>
        <w:spacing w:line="276" w:lineRule="auto"/>
        <w:jc w:val="both"/>
        <w:rPr>
          <w:rFonts w:ascii=".Lock Clock" w:eastAsia="Calibri" w:hAnsi=".Lock Clock"/>
          <w:sz w:val="22"/>
          <w:szCs w:val="18"/>
          <w:lang w:eastAsia="en-US"/>
        </w:rPr>
      </w:pPr>
    </w:p>
    <w:p w:rsidR="00F52C99" w:rsidRDefault="00F52C99" w:rsidP="00F52C99">
      <w:pPr>
        <w:shd w:val="clear" w:color="auto" w:fill="FFFFFF"/>
        <w:spacing w:line="276" w:lineRule="auto"/>
        <w:jc w:val="both"/>
        <w:rPr>
          <w:rFonts w:ascii=".Lock Clock" w:eastAsia="Calibri" w:hAnsi=".Lock Clock"/>
          <w:sz w:val="22"/>
          <w:szCs w:val="18"/>
          <w:lang w:eastAsia="en-US"/>
        </w:rPr>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sidRPr="007F2F5F">
        <w:rPr>
          <w:rFonts w:ascii=".Lock Clock" w:eastAsia="Calibri" w:hAnsi=".Lock Clock"/>
          <w:sz w:val="22"/>
          <w:szCs w:val="18"/>
          <w:lang w:eastAsia="en-US"/>
        </w:rPr>
        <w:t>OKUL MÜDÜRÜ</w:t>
      </w:r>
    </w:p>
    <w:p w:rsidR="00D7056C" w:rsidRPr="00F14013" w:rsidRDefault="00D7056C" w:rsidP="00F14013">
      <w:pPr>
        <w:tabs>
          <w:tab w:val="left" w:pos="335"/>
          <w:tab w:val="left" w:pos="868"/>
          <w:tab w:val="left" w:pos="1077"/>
        </w:tabs>
        <w:spacing w:before="40" w:after="40" w:line="240" w:lineRule="atLeast"/>
        <w:jc w:val="center"/>
        <w:rPr>
          <w:b/>
          <w:bCs/>
          <w:color w:val="000000"/>
          <w:sz w:val="22"/>
          <w:szCs w:val="22"/>
        </w:rPr>
      </w:pPr>
      <w:r w:rsidRPr="00D7056C">
        <w:rPr>
          <w:b/>
          <w:sz w:val="22"/>
          <w:szCs w:val="22"/>
        </w:rPr>
        <w:t xml:space="preserve">GÜNLÜK DERS PLANI </w:t>
      </w:r>
      <w:r>
        <w:rPr>
          <w:b/>
          <w:sz w:val="22"/>
          <w:szCs w:val="22"/>
        </w:rPr>
        <w:t xml:space="preserve">- </w:t>
      </w:r>
      <w:r w:rsidR="002C5E70">
        <w:rPr>
          <w:b/>
        </w:rPr>
        <w:t>6. HAFTA 02-06 KASIM 2020</w:t>
      </w:r>
    </w:p>
    <w:tbl>
      <w:tblPr>
        <w:tblW w:w="10201" w:type="dxa"/>
        <w:jc w:val="center"/>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21"/>
        <w:gridCol w:w="24"/>
        <w:gridCol w:w="17"/>
        <w:gridCol w:w="7263"/>
        <w:gridCol w:w="43"/>
        <w:gridCol w:w="33"/>
      </w:tblGrid>
      <w:tr w:rsidR="00D346EC" w:rsidRPr="00283FF4" w:rsidTr="00F14013">
        <w:trPr>
          <w:gridAfter w:val="2"/>
          <w:wAfter w:w="76" w:type="dxa"/>
          <w:cantSplit/>
          <w:trHeight w:val="284"/>
          <w:jc w:val="center"/>
        </w:trPr>
        <w:tc>
          <w:tcPr>
            <w:tcW w:w="2821" w:type="dxa"/>
            <w:tcBorders>
              <w:top w:val="single" w:sz="8" w:space="0" w:color="auto"/>
              <w:left w:val="single" w:sz="8" w:space="0" w:color="auto"/>
              <w:right w:val="single" w:sz="8" w:space="0" w:color="auto"/>
            </w:tcBorders>
          </w:tcPr>
          <w:p w:rsidR="00D346EC" w:rsidRPr="00283FF4" w:rsidRDefault="00D346EC" w:rsidP="00910FFA">
            <w:pPr>
              <w:spacing w:line="220" w:lineRule="exact"/>
            </w:pPr>
            <w:r w:rsidRPr="00283FF4">
              <w:rPr>
                <w:b/>
                <w:bCs/>
                <w:sz w:val="22"/>
                <w:szCs w:val="22"/>
              </w:rPr>
              <w:t>Süre</w:t>
            </w:r>
          </w:p>
        </w:tc>
        <w:tc>
          <w:tcPr>
            <w:tcW w:w="7304" w:type="dxa"/>
            <w:gridSpan w:val="3"/>
            <w:tcBorders>
              <w:top w:val="single" w:sz="8" w:space="0" w:color="auto"/>
              <w:left w:val="single" w:sz="8" w:space="0" w:color="auto"/>
              <w:right w:val="single" w:sz="8" w:space="0" w:color="auto"/>
            </w:tcBorders>
          </w:tcPr>
          <w:p w:rsidR="00D346EC" w:rsidRPr="00283FF4" w:rsidRDefault="00D346EC" w:rsidP="00910FFA">
            <w:pPr>
              <w:spacing w:line="220" w:lineRule="exact"/>
            </w:pPr>
            <w:r w:rsidRPr="00627A01">
              <w:rPr>
                <w:b/>
                <w:color w:val="FF0000"/>
                <w:sz w:val="22"/>
              </w:rPr>
              <w:t>1 DERS EBA CANLI DERS</w:t>
            </w:r>
          </w:p>
        </w:tc>
      </w:tr>
      <w:tr w:rsidR="00D346EC" w:rsidRPr="00283FF4" w:rsidTr="00F14013">
        <w:trPr>
          <w:gridAfter w:val="2"/>
          <w:wAfter w:w="76" w:type="dxa"/>
          <w:cantSplit/>
          <w:trHeight w:val="284"/>
          <w:jc w:val="center"/>
        </w:trPr>
        <w:tc>
          <w:tcPr>
            <w:tcW w:w="2821" w:type="dxa"/>
            <w:tcBorders>
              <w:left w:val="single" w:sz="8" w:space="0" w:color="auto"/>
              <w:bottom w:val="single" w:sz="4" w:space="0" w:color="auto"/>
              <w:right w:val="single" w:sz="8" w:space="0" w:color="auto"/>
            </w:tcBorders>
            <w:vAlign w:val="center"/>
          </w:tcPr>
          <w:p w:rsidR="00D346EC" w:rsidRPr="00283FF4" w:rsidRDefault="00D346EC" w:rsidP="00910FFA">
            <w:pPr>
              <w:spacing w:line="180" w:lineRule="exact"/>
              <w:rPr>
                <w:b/>
                <w:color w:val="000000"/>
              </w:rPr>
            </w:pPr>
            <w:r w:rsidRPr="00283FF4">
              <w:rPr>
                <w:b/>
                <w:color w:val="000000"/>
                <w:sz w:val="22"/>
                <w:szCs w:val="22"/>
              </w:rPr>
              <w:t xml:space="preserve">DERS </w:t>
            </w:r>
          </w:p>
        </w:tc>
        <w:tc>
          <w:tcPr>
            <w:tcW w:w="7304" w:type="dxa"/>
            <w:gridSpan w:val="3"/>
            <w:tcBorders>
              <w:left w:val="single" w:sz="8" w:space="0" w:color="auto"/>
              <w:bottom w:val="single" w:sz="4" w:space="0" w:color="auto"/>
              <w:right w:val="single" w:sz="8" w:space="0" w:color="auto"/>
            </w:tcBorders>
          </w:tcPr>
          <w:p w:rsidR="00D346EC" w:rsidRPr="00283FF4" w:rsidRDefault="00D346EC" w:rsidP="00910FFA">
            <w:pPr>
              <w:tabs>
                <w:tab w:val="left" w:pos="284"/>
              </w:tabs>
              <w:spacing w:line="240" w:lineRule="exact"/>
              <w:rPr>
                <w:b/>
              </w:rPr>
            </w:pPr>
            <w:r w:rsidRPr="00283FF4">
              <w:rPr>
                <w:b/>
                <w:sz w:val="22"/>
                <w:szCs w:val="22"/>
              </w:rPr>
              <w:t>GÖRSEL SANATLAR</w:t>
            </w:r>
          </w:p>
        </w:tc>
      </w:tr>
      <w:tr w:rsidR="00D346EC" w:rsidRPr="00283FF4" w:rsidTr="00F14013">
        <w:trPr>
          <w:gridAfter w:val="2"/>
          <w:wAfter w:w="76" w:type="dxa"/>
          <w:cantSplit/>
          <w:trHeight w:val="284"/>
          <w:jc w:val="center"/>
        </w:trPr>
        <w:tc>
          <w:tcPr>
            <w:tcW w:w="2821" w:type="dxa"/>
            <w:tcBorders>
              <w:top w:val="single" w:sz="4" w:space="0" w:color="auto"/>
              <w:left w:val="single" w:sz="8" w:space="0" w:color="auto"/>
              <w:right w:val="single" w:sz="8" w:space="0" w:color="auto"/>
            </w:tcBorders>
            <w:vAlign w:val="center"/>
          </w:tcPr>
          <w:p w:rsidR="00D346EC" w:rsidRPr="00283FF4" w:rsidRDefault="00D346EC" w:rsidP="00910FFA">
            <w:pPr>
              <w:spacing w:line="180" w:lineRule="exact"/>
              <w:rPr>
                <w:b/>
                <w:color w:val="000000"/>
              </w:rPr>
            </w:pPr>
            <w:r w:rsidRPr="00283FF4">
              <w:rPr>
                <w:b/>
                <w:color w:val="000000"/>
                <w:sz w:val="22"/>
                <w:szCs w:val="22"/>
              </w:rPr>
              <w:lastRenderedPageBreak/>
              <w:t xml:space="preserve">SINIF </w:t>
            </w:r>
          </w:p>
        </w:tc>
        <w:tc>
          <w:tcPr>
            <w:tcW w:w="7304" w:type="dxa"/>
            <w:gridSpan w:val="3"/>
            <w:tcBorders>
              <w:top w:val="single" w:sz="4" w:space="0" w:color="auto"/>
              <w:left w:val="single" w:sz="8" w:space="0" w:color="auto"/>
              <w:right w:val="single" w:sz="8" w:space="0" w:color="auto"/>
            </w:tcBorders>
          </w:tcPr>
          <w:p w:rsidR="00D346EC" w:rsidRPr="00283FF4" w:rsidRDefault="00D346EC" w:rsidP="00910FFA">
            <w:pPr>
              <w:tabs>
                <w:tab w:val="left" w:pos="284"/>
              </w:tabs>
              <w:spacing w:line="240" w:lineRule="exact"/>
              <w:rPr>
                <w:b/>
              </w:rPr>
            </w:pPr>
            <w:r w:rsidRPr="00283FF4">
              <w:rPr>
                <w:b/>
                <w:sz w:val="22"/>
                <w:szCs w:val="22"/>
              </w:rPr>
              <w:t>1</w:t>
            </w:r>
          </w:p>
        </w:tc>
      </w:tr>
      <w:tr w:rsidR="00D346EC" w:rsidRPr="00283FF4" w:rsidTr="00F14013">
        <w:trPr>
          <w:gridAfter w:val="2"/>
          <w:wAfter w:w="76" w:type="dxa"/>
          <w:cantSplit/>
          <w:trHeight w:val="284"/>
          <w:jc w:val="center"/>
        </w:trPr>
        <w:tc>
          <w:tcPr>
            <w:tcW w:w="2821" w:type="dxa"/>
            <w:tcBorders>
              <w:left w:val="single" w:sz="8" w:space="0" w:color="auto"/>
              <w:right w:val="single" w:sz="8" w:space="0" w:color="auto"/>
            </w:tcBorders>
            <w:vAlign w:val="center"/>
          </w:tcPr>
          <w:p w:rsidR="00D346EC" w:rsidRPr="00283FF4" w:rsidRDefault="00D346EC" w:rsidP="00910FFA">
            <w:pPr>
              <w:spacing w:line="180" w:lineRule="exact"/>
              <w:rPr>
                <w:b/>
                <w:color w:val="000000"/>
              </w:rPr>
            </w:pPr>
            <w:r w:rsidRPr="00283FF4">
              <w:rPr>
                <w:b/>
                <w:sz w:val="22"/>
                <w:szCs w:val="22"/>
              </w:rPr>
              <w:t xml:space="preserve">ÖĞRENME ALANI         </w:t>
            </w:r>
          </w:p>
        </w:tc>
        <w:tc>
          <w:tcPr>
            <w:tcW w:w="7304" w:type="dxa"/>
            <w:gridSpan w:val="3"/>
            <w:tcBorders>
              <w:left w:val="single" w:sz="8" w:space="0" w:color="auto"/>
              <w:right w:val="single" w:sz="8" w:space="0" w:color="auto"/>
            </w:tcBorders>
          </w:tcPr>
          <w:p w:rsidR="00D346EC" w:rsidRPr="00283FF4" w:rsidRDefault="00D346EC" w:rsidP="00910FFA">
            <w:pPr>
              <w:rPr>
                <w:b/>
              </w:rPr>
            </w:pPr>
            <w:r w:rsidRPr="00283FF4">
              <w:rPr>
                <w:b/>
                <w:sz w:val="22"/>
                <w:szCs w:val="22"/>
              </w:rPr>
              <w:t xml:space="preserve">Görsel İletişim ve Biçimlendirme  </w:t>
            </w:r>
          </w:p>
        </w:tc>
      </w:tr>
      <w:tr w:rsidR="00D346EC" w:rsidRPr="00283FF4" w:rsidTr="00F14013">
        <w:trPr>
          <w:gridAfter w:val="2"/>
          <w:wAfter w:w="76" w:type="dxa"/>
          <w:jc w:val="center"/>
        </w:trPr>
        <w:tc>
          <w:tcPr>
            <w:tcW w:w="2821" w:type="dxa"/>
            <w:tcBorders>
              <w:top w:val="single" w:sz="4" w:space="0" w:color="auto"/>
              <w:left w:val="single" w:sz="4" w:space="0" w:color="auto"/>
              <w:bottom w:val="single" w:sz="4" w:space="0" w:color="auto"/>
              <w:right w:val="single" w:sz="4" w:space="0" w:color="auto"/>
            </w:tcBorders>
            <w:vAlign w:val="center"/>
          </w:tcPr>
          <w:p w:rsidR="00D346EC" w:rsidRPr="00283FF4" w:rsidRDefault="00D346EC" w:rsidP="00910FFA">
            <w:pPr>
              <w:pStyle w:val="Balk1"/>
              <w:jc w:val="left"/>
              <w:rPr>
                <w:szCs w:val="22"/>
              </w:rPr>
            </w:pPr>
            <w:r w:rsidRPr="00283FF4">
              <w:rPr>
                <w:sz w:val="22"/>
                <w:szCs w:val="22"/>
              </w:rPr>
              <w:t>KAZANIMLAR</w:t>
            </w:r>
          </w:p>
        </w:tc>
        <w:tc>
          <w:tcPr>
            <w:tcW w:w="7304" w:type="dxa"/>
            <w:gridSpan w:val="3"/>
            <w:tcBorders>
              <w:top w:val="single" w:sz="4" w:space="0" w:color="auto"/>
              <w:left w:val="nil"/>
              <w:bottom w:val="single" w:sz="4" w:space="0" w:color="auto"/>
              <w:right w:val="single" w:sz="4" w:space="0" w:color="auto"/>
            </w:tcBorders>
            <w:vAlign w:val="center"/>
          </w:tcPr>
          <w:p w:rsidR="00D346EC" w:rsidRPr="00D346EC" w:rsidRDefault="00D346EC" w:rsidP="00D346EC">
            <w:pPr>
              <w:autoSpaceDE w:val="0"/>
              <w:autoSpaceDN w:val="0"/>
              <w:adjustRightInd w:val="0"/>
              <w:rPr>
                <w:rFonts w:eastAsia="SimSun"/>
                <w:b/>
                <w:bCs/>
              </w:rPr>
            </w:pPr>
            <w:r w:rsidRPr="00283FF4">
              <w:rPr>
                <w:rFonts w:eastAsia="SimSun"/>
                <w:b/>
                <w:bCs/>
                <w:sz w:val="22"/>
                <w:szCs w:val="22"/>
              </w:rPr>
              <w:t>G.1.1.2. Görsel sanat çalışmalarında farklı materyal, malzeme, gereç ve teknikleri kullanır.</w:t>
            </w:r>
          </w:p>
        </w:tc>
      </w:tr>
      <w:tr w:rsidR="00D346EC" w:rsidRPr="00283FF4" w:rsidTr="00F14013">
        <w:trPr>
          <w:gridAfter w:val="2"/>
          <w:wAfter w:w="76" w:type="dxa"/>
          <w:jc w:val="center"/>
        </w:trPr>
        <w:tc>
          <w:tcPr>
            <w:tcW w:w="2821" w:type="dxa"/>
            <w:tcBorders>
              <w:top w:val="single" w:sz="4" w:space="0" w:color="auto"/>
              <w:left w:val="single" w:sz="4" w:space="0" w:color="auto"/>
              <w:bottom w:val="single" w:sz="4" w:space="0" w:color="auto"/>
              <w:right w:val="nil"/>
            </w:tcBorders>
            <w:vAlign w:val="center"/>
          </w:tcPr>
          <w:p w:rsidR="00D346EC" w:rsidRPr="00283FF4" w:rsidRDefault="00D346EC" w:rsidP="00910FFA">
            <w:pPr>
              <w:pStyle w:val="Balk2"/>
              <w:spacing w:line="240" w:lineRule="auto"/>
              <w:jc w:val="left"/>
              <w:rPr>
                <w:sz w:val="22"/>
                <w:szCs w:val="22"/>
              </w:rPr>
            </w:pPr>
            <w:r w:rsidRPr="00283FF4">
              <w:rPr>
                <w:sz w:val="22"/>
                <w:szCs w:val="22"/>
              </w:rPr>
              <w:t>ÖĞRENME-ÖĞRETME YÖNTEM VE TEKNİKLERİ</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D346EC" w:rsidRPr="00283FF4" w:rsidRDefault="00D346EC" w:rsidP="00910FFA">
            <w:pPr>
              <w:widowControl w:val="0"/>
              <w:tabs>
                <w:tab w:val="left" w:pos="964"/>
                <w:tab w:val="right" w:pos="9809"/>
              </w:tabs>
              <w:spacing w:line="230" w:lineRule="exact"/>
              <w:jc w:val="both"/>
            </w:pPr>
            <w:r w:rsidRPr="00283FF4">
              <w:rPr>
                <w:sz w:val="22"/>
                <w:szCs w:val="22"/>
              </w:rPr>
              <w:t>Anlatım, dinleme, soru-cevap, inceleme, bireysel çalışma, boyama, uygulama</w:t>
            </w:r>
          </w:p>
          <w:p w:rsidR="00D346EC" w:rsidRPr="00283FF4" w:rsidRDefault="00D346EC" w:rsidP="00910FFA">
            <w:pPr>
              <w:rPr>
                <w:color w:val="000000"/>
              </w:rPr>
            </w:pPr>
          </w:p>
        </w:tc>
      </w:tr>
      <w:tr w:rsidR="00D346EC" w:rsidRPr="00283FF4" w:rsidTr="00F14013">
        <w:trPr>
          <w:gridAfter w:val="2"/>
          <w:wAfter w:w="76" w:type="dxa"/>
          <w:jc w:val="center"/>
        </w:trPr>
        <w:tc>
          <w:tcPr>
            <w:tcW w:w="2821" w:type="dxa"/>
            <w:tcBorders>
              <w:top w:val="single" w:sz="4" w:space="0" w:color="auto"/>
              <w:left w:val="single" w:sz="4" w:space="0" w:color="auto"/>
              <w:bottom w:val="single" w:sz="4" w:space="0" w:color="auto"/>
              <w:right w:val="nil"/>
            </w:tcBorders>
            <w:vAlign w:val="center"/>
          </w:tcPr>
          <w:p w:rsidR="00D346EC" w:rsidRPr="00283FF4" w:rsidRDefault="00D346EC" w:rsidP="00910FFA">
            <w:pPr>
              <w:pStyle w:val="Balk2"/>
              <w:spacing w:line="240" w:lineRule="auto"/>
              <w:jc w:val="left"/>
              <w:rPr>
                <w:sz w:val="22"/>
                <w:szCs w:val="22"/>
              </w:rPr>
            </w:pPr>
            <w:r w:rsidRPr="00283FF4">
              <w:rPr>
                <w:sz w:val="22"/>
                <w:szCs w:val="22"/>
              </w:rPr>
              <w:t>KULLANILAN EĞİTİM TEKNOLOJİLERİ ARAÇ VE GEREÇLER</w:t>
            </w:r>
          </w:p>
        </w:tc>
        <w:tc>
          <w:tcPr>
            <w:tcW w:w="7304" w:type="dxa"/>
            <w:gridSpan w:val="3"/>
            <w:tcBorders>
              <w:top w:val="single" w:sz="4" w:space="0" w:color="auto"/>
              <w:left w:val="single" w:sz="4" w:space="0" w:color="auto"/>
              <w:bottom w:val="single" w:sz="4" w:space="0" w:color="auto"/>
              <w:right w:val="single" w:sz="8" w:space="0" w:color="auto"/>
            </w:tcBorders>
            <w:vAlign w:val="center"/>
          </w:tcPr>
          <w:p w:rsidR="00D346EC" w:rsidRPr="00283FF4" w:rsidRDefault="00D346EC" w:rsidP="00910FFA">
            <w:pPr>
              <w:rPr>
                <w:color w:val="000000"/>
              </w:rPr>
            </w:pPr>
            <w:r>
              <w:rPr>
                <w:color w:val="000000"/>
                <w:sz w:val="22"/>
                <w:szCs w:val="22"/>
              </w:rPr>
              <w:t>A4 kağıdı</w:t>
            </w:r>
            <w:r w:rsidRPr="00283FF4">
              <w:rPr>
                <w:color w:val="000000"/>
                <w:sz w:val="22"/>
                <w:szCs w:val="22"/>
              </w:rPr>
              <w:t>,</w:t>
            </w:r>
            <w:r>
              <w:rPr>
                <w:color w:val="000000"/>
                <w:sz w:val="22"/>
                <w:szCs w:val="22"/>
              </w:rPr>
              <w:t xml:space="preserve"> makas, yapıştırıcı ve</w:t>
            </w:r>
            <w:r w:rsidRPr="00283FF4">
              <w:rPr>
                <w:color w:val="000000"/>
                <w:sz w:val="22"/>
                <w:szCs w:val="22"/>
              </w:rPr>
              <w:t xml:space="preserve"> boya kalemleri</w:t>
            </w:r>
          </w:p>
        </w:tc>
      </w:tr>
      <w:tr w:rsidR="00D346EC" w:rsidRPr="00283FF4" w:rsidTr="00F14013">
        <w:trPr>
          <w:gridAfter w:val="2"/>
          <w:wAfter w:w="76" w:type="dxa"/>
          <w:jc w:val="center"/>
        </w:trPr>
        <w:tc>
          <w:tcPr>
            <w:tcW w:w="2821" w:type="dxa"/>
            <w:tcBorders>
              <w:left w:val="single" w:sz="8" w:space="0" w:color="auto"/>
            </w:tcBorders>
            <w:vAlign w:val="center"/>
          </w:tcPr>
          <w:p w:rsidR="00D346EC" w:rsidRPr="00283FF4" w:rsidRDefault="00D346EC" w:rsidP="00910FFA">
            <w:pPr>
              <w:rPr>
                <w:b/>
              </w:rPr>
            </w:pPr>
            <w:r w:rsidRPr="00283FF4">
              <w:rPr>
                <w:b/>
                <w:sz w:val="22"/>
                <w:szCs w:val="22"/>
              </w:rPr>
              <w:t xml:space="preserve">DERS ALANI                   </w:t>
            </w:r>
          </w:p>
        </w:tc>
        <w:tc>
          <w:tcPr>
            <w:tcW w:w="7304" w:type="dxa"/>
            <w:gridSpan w:val="3"/>
            <w:tcBorders>
              <w:right w:val="single" w:sz="8" w:space="0" w:color="auto"/>
            </w:tcBorders>
            <w:vAlign w:val="center"/>
          </w:tcPr>
          <w:p w:rsidR="00D346EC" w:rsidRPr="00283FF4" w:rsidRDefault="00D346EC" w:rsidP="00910FFA">
            <w:pPr>
              <w:tabs>
                <w:tab w:val="left" w:pos="284"/>
                <w:tab w:val="left" w:pos="2268"/>
                <w:tab w:val="left" w:pos="2520"/>
              </w:tabs>
              <w:spacing w:line="240" w:lineRule="exact"/>
            </w:pPr>
            <w:r w:rsidRPr="00283FF4">
              <w:rPr>
                <w:sz w:val="22"/>
                <w:szCs w:val="22"/>
              </w:rPr>
              <w:t>Sınıf</w:t>
            </w:r>
          </w:p>
        </w:tc>
      </w:tr>
      <w:tr w:rsidR="00D346EC" w:rsidRPr="00283FF4" w:rsidTr="00F14013">
        <w:trPr>
          <w:gridAfter w:val="2"/>
          <w:wAfter w:w="76" w:type="dxa"/>
          <w:cantSplit/>
          <w:jc w:val="center"/>
        </w:trPr>
        <w:tc>
          <w:tcPr>
            <w:tcW w:w="10125" w:type="dxa"/>
            <w:gridSpan w:val="4"/>
            <w:tcBorders>
              <w:left w:val="single" w:sz="8" w:space="0" w:color="auto"/>
              <w:bottom w:val="single" w:sz="8" w:space="0" w:color="auto"/>
              <w:right w:val="single" w:sz="8" w:space="0" w:color="auto"/>
            </w:tcBorders>
            <w:vAlign w:val="center"/>
          </w:tcPr>
          <w:p w:rsidR="00D346EC" w:rsidRPr="00283FF4" w:rsidRDefault="00D346EC" w:rsidP="00910FFA">
            <w:pPr>
              <w:jc w:val="center"/>
            </w:pPr>
            <w:r w:rsidRPr="00283FF4">
              <w:rPr>
                <w:b/>
                <w:sz w:val="22"/>
                <w:szCs w:val="22"/>
              </w:rPr>
              <w:t>ETKİNLİK SÜRECİ</w:t>
            </w:r>
          </w:p>
        </w:tc>
      </w:tr>
      <w:tr w:rsidR="00D346EC" w:rsidRPr="00283FF4" w:rsidTr="00F14013">
        <w:trPr>
          <w:gridAfter w:val="2"/>
          <w:wAfter w:w="76" w:type="dxa"/>
          <w:cantSplit/>
          <w:trHeight w:val="1655"/>
          <w:jc w:val="center"/>
        </w:trPr>
        <w:tc>
          <w:tcPr>
            <w:tcW w:w="10125" w:type="dxa"/>
            <w:gridSpan w:val="4"/>
            <w:tcBorders>
              <w:top w:val="single" w:sz="8" w:space="0" w:color="auto"/>
              <w:left w:val="single" w:sz="8" w:space="0" w:color="auto"/>
              <w:right w:val="single" w:sz="8" w:space="0" w:color="auto"/>
            </w:tcBorders>
            <w:vAlign w:val="center"/>
          </w:tcPr>
          <w:p w:rsidR="00D346EC" w:rsidRDefault="00D346EC" w:rsidP="00910FFA">
            <w:pPr>
              <w:autoSpaceDE w:val="0"/>
              <w:autoSpaceDN w:val="0"/>
              <w:adjustRightInd w:val="0"/>
              <w:rPr>
                <w:rFonts w:eastAsia="SimSun"/>
                <w:iCs/>
              </w:rPr>
            </w:pPr>
            <w:r w:rsidRPr="00283FF4">
              <w:rPr>
                <w:rFonts w:eastAsia="SimSun"/>
                <w:iCs/>
                <w:sz w:val="22"/>
                <w:szCs w:val="22"/>
              </w:rPr>
              <w:t xml:space="preserve">Uygulama yaptırılırken </w:t>
            </w:r>
            <w:r w:rsidRPr="004265B9">
              <w:rPr>
                <w:rFonts w:eastAsia="SimSun"/>
                <w:b/>
                <w:iCs/>
                <w:sz w:val="22"/>
                <w:szCs w:val="22"/>
              </w:rPr>
              <w:t>-</w:t>
            </w:r>
            <w:r w:rsidRPr="00283FF4">
              <w:rPr>
                <w:rFonts w:eastAsia="SimSun"/>
                <w:iCs/>
                <w:sz w:val="22"/>
                <w:szCs w:val="22"/>
              </w:rPr>
              <w:t>öğrencinin bilgi düzeyi ve ekonomik imkânlar ölçüsünde- oyun hamuru, kil, kâğıt, boya malzemesi vb.nin yanı sıra dijital teknolojilerden (fotoğraf makinesi, tablet, akıllı tahta vb.)</w:t>
            </w:r>
            <w:r w:rsidR="00F14013">
              <w:rPr>
                <w:rFonts w:eastAsia="SimSun"/>
                <w:iCs/>
                <w:sz w:val="22"/>
                <w:szCs w:val="22"/>
              </w:rPr>
              <w:t xml:space="preserve"> </w:t>
            </w:r>
            <w:r w:rsidRPr="00283FF4">
              <w:rPr>
                <w:rFonts w:eastAsia="SimSun"/>
                <w:iCs/>
                <w:sz w:val="22"/>
                <w:szCs w:val="22"/>
              </w:rPr>
              <w:t>yararlanılması üzerinde de durulabilir.</w:t>
            </w:r>
          </w:p>
          <w:p w:rsidR="00D346EC" w:rsidRPr="0098196C" w:rsidRDefault="00D346EC" w:rsidP="00910FFA">
            <w:pPr>
              <w:autoSpaceDE w:val="0"/>
              <w:autoSpaceDN w:val="0"/>
              <w:adjustRightInd w:val="0"/>
              <w:rPr>
                <w:rFonts w:eastAsia="SimSun"/>
                <w:b/>
                <w:iCs/>
                <w:color w:val="FF0000"/>
              </w:rPr>
            </w:pPr>
            <w:r w:rsidRPr="0098196C">
              <w:rPr>
                <w:rFonts w:eastAsia="SimSun"/>
                <w:b/>
                <w:iCs/>
                <w:color w:val="FF0000"/>
                <w:sz w:val="22"/>
                <w:szCs w:val="22"/>
              </w:rPr>
              <w:t>SONBAHAR YAPRAKLARI İLE ÇALIŞMA ÖRNEKLERİ</w:t>
            </w:r>
          </w:p>
          <w:p w:rsidR="00D346EC" w:rsidRPr="00283FF4" w:rsidRDefault="00F14013" w:rsidP="00910FFA">
            <w:pPr>
              <w:ind w:left="45"/>
              <w:jc w:val="both"/>
            </w:pPr>
            <w:r>
              <w:rPr>
                <w:noProof/>
              </w:rPr>
              <w:drawing>
                <wp:anchor distT="0" distB="0" distL="114300" distR="114300" simplePos="0" relativeHeight="251696128" behindDoc="0" locked="0" layoutInCell="1" allowOverlap="1">
                  <wp:simplePos x="0" y="0"/>
                  <wp:positionH relativeFrom="column">
                    <wp:posOffset>74295</wp:posOffset>
                  </wp:positionH>
                  <wp:positionV relativeFrom="paragraph">
                    <wp:posOffset>87630</wp:posOffset>
                  </wp:positionV>
                  <wp:extent cx="2021205" cy="1647825"/>
                  <wp:effectExtent l="0" t="0" r="0" b="9525"/>
                  <wp:wrapNone/>
                  <wp:docPr id="96" name="Resi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305" t="10366" b="10767"/>
                          <a:stretch/>
                        </pic:blipFill>
                        <pic:spPr bwMode="auto">
                          <a:xfrm>
                            <a:off x="0" y="0"/>
                            <a:ext cx="2021205" cy="1647825"/>
                          </a:xfrm>
                          <a:prstGeom prst="rect">
                            <a:avLst/>
                          </a:prstGeom>
                          <a:ln>
                            <a:noFill/>
                          </a:ln>
                          <a:extLst>
                            <a:ext uri="{53640926-AAD7-44D8-BBD7-CCE9431645EC}">
                              <a14:shadowObscured xmlns:a14="http://schemas.microsoft.com/office/drawing/2010/main"/>
                            </a:ext>
                          </a:extLst>
                        </pic:spPr>
                      </pic:pic>
                    </a:graphicData>
                  </a:graphic>
                </wp:anchor>
              </w:drawing>
            </w:r>
          </w:p>
          <w:p w:rsidR="00D346EC" w:rsidRDefault="00F14013" w:rsidP="00910FFA">
            <w:pPr>
              <w:ind w:left="45"/>
              <w:jc w:val="both"/>
            </w:pPr>
            <w:r>
              <w:rPr>
                <w:noProof/>
              </w:rPr>
              <w:drawing>
                <wp:anchor distT="0" distB="0" distL="114300" distR="114300" simplePos="0" relativeHeight="251698176" behindDoc="0" locked="0" layoutInCell="1" allowOverlap="1">
                  <wp:simplePos x="0" y="0"/>
                  <wp:positionH relativeFrom="column">
                    <wp:posOffset>2436495</wp:posOffset>
                  </wp:positionH>
                  <wp:positionV relativeFrom="paragraph">
                    <wp:posOffset>3175</wp:posOffset>
                  </wp:positionV>
                  <wp:extent cx="3657600" cy="3387090"/>
                  <wp:effectExtent l="0" t="0" r="0" b="3810"/>
                  <wp:wrapThrough wrapText="bothSides">
                    <wp:wrapPolygon edited="0">
                      <wp:start x="0" y="0"/>
                      <wp:lineTo x="0" y="21503"/>
                      <wp:lineTo x="21488" y="21503"/>
                      <wp:lineTo x="21488" y="0"/>
                      <wp:lineTo x="0" y="0"/>
                    </wp:wrapPolygon>
                  </wp:wrapThrough>
                  <wp:docPr id="98" name="Resim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57600" cy="3387090"/>
                          </a:xfrm>
                          <a:prstGeom prst="rect">
                            <a:avLst/>
                          </a:prstGeom>
                        </pic:spPr>
                      </pic:pic>
                    </a:graphicData>
                  </a:graphic>
                </wp:anchor>
              </w:drawing>
            </w: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p>
          <w:p w:rsidR="00F14013" w:rsidRDefault="00F14013" w:rsidP="00910FFA">
            <w:pPr>
              <w:ind w:left="45"/>
              <w:jc w:val="both"/>
            </w:pPr>
            <w:r>
              <w:rPr>
                <w:noProof/>
              </w:rPr>
              <w:drawing>
                <wp:anchor distT="0" distB="0" distL="114300" distR="114300" simplePos="0" relativeHeight="251697152" behindDoc="1" locked="0" layoutInCell="1" allowOverlap="1">
                  <wp:simplePos x="0" y="0"/>
                  <wp:positionH relativeFrom="column">
                    <wp:posOffset>69850</wp:posOffset>
                  </wp:positionH>
                  <wp:positionV relativeFrom="paragraph">
                    <wp:posOffset>238760</wp:posOffset>
                  </wp:positionV>
                  <wp:extent cx="2125980" cy="1473200"/>
                  <wp:effectExtent l="0" t="0" r="7620" b="0"/>
                  <wp:wrapTight wrapText="bothSides">
                    <wp:wrapPolygon edited="0">
                      <wp:start x="0" y="0"/>
                      <wp:lineTo x="0" y="21228"/>
                      <wp:lineTo x="21484" y="21228"/>
                      <wp:lineTo x="21484" y="0"/>
                      <wp:lineTo x="0" y="0"/>
                    </wp:wrapPolygon>
                  </wp:wrapTight>
                  <wp:docPr id="97" name="Resi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8177" t="8814" r="13770" b="7318"/>
                          <a:stretch/>
                        </pic:blipFill>
                        <pic:spPr bwMode="auto">
                          <a:xfrm>
                            <a:off x="0" y="0"/>
                            <a:ext cx="2125980" cy="1473200"/>
                          </a:xfrm>
                          <a:prstGeom prst="rect">
                            <a:avLst/>
                          </a:prstGeom>
                          <a:ln>
                            <a:noFill/>
                          </a:ln>
                          <a:extLst>
                            <a:ext uri="{53640926-AAD7-44D8-BBD7-CCE9431645EC}">
                              <a14:shadowObscured xmlns:a14="http://schemas.microsoft.com/office/drawing/2010/main"/>
                            </a:ext>
                          </a:extLst>
                        </pic:spPr>
                      </pic:pic>
                    </a:graphicData>
                  </a:graphic>
                </wp:anchor>
              </w:drawing>
            </w:r>
          </w:p>
          <w:p w:rsidR="00F14013" w:rsidRDefault="00F14013" w:rsidP="00910FFA">
            <w:pPr>
              <w:ind w:left="45"/>
              <w:jc w:val="both"/>
            </w:pPr>
          </w:p>
          <w:p w:rsidR="00F14013" w:rsidRPr="00283FF4" w:rsidRDefault="00F14013" w:rsidP="00910FFA">
            <w:pPr>
              <w:ind w:left="45"/>
              <w:jc w:val="both"/>
            </w:pPr>
          </w:p>
        </w:tc>
      </w:tr>
      <w:tr w:rsidR="00D346EC" w:rsidRPr="00283FF4" w:rsidTr="00F14013">
        <w:trPr>
          <w:gridAfter w:val="2"/>
          <w:wAfter w:w="76" w:type="dxa"/>
          <w:jc w:val="center"/>
        </w:trPr>
        <w:tc>
          <w:tcPr>
            <w:tcW w:w="2821" w:type="dxa"/>
            <w:tcBorders>
              <w:left w:val="single" w:sz="8" w:space="0" w:color="auto"/>
            </w:tcBorders>
            <w:vAlign w:val="center"/>
          </w:tcPr>
          <w:p w:rsidR="00D346EC" w:rsidRPr="00283FF4" w:rsidRDefault="00D346EC" w:rsidP="00910FFA">
            <w:pPr>
              <w:rPr>
                <w:b/>
              </w:rPr>
            </w:pPr>
            <w:r w:rsidRPr="00283FF4">
              <w:rPr>
                <w:b/>
                <w:sz w:val="22"/>
                <w:szCs w:val="22"/>
              </w:rPr>
              <w:t>Grupla Öğrenme Etkinlikleri</w:t>
            </w:r>
          </w:p>
          <w:p w:rsidR="00D346EC" w:rsidRPr="00283FF4" w:rsidRDefault="00D346EC" w:rsidP="00910FFA">
            <w:pPr>
              <w:rPr>
                <w:b/>
              </w:rPr>
            </w:pPr>
            <w:r w:rsidRPr="00283FF4">
              <w:rPr>
                <w:b/>
                <w:sz w:val="22"/>
                <w:szCs w:val="22"/>
              </w:rPr>
              <w:t>(Proje, gezi, gözlem vb.)</w:t>
            </w:r>
          </w:p>
        </w:tc>
        <w:tc>
          <w:tcPr>
            <w:tcW w:w="7304" w:type="dxa"/>
            <w:gridSpan w:val="3"/>
            <w:tcBorders>
              <w:top w:val="single" w:sz="8" w:space="0" w:color="auto"/>
              <w:right w:val="single" w:sz="8" w:space="0" w:color="auto"/>
            </w:tcBorders>
            <w:vAlign w:val="center"/>
          </w:tcPr>
          <w:p w:rsidR="00D346EC" w:rsidRPr="00283FF4" w:rsidRDefault="00D346EC" w:rsidP="00910FFA">
            <w:r w:rsidRPr="00283FF4">
              <w:rPr>
                <w:sz w:val="22"/>
                <w:szCs w:val="22"/>
              </w:rPr>
              <w:t>Çalışma grupları oluşturulabilir.</w:t>
            </w:r>
          </w:p>
        </w:tc>
      </w:tr>
      <w:tr w:rsidR="00D346EC" w:rsidRPr="00283FF4" w:rsidTr="00F14013">
        <w:trPr>
          <w:gridAfter w:val="1"/>
          <w:wAfter w:w="33" w:type="dxa"/>
          <w:jc w:val="center"/>
        </w:trPr>
        <w:tc>
          <w:tcPr>
            <w:tcW w:w="2845" w:type="dxa"/>
            <w:gridSpan w:val="2"/>
            <w:tcBorders>
              <w:top w:val="single" w:sz="8" w:space="0" w:color="auto"/>
              <w:left w:val="single" w:sz="8" w:space="0" w:color="auto"/>
              <w:bottom w:val="single" w:sz="8" w:space="0" w:color="auto"/>
            </w:tcBorders>
          </w:tcPr>
          <w:p w:rsidR="00D346EC" w:rsidRPr="00283FF4" w:rsidRDefault="00D346EC" w:rsidP="00910FFA">
            <w:pPr>
              <w:pStyle w:val="Balk1"/>
              <w:rPr>
                <w:szCs w:val="22"/>
              </w:rPr>
            </w:pPr>
            <w:r w:rsidRPr="00283FF4">
              <w:rPr>
                <w:sz w:val="22"/>
                <w:szCs w:val="22"/>
              </w:rPr>
              <w:t xml:space="preserve">  </w:t>
            </w:r>
          </w:p>
          <w:p w:rsidR="00D346EC" w:rsidRPr="00283FF4" w:rsidRDefault="00D346EC" w:rsidP="00910FFA">
            <w:pPr>
              <w:rPr>
                <w:b/>
              </w:rPr>
            </w:pPr>
            <w:r w:rsidRPr="00283FF4">
              <w:rPr>
                <w:b/>
                <w:sz w:val="22"/>
                <w:szCs w:val="22"/>
              </w:rPr>
              <w:t xml:space="preserve">Bireysel öğrenme etkinliklerine yönelik Ölçme-Değerlendirme </w:t>
            </w:r>
          </w:p>
          <w:p w:rsidR="00D346EC" w:rsidRPr="00283FF4" w:rsidRDefault="00D346EC" w:rsidP="00910FFA">
            <w:pPr>
              <w:rPr>
                <w:b/>
              </w:rPr>
            </w:pPr>
            <w:r w:rsidRPr="00283FF4">
              <w:rPr>
                <w:b/>
                <w:sz w:val="22"/>
                <w:szCs w:val="22"/>
              </w:rPr>
              <w:t xml:space="preserve">  </w:t>
            </w:r>
          </w:p>
          <w:p w:rsidR="00D346EC" w:rsidRPr="00283FF4" w:rsidRDefault="00D346EC" w:rsidP="00910FFA"/>
        </w:tc>
        <w:tc>
          <w:tcPr>
            <w:tcW w:w="7323" w:type="dxa"/>
            <w:gridSpan w:val="3"/>
            <w:tcBorders>
              <w:top w:val="single" w:sz="8" w:space="0" w:color="auto"/>
              <w:bottom w:val="single" w:sz="8" w:space="0" w:color="auto"/>
              <w:right w:val="single" w:sz="8" w:space="0" w:color="auto"/>
            </w:tcBorders>
            <w:vAlign w:val="center"/>
          </w:tcPr>
          <w:p w:rsidR="00D346EC" w:rsidRDefault="00D346EC" w:rsidP="00910FFA">
            <w:pPr>
              <w:tabs>
                <w:tab w:val="left" w:pos="224"/>
                <w:tab w:val="left" w:pos="366"/>
              </w:tabs>
              <w:rPr>
                <w:b/>
              </w:rPr>
            </w:pPr>
            <w:r w:rsidRPr="00283FF4">
              <w:rPr>
                <w:b/>
                <w:sz w:val="22"/>
                <w:szCs w:val="22"/>
              </w:rPr>
              <w:t>Bireysel değerlendirme:</w:t>
            </w:r>
          </w:p>
          <w:p w:rsidR="00D346EC" w:rsidRDefault="00D346EC" w:rsidP="00910FFA">
            <w:pPr>
              <w:tabs>
                <w:tab w:val="left" w:pos="224"/>
                <w:tab w:val="left" w:pos="366"/>
              </w:tabs>
              <w:rPr>
                <w:b/>
              </w:rPr>
            </w:pPr>
            <w:r>
              <w:rPr>
                <w:rFonts w:eastAsia="SimSun"/>
                <w:iCs/>
                <w:sz w:val="22"/>
                <w:szCs w:val="22"/>
              </w:rPr>
              <w:t xml:space="preserve">   </w:t>
            </w:r>
            <w:r w:rsidRPr="00283FF4">
              <w:rPr>
                <w:rFonts w:eastAsia="SimSun"/>
                <w:iCs/>
                <w:sz w:val="22"/>
                <w:szCs w:val="22"/>
              </w:rPr>
              <w:t>-Dijital teknolojik aletleri yerinde ve uygun kullanıyor mu?</w:t>
            </w:r>
          </w:p>
          <w:p w:rsidR="00D346EC" w:rsidRDefault="00D346EC" w:rsidP="00910FFA">
            <w:pPr>
              <w:tabs>
                <w:tab w:val="left" w:pos="224"/>
                <w:tab w:val="left" w:pos="366"/>
              </w:tabs>
              <w:rPr>
                <w:b/>
              </w:rPr>
            </w:pPr>
            <w:r>
              <w:rPr>
                <w:sz w:val="22"/>
                <w:szCs w:val="22"/>
              </w:rPr>
              <w:t xml:space="preserve">   </w:t>
            </w:r>
            <w:r w:rsidRPr="00283FF4">
              <w:rPr>
                <w:sz w:val="22"/>
                <w:szCs w:val="22"/>
              </w:rPr>
              <w:t>-Temiz ve düzenli çalışmış mı?</w:t>
            </w:r>
          </w:p>
          <w:p w:rsidR="00D346EC" w:rsidRPr="00283FF4" w:rsidRDefault="00D346EC" w:rsidP="00910FFA">
            <w:pPr>
              <w:tabs>
                <w:tab w:val="left" w:pos="224"/>
                <w:tab w:val="left" w:pos="366"/>
              </w:tabs>
              <w:rPr>
                <w:b/>
              </w:rPr>
            </w:pPr>
            <w:r>
              <w:rPr>
                <w:sz w:val="22"/>
                <w:szCs w:val="22"/>
              </w:rPr>
              <w:t xml:space="preserve">   </w:t>
            </w:r>
            <w:r w:rsidRPr="00283FF4">
              <w:rPr>
                <w:sz w:val="22"/>
                <w:szCs w:val="22"/>
              </w:rPr>
              <w:t>-Zamanı iyi kullanıyor mu?</w:t>
            </w:r>
          </w:p>
          <w:p w:rsidR="00D346EC" w:rsidRDefault="00D346EC" w:rsidP="00910FFA">
            <w:pPr>
              <w:tabs>
                <w:tab w:val="left" w:pos="224"/>
                <w:tab w:val="left" w:pos="366"/>
              </w:tabs>
              <w:rPr>
                <w:b/>
              </w:rPr>
            </w:pPr>
            <w:r w:rsidRPr="00283FF4">
              <w:rPr>
                <w:b/>
                <w:sz w:val="22"/>
                <w:szCs w:val="22"/>
              </w:rPr>
              <w:t>Grup değerlendirme:</w:t>
            </w:r>
          </w:p>
          <w:p w:rsidR="00D346EC" w:rsidRPr="005555FE" w:rsidRDefault="00D346EC" w:rsidP="00910FFA">
            <w:pPr>
              <w:tabs>
                <w:tab w:val="left" w:pos="224"/>
                <w:tab w:val="left" w:pos="366"/>
              </w:tabs>
              <w:rPr>
                <w:b/>
              </w:rPr>
            </w:pPr>
            <w:r>
              <w:rPr>
                <w:sz w:val="22"/>
                <w:szCs w:val="22"/>
              </w:rPr>
              <w:t xml:space="preserve">   </w:t>
            </w:r>
            <w:r w:rsidRPr="00283FF4">
              <w:rPr>
                <w:sz w:val="22"/>
                <w:szCs w:val="22"/>
              </w:rPr>
              <w:t>-Öğrenciler, ilginç ve etkileyici buldukları çalışmalar üzerinde tartıştırılır.</w:t>
            </w:r>
          </w:p>
        </w:tc>
      </w:tr>
      <w:tr w:rsidR="00D346EC" w:rsidRPr="00283FF4" w:rsidTr="00F14013">
        <w:trPr>
          <w:jc w:val="center"/>
        </w:trPr>
        <w:tc>
          <w:tcPr>
            <w:tcW w:w="2862" w:type="dxa"/>
            <w:gridSpan w:val="3"/>
            <w:tcBorders>
              <w:top w:val="single" w:sz="8" w:space="0" w:color="auto"/>
              <w:left w:val="single" w:sz="8" w:space="0" w:color="auto"/>
              <w:bottom w:val="single" w:sz="8" w:space="0" w:color="auto"/>
            </w:tcBorders>
            <w:vAlign w:val="center"/>
          </w:tcPr>
          <w:p w:rsidR="00D346EC" w:rsidRPr="00283FF4" w:rsidRDefault="00D346EC" w:rsidP="00910FFA">
            <w:pPr>
              <w:rPr>
                <w:b/>
              </w:rPr>
            </w:pPr>
            <w:r w:rsidRPr="00283FF4">
              <w:rPr>
                <w:b/>
                <w:sz w:val="22"/>
                <w:szCs w:val="22"/>
              </w:rPr>
              <w:t>Ölçme Değerlendirme</w:t>
            </w:r>
          </w:p>
          <w:p w:rsidR="00D346EC" w:rsidRPr="00283FF4" w:rsidRDefault="00D346EC" w:rsidP="00910FFA"/>
        </w:tc>
        <w:tc>
          <w:tcPr>
            <w:tcW w:w="7339" w:type="dxa"/>
            <w:gridSpan w:val="3"/>
            <w:tcBorders>
              <w:top w:val="single" w:sz="8" w:space="0" w:color="auto"/>
              <w:bottom w:val="single" w:sz="8" w:space="0" w:color="auto"/>
              <w:right w:val="single" w:sz="8" w:space="0" w:color="auto"/>
            </w:tcBorders>
            <w:vAlign w:val="center"/>
          </w:tcPr>
          <w:p w:rsidR="00F14013" w:rsidRPr="00283FF4" w:rsidRDefault="00F14013" w:rsidP="00910FFA">
            <w:r>
              <w:rPr>
                <w:sz w:val="22"/>
                <w:szCs w:val="22"/>
              </w:rPr>
              <w:t>Yapılan çalışmalar sınıf panosuna asılır.</w:t>
            </w:r>
          </w:p>
        </w:tc>
      </w:tr>
    </w:tbl>
    <w:p w:rsidR="00D346EC" w:rsidRPr="004533D1" w:rsidRDefault="00D346EC" w:rsidP="00D7056C">
      <w:pPr>
        <w:jc w:val="center"/>
        <w:rPr>
          <w:b/>
          <w:sz w:val="21"/>
          <w:szCs w:val="21"/>
        </w:rPr>
      </w:pPr>
    </w:p>
    <w:p w:rsidR="00F14013" w:rsidRDefault="00C40C88" w:rsidP="00F52C99">
      <w:pPr>
        <w:rPr>
          <w:rFonts w:ascii=".Lock Clock" w:eastAsia="Calibri" w:hAnsi=".Lock Clock"/>
          <w:sz w:val="22"/>
          <w:szCs w:val="18"/>
          <w:lang w:eastAsia="en-US"/>
        </w:rPr>
      </w:pPr>
      <w:r>
        <w:rPr>
          <w:rFonts w:ascii=".Lock Clock" w:eastAsia="Calibri" w:hAnsi=".Lock Clock"/>
          <w:sz w:val="22"/>
          <w:szCs w:val="18"/>
          <w:lang w:eastAsia="en-US"/>
        </w:rPr>
        <w:t xml:space="preserve">    </w:t>
      </w:r>
      <w:r w:rsidR="00F52C99" w:rsidRPr="007F2F5F">
        <w:rPr>
          <w:rFonts w:ascii=".Lock Clock" w:eastAsia="Calibri" w:hAnsi=".Lock Clock"/>
          <w:sz w:val="22"/>
          <w:szCs w:val="18"/>
          <w:lang w:eastAsia="en-US"/>
        </w:rPr>
        <w:t xml:space="preserve">  </w:t>
      </w:r>
    </w:p>
    <w:p w:rsidR="00916FF3" w:rsidRDefault="00916FF3" w:rsidP="00F52C99">
      <w:pPr>
        <w:rPr>
          <w:rFonts w:ascii=".Lock Clock" w:eastAsia="Calibri" w:hAnsi=".Lock Clock"/>
          <w:sz w:val="22"/>
          <w:szCs w:val="18"/>
          <w:lang w:eastAsia="en-US"/>
        </w:rPr>
      </w:pPr>
    </w:p>
    <w:p w:rsidR="004533D1" w:rsidRDefault="00F52C99" w:rsidP="00F52C99">
      <w:pPr>
        <w:shd w:val="clear" w:color="auto" w:fill="FFFFFF"/>
        <w:spacing w:line="276" w:lineRule="auto"/>
        <w:jc w:val="both"/>
      </w:pPr>
      <w:r w:rsidRPr="007F2F5F">
        <w:rPr>
          <w:rFonts w:ascii=".Lock Clock" w:eastAsia="Calibri" w:hAnsi=".Lock Clock"/>
          <w:sz w:val="22"/>
          <w:szCs w:val="18"/>
          <w:lang w:eastAsia="en-US"/>
        </w:rPr>
        <w:t xml:space="preserve"> </w:t>
      </w:r>
      <w:r>
        <w:rPr>
          <w:rFonts w:ascii=".Lock Clock" w:eastAsia="Calibri" w:hAnsi=".Lock Clock"/>
          <w:sz w:val="22"/>
          <w:szCs w:val="18"/>
          <w:lang w:eastAsia="en-US"/>
        </w:rPr>
        <w:t xml:space="preserve"> </w:t>
      </w:r>
      <w:r w:rsidRPr="007F2F5F">
        <w:rPr>
          <w:rFonts w:ascii=".Lock Clock" w:eastAsia="Calibri" w:hAnsi=".Lock Clock"/>
          <w:sz w:val="22"/>
          <w:szCs w:val="18"/>
          <w:lang w:eastAsia="en-US"/>
        </w:rPr>
        <w:t xml:space="preserve"> 1-A SINIF ÖĞRETMENİ</w:t>
      </w:r>
      <w:r w:rsidRPr="007F2F5F">
        <w:rPr>
          <w:rFonts w:ascii=".Lock Clock" w:eastAsia="Calibri" w:hAnsi=".Lock Clock"/>
          <w:sz w:val="28"/>
          <w:szCs w:val="22"/>
          <w:lang w:eastAsia="en-US"/>
        </w:rPr>
        <w:tab/>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1</w:t>
      </w:r>
      <w:r w:rsidRPr="007F2F5F">
        <w:rPr>
          <w:rFonts w:ascii=".Lock Clock" w:eastAsia="Calibri" w:hAnsi=".Lock Clock"/>
          <w:sz w:val="22"/>
          <w:szCs w:val="18"/>
          <w:lang w:eastAsia="en-US"/>
        </w:rPr>
        <w:t>-B SINIF ÖĞRETMENİ</w:t>
      </w:r>
      <w:r w:rsidRPr="007F2F5F">
        <w:rPr>
          <w:rFonts w:ascii=".Lock Clock" w:eastAsia="Calibri" w:hAnsi=".Lock Clock"/>
          <w:sz w:val="28"/>
          <w:szCs w:val="22"/>
          <w:lang w:eastAsia="en-US"/>
        </w:rPr>
        <w:tab/>
      </w:r>
      <w:r w:rsidRPr="007F2F5F">
        <w:rPr>
          <w:rFonts w:ascii=".Lock Clock" w:eastAsia="Calibri" w:hAnsi=".Lock Clock"/>
          <w:sz w:val="28"/>
          <w:szCs w:val="22"/>
          <w:lang w:eastAsia="en-US"/>
        </w:rPr>
        <w:tab/>
        <w:t xml:space="preserve">        </w:t>
      </w:r>
      <w:r>
        <w:rPr>
          <w:rFonts w:ascii=".Lock Clock" w:eastAsia="Calibri" w:hAnsi=".Lock Clock"/>
          <w:sz w:val="28"/>
          <w:szCs w:val="22"/>
          <w:lang w:eastAsia="en-US"/>
        </w:rPr>
        <w:t xml:space="preserve">  </w:t>
      </w:r>
      <w:r w:rsidRPr="007F2F5F">
        <w:rPr>
          <w:rFonts w:ascii=".Lock Clock" w:eastAsia="Calibri" w:hAnsi=".Lock Clock"/>
          <w:sz w:val="28"/>
          <w:szCs w:val="22"/>
          <w:lang w:eastAsia="en-US"/>
        </w:rPr>
        <w:t xml:space="preserve"> </w:t>
      </w:r>
      <w:r w:rsidRPr="007F2F5F">
        <w:rPr>
          <w:rFonts w:ascii=".Lock Clock" w:eastAsia="Calibri" w:hAnsi=".Lock Clock"/>
          <w:sz w:val="22"/>
          <w:szCs w:val="18"/>
          <w:lang w:eastAsia="en-US"/>
        </w:rPr>
        <w:t>OKUL MÜDÜRÜ</w:t>
      </w:r>
    </w:p>
    <w:sectPr w:rsidR="004533D1" w:rsidSect="00A2279F">
      <w:pgSz w:w="11906" w:h="16838"/>
      <w:pgMar w:top="567" w:right="1417" w:bottom="851"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Webdings">
    <w:panose1 w:val="05030102010509060703"/>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Lock Clock">
    <w:altName w:val="Times New Roman"/>
    <w:charset w:val="A2"/>
    <w:family w:val="auto"/>
    <w:pitch w:val="variable"/>
    <w:sig w:usb0="00000001" w:usb1="5000204A" w:usb2="00000000" w:usb3="00000000" w:csb0="00000111" w:csb1="00000000"/>
  </w:font>
  <w:font w:name="Comic Sans MS">
    <w:panose1 w:val="030F0702030302020204"/>
    <w:charset w:val="00"/>
    <w:family w:val="script"/>
    <w:pitch w:val="variable"/>
    <w:sig w:usb0="00000287" w:usb1="00000013" w:usb2="00000000" w:usb3="00000000" w:csb0="0000009F" w:csb1="00000000"/>
  </w:font>
  <w:font w:name="Helvetica-LightOblique">
    <w:altName w:val="MS Mincho"/>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D65F43"/>
    <w:multiLevelType w:val="hybridMultilevel"/>
    <w:tmpl w:val="B5B2E3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120B6A61"/>
    <w:multiLevelType w:val="hybridMultilevel"/>
    <w:tmpl w:val="CBAE7542"/>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 w15:restartNumberingAfterBreak="0">
    <w:nsid w:val="17E71F24"/>
    <w:multiLevelType w:val="hybridMultilevel"/>
    <w:tmpl w:val="AF1C75CE"/>
    <w:lvl w:ilvl="0" w:tplc="823E227E">
      <w:start w:val="18"/>
      <w:numFmt w:val="bullet"/>
      <w:lvlText w:val=""/>
      <w:lvlJc w:val="left"/>
      <w:pPr>
        <w:ind w:left="720" w:hanging="360"/>
      </w:pPr>
      <w:rPr>
        <w:rFonts w:ascii="Webdings" w:eastAsia="Times New Roman" w:hAnsi="Webdings" w:cs="Times New Roman"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1CF93913"/>
    <w:multiLevelType w:val="hybridMultilevel"/>
    <w:tmpl w:val="9EB4FF54"/>
    <w:lvl w:ilvl="0" w:tplc="041F000B">
      <w:start w:val="1"/>
      <w:numFmt w:val="bullet"/>
      <w:lvlText w:val=""/>
      <w:lvlJc w:val="left"/>
      <w:pPr>
        <w:ind w:left="765" w:hanging="360"/>
      </w:pPr>
      <w:rPr>
        <w:rFonts w:ascii="Wingdings" w:hAnsi="Wingdings" w:hint="default"/>
      </w:rPr>
    </w:lvl>
    <w:lvl w:ilvl="1" w:tplc="041F0003" w:tentative="1">
      <w:start w:val="1"/>
      <w:numFmt w:val="bullet"/>
      <w:lvlText w:val="o"/>
      <w:lvlJc w:val="left"/>
      <w:pPr>
        <w:ind w:left="1485" w:hanging="360"/>
      </w:pPr>
      <w:rPr>
        <w:rFonts w:ascii="Courier New" w:hAnsi="Courier New" w:hint="default"/>
      </w:rPr>
    </w:lvl>
    <w:lvl w:ilvl="2" w:tplc="041F0005" w:tentative="1">
      <w:start w:val="1"/>
      <w:numFmt w:val="bullet"/>
      <w:lvlText w:val=""/>
      <w:lvlJc w:val="left"/>
      <w:pPr>
        <w:ind w:left="2205" w:hanging="360"/>
      </w:pPr>
      <w:rPr>
        <w:rFonts w:ascii="Wingdings" w:hAnsi="Wingdings" w:hint="default"/>
      </w:rPr>
    </w:lvl>
    <w:lvl w:ilvl="3" w:tplc="041F0001" w:tentative="1">
      <w:start w:val="1"/>
      <w:numFmt w:val="bullet"/>
      <w:lvlText w:val=""/>
      <w:lvlJc w:val="left"/>
      <w:pPr>
        <w:ind w:left="2925" w:hanging="360"/>
      </w:pPr>
      <w:rPr>
        <w:rFonts w:ascii="Symbol" w:hAnsi="Symbol" w:hint="default"/>
      </w:rPr>
    </w:lvl>
    <w:lvl w:ilvl="4" w:tplc="041F0003" w:tentative="1">
      <w:start w:val="1"/>
      <w:numFmt w:val="bullet"/>
      <w:lvlText w:val="o"/>
      <w:lvlJc w:val="left"/>
      <w:pPr>
        <w:ind w:left="3645" w:hanging="360"/>
      </w:pPr>
      <w:rPr>
        <w:rFonts w:ascii="Courier New" w:hAnsi="Courier New" w:hint="default"/>
      </w:rPr>
    </w:lvl>
    <w:lvl w:ilvl="5" w:tplc="041F0005" w:tentative="1">
      <w:start w:val="1"/>
      <w:numFmt w:val="bullet"/>
      <w:lvlText w:val=""/>
      <w:lvlJc w:val="left"/>
      <w:pPr>
        <w:ind w:left="4365" w:hanging="360"/>
      </w:pPr>
      <w:rPr>
        <w:rFonts w:ascii="Wingdings" w:hAnsi="Wingdings" w:hint="default"/>
      </w:rPr>
    </w:lvl>
    <w:lvl w:ilvl="6" w:tplc="041F0001" w:tentative="1">
      <w:start w:val="1"/>
      <w:numFmt w:val="bullet"/>
      <w:lvlText w:val=""/>
      <w:lvlJc w:val="left"/>
      <w:pPr>
        <w:ind w:left="5085" w:hanging="360"/>
      </w:pPr>
      <w:rPr>
        <w:rFonts w:ascii="Symbol" w:hAnsi="Symbol" w:hint="default"/>
      </w:rPr>
    </w:lvl>
    <w:lvl w:ilvl="7" w:tplc="041F0003" w:tentative="1">
      <w:start w:val="1"/>
      <w:numFmt w:val="bullet"/>
      <w:lvlText w:val="o"/>
      <w:lvlJc w:val="left"/>
      <w:pPr>
        <w:ind w:left="5805" w:hanging="360"/>
      </w:pPr>
      <w:rPr>
        <w:rFonts w:ascii="Courier New" w:hAnsi="Courier New" w:hint="default"/>
      </w:rPr>
    </w:lvl>
    <w:lvl w:ilvl="8" w:tplc="041F0005" w:tentative="1">
      <w:start w:val="1"/>
      <w:numFmt w:val="bullet"/>
      <w:lvlText w:val=""/>
      <w:lvlJc w:val="left"/>
      <w:pPr>
        <w:ind w:left="6525" w:hanging="360"/>
      </w:pPr>
      <w:rPr>
        <w:rFonts w:ascii="Wingdings" w:hAnsi="Wingdings" w:hint="default"/>
      </w:rPr>
    </w:lvl>
  </w:abstractNum>
  <w:abstractNum w:abstractNumId="4" w15:restartNumberingAfterBreak="0">
    <w:nsid w:val="21A150B2"/>
    <w:multiLevelType w:val="hybridMultilevel"/>
    <w:tmpl w:val="0B007CCE"/>
    <w:lvl w:ilvl="0" w:tplc="041F000B">
      <w:start w:val="1"/>
      <w:numFmt w:val="bullet"/>
      <w:lvlText w:val=""/>
      <w:lvlJc w:val="left"/>
      <w:pPr>
        <w:ind w:left="825" w:hanging="360"/>
      </w:pPr>
      <w:rPr>
        <w:rFonts w:ascii="Wingdings" w:hAnsi="Wingdings" w:hint="default"/>
      </w:rPr>
    </w:lvl>
    <w:lvl w:ilvl="1" w:tplc="041F0003" w:tentative="1">
      <w:start w:val="1"/>
      <w:numFmt w:val="bullet"/>
      <w:lvlText w:val="o"/>
      <w:lvlJc w:val="left"/>
      <w:pPr>
        <w:ind w:left="1545" w:hanging="360"/>
      </w:pPr>
      <w:rPr>
        <w:rFonts w:ascii="Courier New" w:hAnsi="Courier New" w:hint="default"/>
      </w:rPr>
    </w:lvl>
    <w:lvl w:ilvl="2" w:tplc="041F0005" w:tentative="1">
      <w:start w:val="1"/>
      <w:numFmt w:val="bullet"/>
      <w:lvlText w:val=""/>
      <w:lvlJc w:val="left"/>
      <w:pPr>
        <w:ind w:left="2265" w:hanging="360"/>
      </w:pPr>
      <w:rPr>
        <w:rFonts w:ascii="Wingdings" w:hAnsi="Wingdings" w:hint="default"/>
      </w:rPr>
    </w:lvl>
    <w:lvl w:ilvl="3" w:tplc="041F0001" w:tentative="1">
      <w:start w:val="1"/>
      <w:numFmt w:val="bullet"/>
      <w:lvlText w:val=""/>
      <w:lvlJc w:val="left"/>
      <w:pPr>
        <w:ind w:left="2985" w:hanging="360"/>
      </w:pPr>
      <w:rPr>
        <w:rFonts w:ascii="Symbol" w:hAnsi="Symbol" w:hint="default"/>
      </w:rPr>
    </w:lvl>
    <w:lvl w:ilvl="4" w:tplc="041F0003" w:tentative="1">
      <w:start w:val="1"/>
      <w:numFmt w:val="bullet"/>
      <w:lvlText w:val="o"/>
      <w:lvlJc w:val="left"/>
      <w:pPr>
        <w:ind w:left="3705" w:hanging="360"/>
      </w:pPr>
      <w:rPr>
        <w:rFonts w:ascii="Courier New" w:hAnsi="Courier New" w:hint="default"/>
      </w:rPr>
    </w:lvl>
    <w:lvl w:ilvl="5" w:tplc="041F0005" w:tentative="1">
      <w:start w:val="1"/>
      <w:numFmt w:val="bullet"/>
      <w:lvlText w:val=""/>
      <w:lvlJc w:val="left"/>
      <w:pPr>
        <w:ind w:left="4425" w:hanging="360"/>
      </w:pPr>
      <w:rPr>
        <w:rFonts w:ascii="Wingdings" w:hAnsi="Wingdings" w:hint="default"/>
      </w:rPr>
    </w:lvl>
    <w:lvl w:ilvl="6" w:tplc="041F0001" w:tentative="1">
      <w:start w:val="1"/>
      <w:numFmt w:val="bullet"/>
      <w:lvlText w:val=""/>
      <w:lvlJc w:val="left"/>
      <w:pPr>
        <w:ind w:left="5145" w:hanging="360"/>
      </w:pPr>
      <w:rPr>
        <w:rFonts w:ascii="Symbol" w:hAnsi="Symbol" w:hint="default"/>
      </w:rPr>
    </w:lvl>
    <w:lvl w:ilvl="7" w:tplc="041F0003" w:tentative="1">
      <w:start w:val="1"/>
      <w:numFmt w:val="bullet"/>
      <w:lvlText w:val="o"/>
      <w:lvlJc w:val="left"/>
      <w:pPr>
        <w:ind w:left="5865" w:hanging="360"/>
      </w:pPr>
      <w:rPr>
        <w:rFonts w:ascii="Courier New" w:hAnsi="Courier New" w:hint="default"/>
      </w:rPr>
    </w:lvl>
    <w:lvl w:ilvl="8" w:tplc="041F0005" w:tentative="1">
      <w:start w:val="1"/>
      <w:numFmt w:val="bullet"/>
      <w:lvlText w:val=""/>
      <w:lvlJc w:val="left"/>
      <w:pPr>
        <w:ind w:left="6585" w:hanging="360"/>
      </w:pPr>
      <w:rPr>
        <w:rFonts w:ascii="Wingdings" w:hAnsi="Wingdings" w:hint="default"/>
      </w:rPr>
    </w:lvl>
  </w:abstractNum>
  <w:abstractNum w:abstractNumId="5" w15:restartNumberingAfterBreak="0">
    <w:nsid w:val="256F495A"/>
    <w:multiLevelType w:val="hybridMultilevel"/>
    <w:tmpl w:val="962213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33CF46DA"/>
    <w:multiLevelType w:val="hybridMultilevel"/>
    <w:tmpl w:val="CD56D8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36E10AD3"/>
    <w:multiLevelType w:val="hybridMultilevel"/>
    <w:tmpl w:val="74F208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3FB1374C"/>
    <w:multiLevelType w:val="hybridMultilevel"/>
    <w:tmpl w:val="28269F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406C2D54"/>
    <w:multiLevelType w:val="hybridMultilevel"/>
    <w:tmpl w:val="67327CFA"/>
    <w:lvl w:ilvl="0" w:tplc="041F000B">
      <w:start w:val="1"/>
      <w:numFmt w:val="bullet"/>
      <w:lvlText w:val=""/>
      <w:lvlJc w:val="left"/>
      <w:pPr>
        <w:ind w:left="750" w:hanging="360"/>
      </w:pPr>
      <w:rPr>
        <w:rFonts w:ascii="Wingdings" w:hAnsi="Wingdings" w:hint="default"/>
      </w:rPr>
    </w:lvl>
    <w:lvl w:ilvl="1" w:tplc="041F0003" w:tentative="1">
      <w:start w:val="1"/>
      <w:numFmt w:val="bullet"/>
      <w:lvlText w:val="o"/>
      <w:lvlJc w:val="left"/>
      <w:pPr>
        <w:ind w:left="1470" w:hanging="360"/>
      </w:pPr>
      <w:rPr>
        <w:rFonts w:ascii="Courier New" w:hAnsi="Courier New" w:hint="default"/>
      </w:rPr>
    </w:lvl>
    <w:lvl w:ilvl="2" w:tplc="041F0005" w:tentative="1">
      <w:start w:val="1"/>
      <w:numFmt w:val="bullet"/>
      <w:lvlText w:val=""/>
      <w:lvlJc w:val="left"/>
      <w:pPr>
        <w:ind w:left="2190" w:hanging="360"/>
      </w:pPr>
      <w:rPr>
        <w:rFonts w:ascii="Wingdings" w:hAnsi="Wingdings" w:hint="default"/>
      </w:rPr>
    </w:lvl>
    <w:lvl w:ilvl="3" w:tplc="041F0001" w:tentative="1">
      <w:start w:val="1"/>
      <w:numFmt w:val="bullet"/>
      <w:lvlText w:val=""/>
      <w:lvlJc w:val="left"/>
      <w:pPr>
        <w:ind w:left="2910" w:hanging="360"/>
      </w:pPr>
      <w:rPr>
        <w:rFonts w:ascii="Symbol" w:hAnsi="Symbol" w:hint="default"/>
      </w:rPr>
    </w:lvl>
    <w:lvl w:ilvl="4" w:tplc="041F0003" w:tentative="1">
      <w:start w:val="1"/>
      <w:numFmt w:val="bullet"/>
      <w:lvlText w:val="o"/>
      <w:lvlJc w:val="left"/>
      <w:pPr>
        <w:ind w:left="3630" w:hanging="360"/>
      </w:pPr>
      <w:rPr>
        <w:rFonts w:ascii="Courier New" w:hAnsi="Courier New" w:hint="default"/>
      </w:rPr>
    </w:lvl>
    <w:lvl w:ilvl="5" w:tplc="041F0005" w:tentative="1">
      <w:start w:val="1"/>
      <w:numFmt w:val="bullet"/>
      <w:lvlText w:val=""/>
      <w:lvlJc w:val="left"/>
      <w:pPr>
        <w:ind w:left="4350" w:hanging="360"/>
      </w:pPr>
      <w:rPr>
        <w:rFonts w:ascii="Wingdings" w:hAnsi="Wingdings" w:hint="default"/>
      </w:rPr>
    </w:lvl>
    <w:lvl w:ilvl="6" w:tplc="041F0001" w:tentative="1">
      <w:start w:val="1"/>
      <w:numFmt w:val="bullet"/>
      <w:lvlText w:val=""/>
      <w:lvlJc w:val="left"/>
      <w:pPr>
        <w:ind w:left="5070" w:hanging="360"/>
      </w:pPr>
      <w:rPr>
        <w:rFonts w:ascii="Symbol" w:hAnsi="Symbol" w:hint="default"/>
      </w:rPr>
    </w:lvl>
    <w:lvl w:ilvl="7" w:tplc="041F0003" w:tentative="1">
      <w:start w:val="1"/>
      <w:numFmt w:val="bullet"/>
      <w:lvlText w:val="o"/>
      <w:lvlJc w:val="left"/>
      <w:pPr>
        <w:ind w:left="5790" w:hanging="360"/>
      </w:pPr>
      <w:rPr>
        <w:rFonts w:ascii="Courier New" w:hAnsi="Courier New" w:hint="default"/>
      </w:rPr>
    </w:lvl>
    <w:lvl w:ilvl="8" w:tplc="041F0005" w:tentative="1">
      <w:start w:val="1"/>
      <w:numFmt w:val="bullet"/>
      <w:lvlText w:val=""/>
      <w:lvlJc w:val="left"/>
      <w:pPr>
        <w:ind w:left="6510" w:hanging="360"/>
      </w:pPr>
      <w:rPr>
        <w:rFonts w:ascii="Wingdings" w:hAnsi="Wingdings" w:hint="default"/>
      </w:rPr>
    </w:lvl>
  </w:abstractNum>
  <w:abstractNum w:abstractNumId="10" w15:restartNumberingAfterBreak="0">
    <w:nsid w:val="4DE50872"/>
    <w:multiLevelType w:val="hybridMultilevel"/>
    <w:tmpl w:val="FCE0B41A"/>
    <w:lvl w:ilvl="0" w:tplc="78140688">
      <w:start w:val="1"/>
      <w:numFmt w:val="bullet"/>
      <w:lvlText w:val="-"/>
      <w:lvlJc w:val="left"/>
      <w:pPr>
        <w:ind w:left="720" w:hanging="360"/>
      </w:pPr>
      <w:rPr>
        <w:rFonts w:ascii="Times New Roman" w:eastAsia="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586E4CB3"/>
    <w:multiLevelType w:val="hybridMultilevel"/>
    <w:tmpl w:val="4D1A4E5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7F0D5D46"/>
    <w:multiLevelType w:val="hybridMultilevel"/>
    <w:tmpl w:val="1FEE708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9"/>
  </w:num>
  <w:num w:numId="2">
    <w:abstractNumId w:val="3"/>
  </w:num>
  <w:num w:numId="3">
    <w:abstractNumId w:val="7"/>
  </w:num>
  <w:num w:numId="4">
    <w:abstractNumId w:val="0"/>
  </w:num>
  <w:num w:numId="5">
    <w:abstractNumId w:val="5"/>
  </w:num>
  <w:num w:numId="6">
    <w:abstractNumId w:val="6"/>
  </w:num>
  <w:num w:numId="7">
    <w:abstractNumId w:val="2"/>
  </w:num>
  <w:num w:numId="8">
    <w:abstractNumId w:val="1"/>
  </w:num>
  <w:num w:numId="9">
    <w:abstractNumId w:val="12"/>
  </w:num>
  <w:num w:numId="10">
    <w:abstractNumId w:val="8"/>
  </w:num>
  <w:num w:numId="11">
    <w:abstractNumId w:val="4"/>
  </w:num>
  <w:num w:numId="12">
    <w:abstractNumId w:val="10"/>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703A"/>
    <w:rsid w:val="000677D3"/>
    <w:rsid w:val="00067A63"/>
    <w:rsid w:val="000C703A"/>
    <w:rsid w:val="001348CB"/>
    <w:rsid w:val="001E6600"/>
    <w:rsid w:val="002719EE"/>
    <w:rsid w:val="002C192B"/>
    <w:rsid w:val="002C5E70"/>
    <w:rsid w:val="002F738A"/>
    <w:rsid w:val="00307B9A"/>
    <w:rsid w:val="00312F36"/>
    <w:rsid w:val="00377C30"/>
    <w:rsid w:val="00384B5F"/>
    <w:rsid w:val="003A2522"/>
    <w:rsid w:val="003C1998"/>
    <w:rsid w:val="004533D1"/>
    <w:rsid w:val="004D3BEA"/>
    <w:rsid w:val="00533BFC"/>
    <w:rsid w:val="005C621A"/>
    <w:rsid w:val="00627A01"/>
    <w:rsid w:val="0064292C"/>
    <w:rsid w:val="006557F4"/>
    <w:rsid w:val="00663CCA"/>
    <w:rsid w:val="0067123E"/>
    <w:rsid w:val="0076224E"/>
    <w:rsid w:val="00775D08"/>
    <w:rsid w:val="007A2197"/>
    <w:rsid w:val="007A7FA7"/>
    <w:rsid w:val="007E0790"/>
    <w:rsid w:val="007E3086"/>
    <w:rsid w:val="00843EE3"/>
    <w:rsid w:val="00916FF3"/>
    <w:rsid w:val="00931081"/>
    <w:rsid w:val="0093278A"/>
    <w:rsid w:val="0098196C"/>
    <w:rsid w:val="009E1479"/>
    <w:rsid w:val="00A05C6C"/>
    <w:rsid w:val="00A2279F"/>
    <w:rsid w:val="00AA7209"/>
    <w:rsid w:val="00AC2620"/>
    <w:rsid w:val="00B21D59"/>
    <w:rsid w:val="00B367E8"/>
    <w:rsid w:val="00BB789A"/>
    <w:rsid w:val="00BF4787"/>
    <w:rsid w:val="00C0766D"/>
    <w:rsid w:val="00C40C88"/>
    <w:rsid w:val="00C45030"/>
    <w:rsid w:val="00CE416E"/>
    <w:rsid w:val="00D00707"/>
    <w:rsid w:val="00D01AAF"/>
    <w:rsid w:val="00D346EC"/>
    <w:rsid w:val="00D3763A"/>
    <w:rsid w:val="00D637F4"/>
    <w:rsid w:val="00D7056C"/>
    <w:rsid w:val="00D70B82"/>
    <w:rsid w:val="00D90FEB"/>
    <w:rsid w:val="00D9209A"/>
    <w:rsid w:val="00DF3022"/>
    <w:rsid w:val="00E00DBD"/>
    <w:rsid w:val="00E8216C"/>
    <w:rsid w:val="00EF2B70"/>
    <w:rsid w:val="00F070BC"/>
    <w:rsid w:val="00F14013"/>
    <w:rsid w:val="00F4250E"/>
    <w:rsid w:val="00F52C99"/>
    <w:rsid w:val="00FC4F3C"/>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4934B49"/>
  <w15:docId w15:val="{482386D4-4EFA-A343-B127-F29200956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03A"/>
    <w:pPr>
      <w:spacing w:after="0" w:line="240" w:lineRule="auto"/>
    </w:pPr>
    <w:rPr>
      <w:rFonts w:ascii="Times New Roman" w:eastAsia="Times New Roman" w:hAnsi="Times New Roman" w:cs="Times New Roman"/>
      <w:sz w:val="24"/>
      <w:szCs w:val="24"/>
      <w:lang w:eastAsia="tr-TR"/>
    </w:rPr>
  </w:style>
  <w:style w:type="paragraph" w:styleId="Balk1">
    <w:name w:val="heading 1"/>
    <w:basedOn w:val="Normal"/>
    <w:next w:val="Normal"/>
    <w:link w:val="Balk1Char"/>
    <w:qFormat/>
    <w:rsid w:val="00C40C88"/>
    <w:pPr>
      <w:keepNext/>
      <w:jc w:val="both"/>
      <w:outlineLvl w:val="0"/>
    </w:pPr>
    <w:rPr>
      <w:b/>
      <w:szCs w:val="20"/>
    </w:rPr>
  </w:style>
  <w:style w:type="paragraph" w:styleId="Balk2">
    <w:name w:val="heading 2"/>
    <w:basedOn w:val="Normal"/>
    <w:next w:val="Normal"/>
    <w:link w:val="Balk2Char"/>
    <w:qFormat/>
    <w:rsid w:val="00C40C88"/>
    <w:pPr>
      <w:keepNext/>
      <w:spacing w:line="360" w:lineRule="auto"/>
      <w:jc w:val="both"/>
      <w:outlineLvl w:val="1"/>
    </w:pPr>
    <w:rPr>
      <w:b/>
      <w:sz w:val="20"/>
      <w:szCs w:val="20"/>
    </w:rPr>
  </w:style>
  <w:style w:type="paragraph" w:styleId="Balk3">
    <w:name w:val="heading 3"/>
    <w:basedOn w:val="Normal"/>
    <w:next w:val="Normal"/>
    <w:link w:val="Balk3Char"/>
    <w:uiPriority w:val="9"/>
    <w:semiHidden/>
    <w:unhideWhenUsed/>
    <w:qFormat/>
    <w:rsid w:val="00312F36"/>
    <w:pPr>
      <w:keepNext/>
      <w:keepLines/>
      <w:spacing w:before="40"/>
      <w:outlineLvl w:val="2"/>
    </w:pPr>
    <w:rPr>
      <w:rFonts w:asciiTheme="majorHAnsi" w:eastAsiaTheme="majorEastAsia" w:hAnsiTheme="majorHAnsi" w:cstheme="majorBidi"/>
      <w:color w:val="1F3763" w:themeColor="accent1" w:themeShade="7F"/>
    </w:rPr>
  </w:style>
  <w:style w:type="paragraph" w:styleId="Balk4">
    <w:name w:val="heading 4"/>
    <w:basedOn w:val="Normal"/>
    <w:next w:val="Normal"/>
    <w:link w:val="Balk4Char"/>
    <w:uiPriority w:val="9"/>
    <w:semiHidden/>
    <w:unhideWhenUsed/>
    <w:qFormat/>
    <w:rsid w:val="00D346EC"/>
    <w:pPr>
      <w:keepNext/>
      <w:keepLines/>
      <w:spacing w:before="40"/>
      <w:outlineLvl w:val="3"/>
    </w:pPr>
    <w:rPr>
      <w:rFonts w:asciiTheme="majorHAnsi" w:eastAsiaTheme="majorEastAsia" w:hAnsiTheme="majorHAnsi" w:cstheme="majorBidi"/>
      <w:i/>
      <w:iCs/>
      <w:color w:val="2F5496" w:themeColor="accent1" w:themeShade="BF"/>
    </w:rPr>
  </w:style>
  <w:style w:type="paragraph" w:styleId="Balk6">
    <w:name w:val="heading 6"/>
    <w:basedOn w:val="Normal"/>
    <w:next w:val="Normal"/>
    <w:link w:val="Balk6Char"/>
    <w:qFormat/>
    <w:rsid w:val="00C40C88"/>
    <w:pPr>
      <w:keepNext/>
      <w:ind w:firstLine="360"/>
      <w:jc w:val="both"/>
      <w:outlineLvl w:val="5"/>
    </w:pPr>
    <w:rPr>
      <w:b/>
      <w:sz w:val="22"/>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customStyle="1" w:styleId="Pa10">
    <w:name w:val="Pa10"/>
    <w:basedOn w:val="Normal"/>
    <w:next w:val="Normal"/>
    <w:uiPriority w:val="99"/>
    <w:rsid w:val="000C703A"/>
    <w:pPr>
      <w:autoSpaceDE w:val="0"/>
      <w:autoSpaceDN w:val="0"/>
      <w:adjustRightInd w:val="0"/>
      <w:spacing w:line="201" w:lineRule="atLeast"/>
    </w:pPr>
    <w:rPr>
      <w:rFonts w:ascii="Helvetica" w:eastAsia="Calibri" w:hAnsi="Helvetica" w:cs="Helvetica"/>
      <w:lang w:eastAsia="en-US"/>
    </w:rPr>
  </w:style>
  <w:style w:type="paragraph" w:customStyle="1" w:styleId="Default">
    <w:name w:val="Default"/>
    <w:rsid w:val="000C703A"/>
    <w:pPr>
      <w:autoSpaceDE w:val="0"/>
      <w:autoSpaceDN w:val="0"/>
      <w:adjustRightInd w:val="0"/>
      <w:spacing w:after="0" w:line="240" w:lineRule="auto"/>
    </w:pPr>
    <w:rPr>
      <w:rFonts w:ascii="Calibri" w:eastAsia="Calibri" w:hAnsi="Calibri" w:cs="Calibri"/>
      <w:color w:val="000000"/>
      <w:sz w:val="24"/>
      <w:szCs w:val="24"/>
    </w:rPr>
  </w:style>
  <w:style w:type="paragraph" w:customStyle="1" w:styleId="msobodytextindent2">
    <w:name w:val="msobodytextindent2"/>
    <w:basedOn w:val="Normal"/>
    <w:rsid w:val="000C703A"/>
    <w:pPr>
      <w:tabs>
        <w:tab w:val="left" w:pos="8222"/>
        <w:tab w:val="left" w:pos="8505"/>
      </w:tabs>
      <w:ind w:firstLine="180"/>
    </w:pPr>
    <w:rPr>
      <w:sz w:val="16"/>
      <w:szCs w:val="20"/>
    </w:rPr>
  </w:style>
  <w:style w:type="character" w:customStyle="1" w:styleId="Balk1Char">
    <w:name w:val="Başlık 1 Char"/>
    <w:basedOn w:val="VarsaylanParagrafYazTipi"/>
    <w:link w:val="Balk1"/>
    <w:uiPriority w:val="99"/>
    <w:rsid w:val="00C40C88"/>
    <w:rPr>
      <w:rFonts w:ascii="Times New Roman" w:eastAsia="Times New Roman" w:hAnsi="Times New Roman" w:cs="Times New Roman"/>
      <w:b/>
      <w:sz w:val="24"/>
      <w:szCs w:val="20"/>
      <w:lang w:eastAsia="tr-TR"/>
    </w:rPr>
  </w:style>
  <w:style w:type="character" w:customStyle="1" w:styleId="Balk2Char">
    <w:name w:val="Başlık 2 Char"/>
    <w:basedOn w:val="VarsaylanParagrafYazTipi"/>
    <w:link w:val="Balk2"/>
    <w:uiPriority w:val="99"/>
    <w:rsid w:val="00C40C88"/>
    <w:rPr>
      <w:rFonts w:ascii="Times New Roman" w:eastAsia="Times New Roman" w:hAnsi="Times New Roman" w:cs="Times New Roman"/>
      <w:b/>
      <w:sz w:val="20"/>
      <w:szCs w:val="20"/>
      <w:lang w:eastAsia="tr-TR"/>
    </w:rPr>
  </w:style>
  <w:style w:type="character" w:customStyle="1" w:styleId="Balk6Char">
    <w:name w:val="Başlık 6 Char"/>
    <w:basedOn w:val="VarsaylanParagrafYazTipi"/>
    <w:link w:val="Balk6"/>
    <w:uiPriority w:val="99"/>
    <w:rsid w:val="00C40C88"/>
    <w:rPr>
      <w:rFonts w:ascii="Times New Roman" w:eastAsia="Times New Roman" w:hAnsi="Times New Roman" w:cs="Times New Roman"/>
      <w:b/>
      <w:szCs w:val="20"/>
      <w:lang w:eastAsia="tr-TR"/>
    </w:rPr>
  </w:style>
  <w:style w:type="paragraph" w:styleId="GvdeMetniGirintisi">
    <w:name w:val="Body Text Indent"/>
    <w:basedOn w:val="Normal"/>
    <w:link w:val="GvdeMetniGirintisiChar"/>
    <w:rsid w:val="00C40C88"/>
    <w:pPr>
      <w:ind w:left="146" w:hanging="146"/>
    </w:pPr>
    <w:rPr>
      <w:sz w:val="20"/>
      <w:szCs w:val="20"/>
    </w:rPr>
  </w:style>
  <w:style w:type="character" w:customStyle="1" w:styleId="GvdeMetniGirintisiChar">
    <w:name w:val="Gövde Metni Girintisi Char"/>
    <w:basedOn w:val="VarsaylanParagrafYazTipi"/>
    <w:link w:val="GvdeMetniGirintisi"/>
    <w:rsid w:val="00C40C88"/>
    <w:rPr>
      <w:rFonts w:ascii="Times New Roman" w:eastAsia="Times New Roman" w:hAnsi="Times New Roman" w:cs="Times New Roman"/>
      <w:sz w:val="20"/>
      <w:szCs w:val="20"/>
      <w:lang w:eastAsia="tr-TR"/>
    </w:rPr>
  </w:style>
  <w:style w:type="paragraph" w:styleId="GvdeMetniGirintisi2">
    <w:name w:val="Body Text Indent 2"/>
    <w:basedOn w:val="Normal"/>
    <w:link w:val="GvdeMetniGirintisi2Char"/>
    <w:rsid w:val="00C40C88"/>
    <w:pPr>
      <w:tabs>
        <w:tab w:val="left" w:pos="8222"/>
        <w:tab w:val="left" w:pos="8505"/>
      </w:tabs>
      <w:ind w:firstLine="180"/>
    </w:pPr>
    <w:rPr>
      <w:sz w:val="16"/>
      <w:szCs w:val="20"/>
    </w:rPr>
  </w:style>
  <w:style w:type="character" w:customStyle="1" w:styleId="GvdeMetniGirintisi2Char">
    <w:name w:val="Gövde Metni Girintisi 2 Char"/>
    <w:basedOn w:val="VarsaylanParagrafYazTipi"/>
    <w:link w:val="GvdeMetniGirintisi2"/>
    <w:rsid w:val="00C40C88"/>
    <w:rPr>
      <w:rFonts w:ascii="Times New Roman" w:eastAsia="Times New Roman" w:hAnsi="Times New Roman" w:cs="Times New Roman"/>
      <w:sz w:val="16"/>
      <w:szCs w:val="20"/>
      <w:lang w:eastAsia="tr-TR"/>
    </w:rPr>
  </w:style>
  <w:style w:type="paragraph" w:customStyle="1" w:styleId="ListeParagraf1">
    <w:name w:val="Liste Paragraf1"/>
    <w:aliases w:val="RK BULLET"/>
    <w:basedOn w:val="Normal"/>
    <w:next w:val="Normal"/>
    <w:qFormat/>
    <w:rsid w:val="00377C30"/>
    <w:pPr>
      <w:spacing w:before="8" w:line="276" w:lineRule="auto"/>
      <w:contextualSpacing/>
    </w:pPr>
    <w:rPr>
      <w:rFonts w:eastAsia="Calibri"/>
      <w:sz w:val="18"/>
      <w:szCs w:val="22"/>
      <w:lang w:eastAsia="en-US"/>
    </w:rPr>
  </w:style>
  <w:style w:type="character" w:customStyle="1" w:styleId="Balk3Char">
    <w:name w:val="Başlık 3 Char"/>
    <w:basedOn w:val="VarsaylanParagrafYazTipi"/>
    <w:link w:val="Balk3"/>
    <w:uiPriority w:val="9"/>
    <w:semiHidden/>
    <w:rsid w:val="00312F36"/>
    <w:rPr>
      <w:rFonts w:asciiTheme="majorHAnsi" w:eastAsiaTheme="majorEastAsia" w:hAnsiTheme="majorHAnsi" w:cstheme="majorBidi"/>
      <w:color w:val="1F3763" w:themeColor="accent1" w:themeShade="7F"/>
      <w:sz w:val="24"/>
      <w:szCs w:val="24"/>
      <w:lang w:eastAsia="tr-TR"/>
    </w:rPr>
  </w:style>
  <w:style w:type="paragraph" w:styleId="GvdeMetni">
    <w:name w:val="Body Text"/>
    <w:basedOn w:val="Normal"/>
    <w:link w:val="GvdeMetniChar"/>
    <w:unhideWhenUsed/>
    <w:rsid w:val="00312F36"/>
    <w:pPr>
      <w:spacing w:after="120"/>
    </w:pPr>
  </w:style>
  <w:style w:type="character" w:customStyle="1" w:styleId="GvdeMetniChar">
    <w:name w:val="Gövde Metni Char"/>
    <w:basedOn w:val="VarsaylanParagrafYazTipi"/>
    <w:link w:val="GvdeMetni"/>
    <w:rsid w:val="00312F36"/>
    <w:rPr>
      <w:rFonts w:ascii="Times New Roman" w:eastAsia="Times New Roman" w:hAnsi="Times New Roman" w:cs="Times New Roman"/>
      <w:sz w:val="24"/>
      <w:szCs w:val="24"/>
      <w:lang w:eastAsia="tr-TR"/>
    </w:rPr>
  </w:style>
  <w:style w:type="paragraph" w:styleId="NormalWeb">
    <w:name w:val="Normal (Web)"/>
    <w:basedOn w:val="Normal"/>
    <w:rsid w:val="00067A63"/>
    <w:pPr>
      <w:spacing w:before="100" w:beforeAutospacing="1" w:after="100" w:afterAutospacing="1"/>
    </w:pPr>
  </w:style>
  <w:style w:type="character" w:customStyle="1" w:styleId="mw-headline">
    <w:name w:val="mw-headline"/>
    <w:basedOn w:val="VarsaylanParagrafYazTipi"/>
    <w:rsid w:val="00067A63"/>
  </w:style>
  <w:style w:type="paragraph" w:styleId="AralkYok">
    <w:name w:val="No Spacing"/>
    <w:uiPriority w:val="1"/>
    <w:qFormat/>
    <w:rsid w:val="004533D1"/>
    <w:pPr>
      <w:spacing w:after="0" w:line="240" w:lineRule="auto"/>
    </w:pPr>
  </w:style>
  <w:style w:type="paragraph" w:styleId="BalonMetni">
    <w:name w:val="Balloon Text"/>
    <w:basedOn w:val="Normal"/>
    <w:link w:val="BalonMetniChar"/>
    <w:uiPriority w:val="99"/>
    <w:semiHidden/>
    <w:unhideWhenUsed/>
    <w:rsid w:val="00843EE3"/>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843EE3"/>
    <w:rPr>
      <w:rFonts w:ascii="Segoe UI" w:eastAsia="Times New Roman" w:hAnsi="Segoe UI" w:cs="Segoe UI"/>
      <w:sz w:val="18"/>
      <w:szCs w:val="18"/>
      <w:lang w:eastAsia="tr-TR"/>
    </w:rPr>
  </w:style>
  <w:style w:type="paragraph" w:styleId="ListeParagraf">
    <w:name w:val="List Paragraph"/>
    <w:basedOn w:val="Normal"/>
    <w:uiPriority w:val="34"/>
    <w:qFormat/>
    <w:rsid w:val="00931081"/>
    <w:pPr>
      <w:ind w:left="720"/>
      <w:contextualSpacing/>
    </w:pPr>
  </w:style>
  <w:style w:type="character" w:customStyle="1" w:styleId="Balk4Char">
    <w:name w:val="Başlık 4 Char"/>
    <w:basedOn w:val="VarsaylanParagrafYazTipi"/>
    <w:link w:val="Balk4"/>
    <w:uiPriority w:val="9"/>
    <w:semiHidden/>
    <w:rsid w:val="00D346EC"/>
    <w:rPr>
      <w:rFonts w:asciiTheme="majorHAnsi" w:eastAsiaTheme="majorEastAsia" w:hAnsiTheme="majorHAnsi" w:cstheme="majorBidi"/>
      <w:i/>
      <w:iCs/>
      <w:color w:val="2F5496" w:themeColor="accent1" w:themeShade="BF"/>
      <w:sz w:val="24"/>
      <w:szCs w:val="24"/>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 /><Relationship Id="rId13" Type="http://schemas.openxmlformats.org/officeDocument/2006/relationships/image" Target="media/image9.png" /><Relationship Id="rId18" Type="http://schemas.openxmlformats.org/officeDocument/2006/relationships/fontTable" Target="fontTable.xml" /><Relationship Id="rId3" Type="http://schemas.openxmlformats.org/officeDocument/2006/relationships/settings" Target="settings.xml" /><Relationship Id="rId7" Type="http://schemas.openxmlformats.org/officeDocument/2006/relationships/image" Target="media/image3.png" /><Relationship Id="rId12" Type="http://schemas.openxmlformats.org/officeDocument/2006/relationships/image" Target="media/image8.png" /><Relationship Id="rId17" Type="http://schemas.openxmlformats.org/officeDocument/2006/relationships/image" Target="media/image13.png" /><Relationship Id="rId2" Type="http://schemas.openxmlformats.org/officeDocument/2006/relationships/styles" Target="styles.xml" /><Relationship Id="rId16" Type="http://schemas.openxmlformats.org/officeDocument/2006/relationships/image" Target="media/image12.png" /><Relationship Id="rId1" Type="http://schemas.openxmlformats.org/officeDocument/2006/relationships/numbering" Target="numbering.xml" /><Relationship Id="rId6" Type="http://schemas.openxmlformats.org/officeDocument/2006/relationships/image" Target="media/image2.png" /><Relationship Id="rId11" Type="http://schemas.openxmlformats.org/officeDocument/2006/relationships/image" Target="media/image7.png" /><Relationship Id="rId5" Type="http://schemas.openxmlformats.org/officeDocument/2006/relationships/image" Target="media/image1.png" /><Relationship Id="rId15" Type="http://schemas.openxmlformats.org/officeDocument/2006/relationships/image" Target="media/image11.png" /><Relationship Id="rId10" Type="http://schemas.openxmlformats.org/officeDocument/2006/relationships/image" Target="media/image6.png" /><Relationship Id="rId19" Type="http://schemas.openxmlformats.org/officeDocument/2006/relationships/theme" Target="theme/theme1.xml" /><Relationship Id="rId4" Type="http://schemas.openxmlformats.org/officeDocument/2006/relationships/webSettings" Target="webSettings.xml" /><Relationship Id="rId9" Type="http://schemas.openxmlformats.org/officeDocument/2006/relationships/image" Target="media/image5.png" /><Relationship Id="rId14" Type="http://schemas.openxmlformats.org/officeDocument/2006/relationships/image" Target="media/image10.png" /></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1406</Words>
  <Characters>8016</Characters>
  <Application>Microsoft Office Word</Application>
  <DocSecurity>0</DocSecurity>
  <Lines>66</Lines>
  <Paragraphs>18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9404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x_user</dc:creator>
  <cp:keywords/>
  <dc:description/>
  <cp:lastModifiedBy>Hasan Ayık</cp:lastModifiedBy>
  <cp:revision>3</cp:revision>
  <cp:lastPrinted>2020-10-31T12:55:00Z</cp:lastPrinted>
  <dcterms:created xsi:type="dcterms:W3CDTF">2020-10-31T18:48:00Z</dcterms:created>
  <dcterms:modified xsi:type="dcterms:W3CDTF">2020-10-31T18:48:00Z</dcterms:modified>
</cp:coreProperties>
</file>