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5836"/>
        <w:gridCol w:w="3193"/>
      </w:tblGrid>
      <w:tr w:rsidR="00983AC5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836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BELİRLİ GÜN VE HAFTALAR</w:t>
            </w:r>
          </w:p>
        </w:tc>
        <w:tc>
          <w:tcPr>
            <w:tcW w:w="3193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KUTLANACAĞI GÜN/HAFTA</w:t>
            </w:r>
          </w:p>
        </w:tc>
      </w:tr>
      <w:tr w:rsidR="00983AC5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</w:t>
            </w:r>
          </w:p>
        </w:tc>
        <w:tc>
          <w:tcPr>
            <w:tcW w:w="5836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İlköğretim Haftası </w:t>
            </w:r>
          </w:p>
        </w:tc>
        <w:tc>
          <w:tcPr>
            <w:tcW w:w="3193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Eylül ayının 3. haftası</w:t>
            </w:r>
          </w:p>
        </w:tc>
      </w:tr>
      <w:tr w:rsidR="00983AC5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</w:t>
            </w:r>
          </w:p>
        </w:tc>
        <w:tc>
          <w:tcPr>
            <w:tcW w:w="5836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Öğrenciler Günü </w:t>
            </w:r>
          </w:p>
        </w:tc>
        <w:tc>
          <w:tcPr>
            <w:tcW w:w="3193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İlköğretim Haftasının son günü</w:t>
            </w:r>
          </w:p>
        </w:tc>
      </w:tr>
      <w:tr w:rsidR="00983AC5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</w:t>
            </w:r>
          </w:p>
        </w:tc>
        <w:tc>
          <w:tcPr>
            <w:tcW w:w="5836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Gaziler Günü </w:t>
            </w:r>
          </w:p>
        </w:tc>
        <w:tc>
          <w:tcPr>
            <w:tcW w:w="3193" w:type="dxa"/>
            <w:shd w:val="clear" w:color="auto" w:fill="auto"/>
          </w:tcPr>
          <w:p w:rsidR="00983AC5" w:rsidRPr="001D03D5" w:rsidRDefault="00983AC5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19 Eylül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Okul Sütü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28 Eylül</w:t>
            </w:r>
          </w:p>
        </w:tc>
      </w:tr>
      <w:tr w:rsidR="000C1EA7" w:rsidRPr="001D03D5" w:rsidTr="001D03D5">
        <w:trPr>
          <w:trHeight w:val="354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Mevlid</w:t>
            </w:r>
            <w:proofErr w:type="spellEnd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-i Nebî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Diyanet İşleri Başkanlığınca belirlenecek haftada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Hayvanları Koruma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4 Ekim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Ahilik Kültürü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8-12 Ekim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Birleşmiş Milletler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24 Ekim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Cumhuriyet Bayramı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29 Ekim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Kızılay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29 Ekim-4 Kasım</w:t>
            </w:r>
          </w:p>
        </w:tc>
      </w:tr>
      <w:tr w:rsidR="000C1EA7" w:rsidRPr="001D03D5" w:rsidTr="001D03D5">
        <w:trPr>
          <w:trHeight w:val="188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Organ Bağışı ve Nakli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3-9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12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Lösemili Çocuklar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2-8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13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Atatürk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10-16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14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Diyabet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14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Afet Eğitimi Hazırlık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12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Felsefe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20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Çocuk Hakları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20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Ağız ve Diş Sağlığı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21-27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19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Öğretmenler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24 Kasım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Engelliler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3 Aralık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Türk Kadınına Seçme ve Seçilme Hakkının Verilişi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5 Aralık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22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İnsan Hakları ve Demokrasi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10 Aralık gününü içine alan hafta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23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Tutum, Yatırım ve Türk Malları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12-18 Aralık</w:t>
            </w:r>
          </w:p>
        </w:tc>
      </w:tr>
      <w:tr w:rsidR="000C1EA7" w:rsidRPr="001D03D5" w:rsidTr="001D03D5">
        <w:trPr>
          <w:trHeight w:val="188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24**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sz w:val="20"/>
                <w:szCs w:val="20"/>
              </w:rPr>
              <w:t>Gaziantep’in Kurtuluş Günü**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sz w:val="20"/>
                <w:szCs w:val="20"/>
              </w:rPr>
              <w:t>25 Aralık**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Enerji Tasarrufu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Ocak ayının 2.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Vergi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Şubat ayının son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Sivil Savunma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28 Şubat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Yeşilay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 Mart gününü içine alan hafta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29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Girişimcilik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Mart ayının ilk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Kadınlar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8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Bilim ve Teknoloji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8-14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32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İstiklâl Marşı'nın Kabulü ve Mehmet Akif Ersoy'u Anma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12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33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Tüketiciyi Koruma Haftası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15-21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34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Şehitler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18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Yaşlılar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18-24 Mart</w:t>
            </w:r>
          </w:p>
        </w:tc>
      </w:tr>
      <w:tr w:rsidR="000C1EA7" w:rsidRPr="001D03D5" w:rsidTr="001D03D5">
        <w:trPr>
          <w:trHeight w:val="354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Türk Dünyası ve Toplulukları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21 Mart Nevruz gününü içine alan hafta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Orman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21-26 Mart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Tiyatrolar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27 Mart</w:t>
            </w:r>
          </w:p>
        </w:tc>
      </w:tr>
      <w:tr w:rsidR="000C1EA7" w:rsidRPr="001D03D5" w:rsidTr="001D03D5">
        <w:trPr>
          <w:trHeight w:val="354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39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Kütüphaneler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Mart ayının son pazartesi gününü içine alan hafta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Kanser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1-7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lastRenderedPageBreak/>
              <w:t>41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Otizm Farkındalık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42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Kişisel Verileri Koruma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7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43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Dünya Sağlık Günün/Dünya Sağlık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7-13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44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Turizm Haftası 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15-22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Ulusal Egemenlik ve Çocuk Bayramı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23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26 Nisan Dünya Fikrî Mülkiyet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26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Kût´ül</w:t>
            </w:r>
            <w:proofErr w:type="spellEnd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Amâre</w:t>
            </w:r>
            <w:proofErr w:type="spellEnd"/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 Zaferi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29 Nisan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Bilişim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Mayıs ayının ilk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49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Trafik ve İlkyardım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Mayıs ayının ilk haftası</w:t>
            </w:r>
          </w:p>
        </w:tc>
      </w:tr>
      <w:tr w:rsidR="000C1EA7" w:rsidRPr="001D03D5" w:rsidTr="001D03D5">
        <w:trPr>
          <w:trHeight w:val="188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İş Sağlığı ve Güvenliği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4-10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Vakıflar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Mayıs ayının 2.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52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Anneler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Mayıs ayının 2. pazarı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53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Engelliler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10-16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54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Müzeler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18-24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55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Atatürk'ü Anma ve Gençlik ve Spor Bayramı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19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56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Etik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25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57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İstanbul´un Fethi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29 Mayıs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58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Çevre Koruma Haftası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Haziran ayının 2. haftası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59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Babalar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Haziran ayının 3. pazarı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60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Demokrasi ve Millî Birlik Günü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sz w:val="20"/>
                <w:szCs w:val="20"/>
              </w:rPr>
              <w:t>15 Temmuz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61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 xml:space="preserve">Zafer Bayramı 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30 Ağustos</w:t>
            </w:r>
          </w:p>
        </w:tc>
      </w:tr>
      <w:tr w:rsidR="000C1EA7" w:rsidRPr="001D03D5" w:rsidTr="001D03D5">
        <w:trPr>
          <w:trHeight w:val="197"/>
        </w:trPr>
        <w:tc>
          <w:tcPr>
            <w:tcW w:w="727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b/>
                <w:bCs/>
              </w:rPr>
            </w:pPr>
            <w:r w:rsidRPr="001D03D5">
              <w:rPr>
                <w:b/>
                <w:bCs/>
              </w:rPr>
              <w:t>62**</w:t>
            </w:r>
          </w:p>
        </w:tc>
        <w:tc>
          <w:tcPr>
            <w:tcW w:w="5836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Mahallî Kurtuluş Günleri ve Atatürk Günleri ile Tarihî Günler **</w:t>
            </w:r>
          </w:p>
        </w:tc>
        <w:tc>
          <w:tcPr>
            <w:tcW w:w="3193" w:type="dxa"/>
            <w:shd w:val="clear" w:color="auto" w:fill="auto"/>
          </w:tcPr>
          <w:p w:rsidR="000C1EA7" w:rsidRPr="001D03D5" w:rsidRDefault="000C1EA7" w:rsidP="001D03D5">
            <w:pPr>
              <w:spacing w:after="0" w:line="240" w:lineRule="auto"/>
              <w:rPr>
                <w:sz w:val="20"/>
                <w:szCs w:val="20"/>
              </w:rPr>
            </w:pPr>
            <w:r w:rsidRPr="001D03D5">
              <w:rPr>
                <w:color w:val="212529"/>
                <w:sz w:val="20"/>
                <w:szCs w:val="20"/>
                <w:shd w:val="clear" w:color="auto" w:fill="FFFFFF"/>
              </w:rPr>
              <w:t>Gerçekleştiği tarihlerde**</w:t>
            </w:r>
          </w:p>
        </w:tc>
      </w:tr>
    </w:tbl>
    <w:p w:rsidR="001D03D5" w:rsidRPr="002B2B3A" w:rsidRDefault="001D03D5">
      <w:pPr>
        <w:rPr>
          <w:rFonts w:ascii="Comic Sans MS" w:hAnsi="Comic Sans MS"/>
          <w:color w:val="0070C0"/>
          <w:u w:val="single"/>
        </w:rPr>
      </w:pPr>
    </w:p>
    <w:sectPr w:rsidR="001D03D5" w:rsidRPr="002B2B3A" w:rsidSect="00EA54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68FB" w:rsidRDefault="00BD68FB" w:rsidP="00EA54E7">
      <w:pPr>
        <w:spacing w:after="0" w:line="240" w:lineRule="auto"/>
      </w:pPr>
      <w:r>
        <w:separator/>
      </w:r>
    </w:p>
  </w:endnote>
  <w:endnote w:type="continuationSeparator" w:id="0">
    <w:p w:rsidR="00BD68FB" w:rsidRDefault="00BD68FB" w:rsidP="00EA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Default="00EA54E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Default="00EA54E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Default="00EA54E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68FB" w:rsidRDefault="00BD68FB" w:rsidP="00EA54E7">
      <w:pPr>
        <w:spacing w:after="0" w:line="240" w:lineRule="auto"/>
      </w:pPr>
      <w:r>
        <w:separator/>
      </w:r>
    </w:p>
  </w:footnote>
  <w:footnote w:type="continuationSeparator" w:id="0">
    <w:p w:rsidR="00BD68FB" w:rsidRDefault="00BD68FB" w:rsidP="00EA5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Default="00EA54E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Default="00EA54E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4E7" w:rsidRPr="001D03D5" w:rsidRDefault="00EA54E7" w:rsidP="00EA54E7">
    <w:pPr>
      <w:pStyle w:val="stBilgi"/>
      <w:jc w:val="center"/>
      <w:rPr>
        <w:b/>
        <w:bCs/>
      </w:rPr>
    </w:pPr>
    <w:r w:rsidRPr="001D03D5">
      <w:rPr>
        <w:b/>
        <w:bCs/>
        <w:color w:val="686868"/>
        <w:sz w:val="31"/>
        <w:szCs w:val="31"/>
        <w:shd w:val="clear" w:color="auto" w:fill="E4E4E2"/>
      </w:rPr>
      <w:t>T.C. MİLLÎ EĞİTİM BAKANLIĞI</w:t>
    </w:r>
    <w:r w:rsidRPr="001D03D5">
      <w:rPr>
        <w:b/>
        <w:bCs/>
        <w:color w:val="686868"/>
        <w:sz w:val="31"/>
        <w:szCs w:val="31"/>
      </w:rPr>
      <w:br/>
    </w:r>
    <w:r w:rsidRPr="001D03D5">
      <w:rPr>
        <w:rStyle w:val="webadres"/>
        <w:b/>
        <w:bCs/>
        <w:color w:val="686868"/>
        <w:sz w:val="31"/>
        <w:szCs w:val="31"/>
        <w:shd w:val="clear" w:color="auto" w:fill="E4E4E2"/>
      </w:rPr>
      <w:t>GAZİANTEP/ARABAN-</w:t>
    </w:r>
    <w:proofErr w:type="spellStart"/>
    <w:r w:rsidRPr="001D03D5">
      <w:rPr>
        <w:rStyle w:val="webadres"/>
        <w:b/>
        <w:bCs/>
        <w:color w:val="686868"/>
        <w:sz w:val="31"/>
        <w:szCs w:val="31"/>
        <w:shd w:val="clear" w:color="auto" w:fill="E4E4E2"/>
      </w:rPr>
      <w:t>Eskialtıntaş</w:t>
    </w:r>
    <w:proofErr w:type="spellEnd"/>
    <w:r w:rsidRPr="001D03D5">
      <w:rPr>
        <w:rStyle w:val="webadres"/>
        <w:b/>
        <w:bCs/>
        <w:color w:val="686868"/>
        <w:sz w:val="31"/>
        <w:szCs w:val="31"/>
        <w:shd w:val="clear" w:color="auto" w:fill="E4E4E2"/>
      </w:rPr>
      <w:t xml:space="preserve"> İlkokulu</w:t>
    </w:r>
  </w:p>
  <w:p w:rsidR="00EA54E7" w:rsidRDefault="00EA54E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C5"/>
    <w:rsid w:val="000C1EA7"/>
    <w:rsid w:val="001D03D5"/>
    <w:rsid w:val="002B2B3A"/>
    <w:rsid w:val="00983AC5"/>
    <w:rsid w:val="009F635D"/>
    <w:rsid w:val="00BD68FB"/>
    <w:rsid w:val="00C165BD"/>
    <w:rsid w:val="00EA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FE68C0D"/>
  <w15:chartTrackingRefBased/>
  <w15:docId w15:val="{9F73D746-3D1F-7142-A2A8-BF9F0AF1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83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A54E7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A54E7"/>
  </w:style>
  <w:style w:type="paragraph" w:styleId="AltBilgi">
    <w:name w:val="footer"/>
    <w:basedOn w:val="Normal"/>
    <w:link w:val="AltBilgiChar"/>
    <w:uiPriority w:val="99"/>
    <w:unhideWhenUsed/>
    <w:rsid w:val="00EA54E7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A54E7"/>
  </w:style>
  <w:style w:type="character" w:customStyle="1" w:styleId="webadres">
    <w:name w:val="webadres"/>
    <w:rsid w:val="00EA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7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Hasan Ayık</cp:lastModifiedBy>
  <cp:revision>3</cp:revision>
  <dcterms:created xsi:type="dcterms:W3CDTF">2020-09-29T10:56:00Z</dcterms:created>
  <dcterms:modified xsi:type="dcterms:W3CDTF">2020-09-29T10:56:00Z</dcterms:modified>
</cp:coreProperties>
</file>