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750"/>
        <w:tblW w:w="15435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835"/>
        <w:gridCol w:w="1701"/>
        <w:gridCol w:w="1418"/>
        <w:gridCol w:w="1559"/>
        <w:gridCol w:w="2977"/>
        <w:gridCol w:w="1559"/>
        <w:gridCol w:w="1961"/>
        <w:gridCol w:w="12"/>
      </w:tblGrid>
      <w:tr w:rsidR="00C51B90" w:rsidRPr="008D6516" w:rsidTr="0079068C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943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22" w:type="dxa"/>
            <w:gridSpan w:val="8"/>
            <w:vAlign w:val="center"/>
          </w:tcPr>
          <w:p w:rsidR="00C51B90" w:rsidRPr="00523A61" w:rsidRDefault="007053EA" w:rsidP="00D943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:rsidTr="0079068C">
        <w:trPr>
          <w:gridAfter w:val="1"/>
          <w:wAfter w:w="12" w:type="dxa"/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1" w:type="dxa"/>
            <w:vMerge w:val="restart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79068C">
        <w:trPr>
          <w:gridAfter w:val="1"/>
          <w:wAfter w:w="12" w:type="dxa"/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835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068C" w:rsidRPr="00C2667D" w:rsidTr="0079068C">
        <w:trPr>
          <w:gridAfter w:val="1"/>
          <w:wAfter w:w="12" w:type="dxa"/>
          <w:trHeight w:val="1391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21-22 Eylül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100’e Kadar Nesne Sayılarını Belirleme ve Yazma</w:t>
            </w:r>
          </w:p>
        </w:tc>
        <w:tc>
          <w:tcPr>
            <w:tcW w:w="1418" w:type="dxa"/>
            <w:vMerge w:val="restart"/>
            <w:vAlign w:val="center"/>
          </w:tcPr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9068C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79068C">
        <w:trPr>
          <w:gridAfter w:val="1"/>
          <w:wAfter w:w="12" w:type="dxa"/>
          <w:trHeight w:val="1270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23-28 Eylül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DF63D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Onluk ve Birliklere </w:t>
            </w:r>
            <w:r w:rsidR="005827D6">
              <w:rPr>
                <w:rFonts w:ascii="Tahoma" w:hAnsi="Tahoma" w:cs="Tahoma"/>
                <w:sz w:val="16"/>
                <w:szCs w:val="16"/>
              </w:rPr>
              <w:t>Ayırma / Deste / Düzine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79068C">
        <w:trPr>
          <w:gridAfter w:val="1"/>
          <w:wAfter w:w="12" w:type="dxa"/>
          <w:trHeight w:val="1261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29-30 Eylül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Nesne Sayısını Tahmin </w:t>
            </w:r>
            <w:r w:rsidR="005827D6">
              <w:rPr>
                <w:rFonts w:ascii="Tahoma" w:hAnsi="Tahoma" w:cs="Tahoma"/>
                <w:sz w:val="16"/>
                <w:szCs w:val="16"/>
              </w:rPr>
              <w:t>Etme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>Alıştırmalar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79068C">
        <w:trPr>
          <w:gridAfter w:val="1"/>
          <w:wAfter w:w="12" w:type="dxa"/>
          <w:trHeight w:val="1419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1-6 Ekim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Basamak Değerlerini Bulma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79068C">
        <w:trPr>
          <w:gridAfter w:val="1"/>
          <w:wAfter w:w="12" w:type="dxa"/>
          <w:trHeight w:val="1256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7-12 Ekim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*İleriye ve Geriye </w:t>
            </w:r>
            <w:r w:rsidR="005827D6">
              <w:rPr>
                <w:rFonts w:ascii="Tahoma" w:hAnsi="Tahoma" w:cs="Tahoma"/>
                <w:sz w:val="16"/>
                <w:szCs w:val="16"/>
              </w:rPr>
              <w:t xml:space="preserve">Birer / İkişer / Beşer / Onar / Üçer / Dörder </w:t>
            </w:r>
            <w:r>
              <w:rPr>
                <w:rFonts w:ascii="Tahoma" w:hAnsi="Tahoma" w:cs="Tahoma"/>
                <w:sz w:val="16"/>
                <w:szCs w:val="16"/>
              </w:rPr>
              <w:t xml:space="preserve">Ritmik Sayma 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79068C">
        <w:trPr>
          <w:gridAfter w:val="1"/>
          <w:wAfter w:w="12" w:type="dxa"/>
          <w:trHeight w:val="1419"/>
          <w:tblHeader/>
        </w:trPr>
        <w:tc>
          <w:tcPr>
            <w:tcW w:w="562" w:type="dxa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13-15 Ekim</w:t>
            </w:r>
          </w:p>
        </w:tc>
        <w:tc>
          <w:tcPr>
            <w:tcW w:w="425" w:type="dxa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 Örüntüleri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bookmarkEnd w:id="0"/>
    <w:p w:rsidR="009C325D" w:rsidRDefault="00D94307" w:rsidP="00D94307">
      <w:pPr>
        <w:spacing w:after="0" w:line="240" w:lineRule="auto"/>
        <w:jc w:val="center"/>
      </w:pPr>
      <w:r>
        <w:t xml:space="preserve">2020-2021 EĞİTİM ÖĞRETİM YILI </w:t>
      </w:r>
      <w:r w:rsidR="00262F7C">
        <w:t>ANKARA TİCARET ODASI</w:t>
      </w:r>
      <w:r>
        <w:t xml:space="preserve"> İLKOKULU</w:t>
      </w:r>
    </w:p>
    <w:p w:rsidR="00D94307" w:rsidRDefault="005827D6" w:rsidP="00D94307">
      <w:pPr>
        <w:spacing w:after="0" w:line="240" w:lineRule="auto"/>
        <w:jc w:val="center"/>
      </w:pPr>
      <w:r>
        <w:t xml:space="preserve">2. SINIFLAR </w:t>
      </w:r>
      <w:r w:rsidR="00D94307">
        <w:t>MATEMATİK DERSİ ÜNİTELENDİRİLMİŞ YILLIK PLANI</w:t>
      </w:r>
    </w:p>
    <w:p w:rsidR="005827D6" w:rsidRDefault="005827D6" w:rsidP="00D94307">
      <w:pPr>
        <w:spacing w:after="0" w:line="240" w:lineRule="auto"/>
        <w:jc w:val="center"/>
      </w:pPr>
    </w:p>
    <w:tbl>
      <w:tblPr>
        <w:tblStyle w:val="TabloKlavuzu"/>
        <w:tblW w:w="1543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843"/>
        <w:gridCol w:w="1418"/>
        <w:gridCol w:w="1559"/>
        <w:gridCol w:w="3543"/>
        <w:gridCol w:w="1559"/>
        <w:gridCol w:w="1956"/>
        <w:gridCol w:w="14"/>
      </w:tblGrid>
      <w:tr w:rsidR="00C51B90" w:rsidRPr="008D6516" w:rsidTr="0079068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018" w:type="dxa"/>
            <w:gridSpan w:val="8"/>
            <w:vAlign w:val="center"/>
          </w:tcPr>
          <w:p w:rsidR="00C51B90" w:rsidRPr="00523A61" w:rsidRDefault="0007065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:rsidTr="0079068C">
        <w:trPr>
          <w:gridAfter w:val="1"/>
          <w:wAfter w:w="14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4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79068C">
        <w:trPr>
          <w:gridAfter w:val="1"/>
          <w:wAfter w:w="14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7DC1" w:rsidRPr="00C2667D" w:rsidTr="0079068C">
        <w:trPr>
          <w:gridAfter w:val="1"/>
          <w:wAfter w:w="14" w:type="dxa"/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 Ekim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*Sayıları </w:t>
            </w:r>
            <w:r w:rsidR="005827D6">
              <w:rPr>
                <w:rFonts w:ascii="Tahoma" w:hAnsi="Tahoma" w:cs="Tahoma"/>
                <w:sz w:val="16"/>
                <w:szCs w:val="16"/>
              </w:rPr>
              <w:t>Karşılaştırma ve Sıralama / Sıra Bildiren Sayılar</w:t>
            </w:r>
          </w:p>
        </w:tc>
        <w:tc>
          <w:tcPr>
            <w:tcW w:w="1418" w:type="dxa"/>
            <w:vMerge w:val="restart"/>
            <w:vAlign w:val="center"/>
          </w:tcPr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17DC1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543" w:type="dxa"/>
            <w:vAlign w:val="center"/>
          </w:tcPr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79068C">
        <w:trPr>
          <w:gridAfter w:val="1"/>
          <w:wAfter w:w="14" w:type="dxa"/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21-23 Ekim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Onluğa Yuvarlama / 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C26315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79068C">
        <w:trPr>
          <w:gridAfter w:val="1"/>
          <w:wAfter w:w="14" w:type="dxa"/>
          <w:trHeight w:val="16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Ekim–2 Kasım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Eldesiz Toplama İşlemi / Eldeli Toplama İşlemi /Bölüm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C2631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C2631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C26315" w:rsidRDefault="00A17DC1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79068C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5-9 Kasım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Onluk Bozmayı Gerektirmeyen / Gerektiren Çıkarma İşlemi Yapma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B821CD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D36E6" w:rsidRPr="00C2667D" w:rsidTr="0079068C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10-13 Kasım</w:t>
            </w:r>
          </w:p>
        </w:tc>
        <w:tc>
          <w:tcPr>
            <w:tcW w:w="425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4D36E6" w:rsidRPr="003B0CA8" w:rsidRDefault="004D36E6" w:rsidP="004D36E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4D36E6" w:rsidRPr="00523A61" w:rsidRDefault="004D36E6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*Zihinden Çıkarma İşlemi </w:t>
            </w:r>
            <w:r w:rsidR="005827D6">
              <w:rPr>
                <w:rFonts w:ascii="Tahoma" w:hAnsi="Tahoma" w:cs="Tahoma"/>
                <w:sz w:val="16"/>
                <w:szCs w:val="16"/>
              </w:rPr>
              <w:t>Yapma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/ Bölüm Değerlendirmesi / Ünite Değerlendirmesi </w:t>
            </w:r>
          </w:p>
        </w:tc>
        <w:tc>
          <w:tcPr>
            <w:tcW w:w="1418" w:type="dxa"/>
            <w:vMerge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4D36E6" w:rsidRPr="00C26315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4D36E6" w:rsidRPr="00BC2F3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D36E6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*1.Ünite Değerlendirme Soruları (sayfa </w:t>
            </w:r>
            <w:r w:rsidR="00B821C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D36E6" w:rsidRPr="00BC2F3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D36E6" w:rsidRPr="00C2667D" w:rsidTr="004D36E6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 Kasım</w:t>
            </w:r>
          </w:p>
        </w:tc>
        <w:tc>
          <w:tcPr>
            <w:tcW w:w="425" w:type="dxa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4004" w:type="dxa"/>
            <w:gridSpan w:val="7"/>
            <w:vAlign w:val="center"/>
          </w:tcPr>
          <w:p w:rsidR="004D36E6" w:rsidRPr="00BC2F31" w:rsidRDefault="004D36E6" w:rsidP="004D36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1"/>
    </w:tbl>
    <w:p w:rsidR="00C51B90" w:rsidRDefault="00C51B90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741C2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A17DC1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17DC1" w:rsidRPr="00523A61" w:rsidRDefault="00A17D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654B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23-26 Kasım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Verilmeyen Toplananı Bulma</w:t>
            </w:r>
          </w:p>
        </w:tc>
        <w:tc>
          <w:tcPr>
            <w:tcW w:w="1418" w:type="dxa"/>
            <w:vMerge w:val="restart"/>
            <w:vAlign w:val="center"/>
          </w:tcPr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7DC1" w:rsidRPr="00523A61" w:rsidRDefault="00A17DC1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17DC1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523A6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17DC1" w:rsidRPr="00523A6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B353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27-Kasım-2 Aralık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İki Doğal Sayının Toplamını Tahmin Etme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17DC1" w:rsidRPr="000F3A2E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17DC1">
        <w:trPr>
          <w:trHeight w:val="15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A17D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3-8 Aralık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Onun Katlarıyla Zihinden Toplama İşlemi / 50’yi Geçmeyen İki Doğal Sayıyı Zihinden Toplama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4D36E6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9-14 Aralık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*Toplama İşlemi Gerektiren Problemleri </w:t>
            </w:r>
            <w:r w:rsidR="005827D6">
              <w:rPr>
                <w:rFonts w:ascii="Tahoma" w:hAnsi="Tahoma" w:cs="Tahoma"/>
                <w:sz w:val="16"/>
                <w:szCs w:val="16"/>
              </w:rPr>
              <w:t>Çözme /  Problem Kurma / 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A17DC1" w:rsidRPr="000F3A2E" w:rsidRDefault="00A17DC1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A17DC1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17DC1">
        <w:trPr>
          <w:trHeight w:val="16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7DC1" w:rsidRDefault="00A17DC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A17DC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A17DC1" w:rsidRPr="00523A61" w:rsidRDefault="00A17DC1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15-17 Aralık</w:t>
            </w:r>
          </w:p>
        </w:tc>
        <w:tc>
          <w:tcPr>
            <w:tcW w:w="425" w:type="dxa"/>
            <w:textDirection w:val="btLr"/>
            <w:vAlign w:val="center"/>
          </w:tcPr>
          <w:p w:rsidR="00A17DC1" w:rsidRPr="00523A61" w:rsidRDefault="00A17DC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17DC1" w:rsidRDefault="00A17DC1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Çıkarma </w:t>
            </w: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İşlemi</w:t>
            </w:r>
          </w:p>
          <w:p w:rsidR="00A17DC1" w:rsidRPr="00AE024E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*Çıkarma İşleminin Sonucunu </w:t>
            </w:r>
            <w:r w:rsidR="005827D6">
              <w:rPr>
                <w:rFonts w:ascii="Tahoma" w:hAnsi="Tahoma" w:cs="Tahoma"/>
                <w:sz w:val="16"/>
                <w:szCs w:val="16"/>
              </w:rPr>
              <w:t>Tahmin Etme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A17DC1" w:rsidRPr="000F3A2E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6297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9"/>
        <w:gridCol w:w="561"/>
        <w:gridCol w:w="280"/>
        <w:gridCol w:w="146"/>
        <w:gridCol w:w="1698"/>
        <w:gridCol w:w="282"/>
        <w:gridCol w:w="1844"/>
        <w:gridCol w:w="569"/>
        <w:gridCol w:w="565"/>
        <w:gridCol w:w="853"/>
        <w:gridCol w:w="706"/>
        <w:gridCol w:w="853"/>
        <w:gridCol w:w="3258"/>
        <w:gridCol w:w="991"/>
        <w:gridCol w:w="568"/>
        <w:gridCol w:w="991"/>
        <w:gridCol w:w="971"/>
        <w:gridCol w:w="593"/>
      </w:tblGrid>
      <w:tr w:rsidR="00571381" w:rsidRPr="008D6516" w:rsidTr="0052750B">
        <w:trPr>
          <w:trHeight w:val="416"/>
          <w:tblHeader/>
          <w:jc w:val="center"/>
        </w:trPr>
        <w:tc>
          <w:tcPr>
            <w:tcW w:w="1555" w:type="dxa"/>
            <w:gridSpan w:val="5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742" w:type="dxa"/>
            <w:gridSpan w:val="14"/>
            <w:vAlign w:val="center"/>
          </w:tcPr>
          <w:p w:rsidR="00571381" w:rsidRPr="00523A61" w:rsidRDefault="005306D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52750B" w:rsidRPr="00C2667D" w:rsidTr="0052750B">
        <w:trPr>
          <w:trHeight w:val="288"/>
          <w:tblHeader/>
          <w:jc w:val="center"/>
        </w:trPr>
        <w:tc>
          <w:tcPr>
            <w:tcW w:w="1555" w:type="dxa"/>
            <w:gridSpan w:val="5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698" w:type="dxa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5102" w:type="dxa"/>
            <w:gridSpan w:val="3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bookmarkEnd w:id="3"/>
      <w:tr w:rsidR="0052750B" w:rsidRPr="00C2667D" w:rsidTr="0052750B">
        <w:trPr>
          <w:trHeight w:val="779"/>
          <w:tblHeader/>
          <w:jc w:val="center"/>
        </w:trPr>
        <w:tc>
          <w:tcPr>
            <w:tcW w:w="568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698" w:type="dxa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C06E5D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2750B" w:rsidRPr="00C2667D" w:rsidTr="0052750B">
        <w:trPr>
          <w:trHeight w:val="1791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18-23 Aralık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Toplama ve Çıkarma </w:t>
            </w:r>
            <w:r w:rsidR="005827D6">
              <w:rPr>
                <w:rFonts w:ascii="Tahoma" w:hAnsi="Tahoma" w:cs="Tahoma"/>
                <w:sz w:val="16"/>
                <w:szCs w:val="16"/>
              </w:rPr>
              <w:t>Arasındaki İlişki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trHeight w:val="1448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24-28 Aralık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="005827D6">
              <w:rPr>
                <w:rFonts w:ascii="Tahoma" w:hAnsi="Tahoma" w:cs="Tahoma"/>
                <w:sz w:val="16"/>
                <w:szCs w:val="16"/>
              </w:rPr>
              <w:t>şitlik Anlamı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B821CD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trHeight w:val="1546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ARALIK-OCAK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Aralık- 4 Ocak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406F78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Toplama ve Çıkarma İşlemi Gerektiren </w:t>
            </w:r>
            <w:r w:rsidR="00406F78">
              <w:rPr>
                <w:rFonts w:ascii="Tahoma" w:hAnsi="Tahoma" w:cs="Tahoma"/>
                <w:sz w:val="16"/>
                <w:szCs w:val="16"/>
              </w:rPr>
              <w:t>Problemler / Problem Kurma / Bölüm Değerlendirmesi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trHeight w:val="1540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5-6 Ocak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3DF8">
              <w:rPr>
                <w:rFonts w:ascii="Tahoma" w:hAnsi="Tahoma" w:cs="Tahoma"/>
                <w:sz w:val="16"/>
                <w:szCs w:val="16"/>
              </w:rPr>
              <w:t xml:space="preserve">Sıvıların Miktarını Ölçme ve Karşılaştırma 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trHeight w:val="2666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7-11 Ocak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Ölçme Birimleriyle İlgili Problem</w:t>
            </w:r>
            <w:r w:rsidR="00203DF8">
              <w:rPr>
                <w:rFonts w:ascii="Tahoma" w:hAnsi="Tahoma" w:cs="Tahoma"/>
                <w:sz w:val="16"/>
                <w:szCs w:val="16"/>
              </w:rPr>
              <w:t xml:space="preserve"> Çözme / Bölüm Değerlendirmesi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/ Ünite Değerlendirmesi 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C819F1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Soruları (sayfa 11</w:t>
            </w:r>
            <w:r w:rsidR="00B821CD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8D6516" w:rsidTr="0052750B">
        <w:trPr>
          <w:gridAfter w:val="1"/>
          <w:wAfter w:w="593" w:type="dxa"/>
          <w:trHeight w:val="416"/>
          <w:tblHeader/>
          <w:jc w:val="center"/>
        </w:trPr>
        <w:tc>
          <w:tcPr>
            <w:tcW w:w="1409" w:type="dxa"/>
            <w:gridSpan w:val="4"/>
            <w:vAlign w:val="center"/>
          </w:tcPr>
          <w:p w:rsidR="0052750B" w:rsidRPr="00523A61" w:rsidRDefault="0052750B" w:rsidP="005275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5" w:type="dxa"/>
            <w:gridSpan w:val="14"/>
            <w:vAlign w:val="center"/>
          </w:tcPr>
          <w:p w:rsidR="0052750B" w:rsidRPr="00523A61" w:rsidRDefault="0052750B" w:rsidP="005275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52750B" w:rsidRPr="00C2667D" w:rsidTr="0052750B">
        <w:trPr>
          <w:gridAfter w:val="1"/>
          <w:wAfter w:w="593" w:type="dxa"/>
          <w:trHeight w:val="272"/>
          <w:tblHeader/>
          <w:jc w:val="center"/>
        </w:trPr>
        <w:tc>
          <w:tcPr>
            <w:tcW w:w="1409" w:type="dxa"/>
            <w:gridSpan w:val="4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3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58" w:type="dxa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2750B" w:rsidRPr="00C2667D" w:rsidTr="0052750B">
        <w:trPr>
          <w:gridAfter w:val="1"/>
          <w:wAfter w:w="593" w:type="dxa"/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280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gridSpan w:val="3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3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C2667D" w:rsidTr="0052750B">
        <w:trPr>
          <w:gridAfter w:val="1"/>
          <w:wAfter w:w="593" w:type="dxa"/>
          <w:trHeight w:val="1818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12-14 Ocak</w:t>
            </w:r>
          </w:p>
        </w:tc>
        <w:tc>
          <w:tcPr>
            <w:tcW w:w="280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*Geometrik Şekilleri </w:t>
            </w:r>
            <w:r w:rsidR="00BC53B2">
              <w:rPr>
                <w:rFonts w:ascii="Tahoma" w:hAnsi="Tahoma" w:cs="Tahoma"/>
                <w:sz w:val="16"/>
                <w:szCs w:val="16"/>
              </w:rPr>
              <w:t>Sınıflandırma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52750B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gridAfter w:val="1"/>
          <w:wAfter w:w="593" w:type="dxa"/>
          <w:trHeight w:val="1262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15-19 Ocak </w:t>
            </w:r>
          </w:p>
        </w:tc>
        <w:tc>
          <w:tcPr>
            <w:tcW w:w="280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Default="0052750B" w:rsidP="00BC53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Geometrik Yapılar Oluşturma / Geometrik Cisimleri Modelleme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52750B">
        <w:trPr>
          <w:gridAfter w:val="1"/>
          <w:wAfter w:w="593" w:type="dxa"/>
          <w:trHeight w:val="3239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20-22 Ocak </w:t>
            </w:r>
          </w:p>
        </w:tc>
        <w:tc>
          <w:tcPr>
            <w:tcW w:w="280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Default="0052750B" w:rsidP="00BC53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 xml:space="preserve"> Geometrik Şekil ve Cisimlerin Özellikleri / Bölüm Değerlendirme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B821CD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BC53B2" w:rsidRDefault="00BC53B2" w:rsidP="00932D32"/>
    <w:p w:rsidR="00BC53B2" w:rsidRDefault="00BC53B2" w:rsidP="00932D32"/>
    <w:p w:rsidR="00BC53B2" w:rsidRDefault="00BC53B2" w:rsidP="00932D32"/>
    <w:p w:rsidR="00BC53B2" w:rsidRDefault="00BC53B2" w:rsidP="00932D32"/>
    <w:p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lastRenderedPageBreak/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7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985"/>
        <w:gridCol w:w="1418"/>
        <w:gridCol w:w="1559"/>
        <w:gridCol w:w="3685"/>
        <w:gridCol w:w="1559"/>
        <w:gridCol w:w="1962"/>
      </w:tblGrid>
      <w:tr w:rsidR="00CF2C8F" w:rsidRPr="008D6516" w:rsidTr="00A17DC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4" w:type="dxa"/>
            <w:gridSpan w:val="7"/>
            <w:vAlign w:val="center"/>
          </w:tcPr>
          <w:p w:rsidR="00CF2C8F" w:rsidRPr="00523A61" w:rsidRDefault="00E854E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CF2C8F" w:rsidRPr="00C2667D" w:rsidTr="004A76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4A76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4A762A">
        <w:trPr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Yer, Yön ve Hareket </w:t>
            </w:r>
            <w:r w:rsidR="00BC53B2">
              <w:rPr>
                <w:rFonts w:ascii="Tahoma" w:hAnsi="Tahoma" w:cs="Tahoma"/>
                <w:sz w:val="16"/>
                <w:szCs w:val="16"/>
              </w:rPr>
              <w:t>Belirtme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C54BCA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C54BCA" w:rsidRPr="00523A61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685" w:type="dxa"/>
            <w:vAlign w:val="center"/>
          </w:tcPr>
          <w:p w:rsidR="00C54BCA" w:rsidRPr="00E854EE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C54BCA" w:rsidRPr="00523A61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821CD" w:rsidRPr="00523A61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4A762A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Simetrik Şekilleri </w:t>
            </w:r>
            <w:r w:rsidR="00BC53B2">
              <w:rPr>
                <w:rFonts w:ascii="Tahoma" w:hAnsi="Tahoma" w:cs="Tahoma"/>
                <w:sz w:val="16"/>
                <w:szCs w:val="16"/>
              </w:rPr>
              <w:t>Bulma / Bölüm Değerlendirmesi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4A762A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12-15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Geometrik Örüntüde Verilmeyeni Bulma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4A762A">
        <w:trPr>
          <w:trHeight w:val="140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16-18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Farklı Örüntüler Oluşturma / Bölüm Değerlendirmesi / Ünite Değerlendirmesi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523A61" w:rsidRDefault="00C54BCA" w:rsidP="009573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*3.Üniteyi Değerlendirme Soruları (sayfa 1</w:t>
            </w:r>
            <w:r w:rsidR="00B821CD">
              <w:rPr>
                <w:rFonts w:ascii="Tahoma" w:hAnsi="Tahoma" w:cs="Tahoma"/>
                <w:sz w:val="16"/>
                <w:szCs w:val="16"/>
              </w:rPr>
              <w:t>42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821CD" w:rsidRPr="00523A61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3F8" w:rsidRDefault="009573F8" w:rsidP="00932D32"/>
    <w:p w:rsidR="00BC53B2" w:rsidRDefault="00BC53B2" w:rsidP="00932D32"/>
    <w:p w:rsidR="00BC53B2" w:rsidRDefault="00BC53B2" w:rsidP="00932D32"/>
    <w:tbl>
      <w:tblPr>
        <w:tblStyle w:val="TabloKlavuzu"/>
        <w:tblW w:w="16002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1418"/>
        <w:gridCol w:w="1559"/>
        <w:gridCol w:w="4394"/>
        <w:gridCol w:w="1559"/>
        <w:gridCol w:w="1956"/>
        <w:gridCol w:w="159"/>
      </w:tblGrid>
      <w:tr w:rsidR="008329B9" w:rsidRPr="008D6516" w:rsidTr="00F9073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63" w:type="dxa"/>
            <w:gridSpan w:val="8"/>
            <w:vAlign w:val="center"/>
          </w:tcPr>
          <w:p w:rsidR="008329B9" w:rsidRPr="00523A61" w:rsidRDefault="00C54BC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329B9" w:rsidRPr="00C2667D" w:rsidTr="00F90735">
        <w:trPr>
          <w:gridAfter w:val="1"/>
          <w:wAfter w:w="159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394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F90735">
        <w:trPr>
          <w:gridAfter w:val="1"/>
          <w:wAfter w:w="159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F90735">
        <w:trPr>
          <w:gridAfter w:val="1"/>
          <w:wAfter w:w="159" w:type="dxa"/>
          <w:trHeight w:val="153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19-24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Tekrarlı Toplamadan Çarpmaya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C5200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394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F90735">
        <w:trPr>
          <w:gridAfter w:val="1"/>
          <w:wAfter w:w="159" w:type="dxa"/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22-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937F8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8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8662D4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 xml:space="preserve">Doğal Sayılarla Çarpma İşlemi / 1 ile / 2 ile / 3 ile / 4 ile / 5 ile Çarpma / Çarpanların Yerini Değiştirme / İşlem Tablosu ile Çarpma İşlemi / Çarpmada 1’in Etkisi / Çarpmada 0’ın etkisi 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F90735">
        <w:trPr>
          <w:gridAfter w:val="1"/>
          <w:wAfter w:w="159" w:type="dxa"/>
          <w:trHeight w:val="15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23-24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9-18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1985" w:type="dxa"/>
            <w:vAlign w:val="center"/>
          </w:tcPr>
          <w:p w:rsidR="008662D4" w:rsidRPr="00E74DEE" w:rsidRDefault="008662D4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8662D4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Çarpma İşlemi </w:t>
            </w:r>
            <w:r w:rsidR="00BC53B2">
              <w:rPr>
                <w:rFonts w:ascii="Tahoma" w:hAnsi="Tahoma" w:cs="Tahoma"/>
                <w:sz w:val="16"/>
                <w:szCs w:val="16"/>
              </w:rPr>
              <w:t>ile İlgili Problem Çözme / Bölüm Değerlendirmesi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F90735">
        <w:trPr>
          <w:gridAfter w:val="1"/>
          <w:wAfter w:w="159" w:type="dxa"/>
          <w:trHeight w:val="142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A762A" w:rsidRPr="00523A61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(24-25.H.)</w:t>
            </w:r>
          </w:p>
        </w:tc>
        <w:tc>
          <w:tcPr>
            <w:tcW w:w="426" w:type="dxa"/>
            <w:textDirection w:val="btLr"/>
            <w:vAlign w:val="center"/>
          </w:tcPr>
          <w:p w:rsidR="004A762A" w:rsidRPr="00523A61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19-26 Mart</w:t>
            </w:r>
          </w:p>
        </w:tc>
        <w:tc>
          <w:tcPr>
            <w:tcW w:w="425" w:type="dxa"/>
            <w:textDirection w:val="btLr"/>
            <w:vAlign w:val="center"/>
          </w:tcPr>
          <w:p w:rsidR="004A762A" w:rsidRPr="00523A61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1985" w:type="dxa"/>
            <w:vAlign w:val="center"/>
          </w:tcPr>
          <w:p w:rsidR="004A762A" w:rsidRPr="00E74DEE" w:rsidRDefault="004A762A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A762A" w:rsidRPr="00523A61" w:rsidRDefault="004A762A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90735">
              <w:rPr>
                <w:rFonts w:ascii="Tahoma" w:hAnsi="Tahoma" w:cs="Tahoma"/>
                <w:sz w:val="16"/>
                <w:szCs w:val="16"/>
              </w:rPr>
              <w:t xml:space="preserve">Bölmede  Gruplama ve Paylaştırma / Bölme İşlemini Ardışık Çıkarma Olarak gösterme </w:t>
            </w:r>
          </w:p>
        </w:tc>
        <w:tc>
          <w:tcPr>
            <w:tcW w:w="1418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C819F1" w:rsidRDefault="00C819F1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F90735">
        <w:trPr>
          <w:gridAfter w:val="1"/>
          <w:wAfter w:w="159" w:type="dxa"/>
          <w:trHeight w:val="16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1985" w:type="dxa"/>
            <w:vAlign w:val="center"/>
          </w:tcPr>
          <w:p w:rsidR="004A762A" w:rsidRPr="00E74DEE" w:rsidRDefault="004A762A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A762A" w:rsidRPr="00523A61" w:rsidRDefault="004A762A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Bölme İşlemi </w:t>
            </w:r>
            <w:r w:rsidR="00F90735">
              <w:rPr>
                <w:rFonts w:ascii="Tahoma" w:hAnsi="Tahoma" w:cs="Tahoma"/>
                <w:sz w:val="16"/>
                <w:szCs w:val="16"/>
              </w:rPr>
              <w:t>Yapma / Bölüm Değerlendirmesi / Ünite Değerlendirmesi</w:t>
            </w:r>
          </w:p>
        </w:tc>
        <w:tc>
          <w:tcPr>
            <w:tcW w:w="1418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4A762A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A762A" w:rsidRDefault="004A762A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</w:t>
            </w:r>
            <w:r w:rsidR="0015170B">
              <w:rPr>
                <w:rFonts w:ascii="Tahoma" w:hAnsi="Tahoma" w:cs="Tahoma"/>
                <w:sz w:val="16"/>
                <w:szCs w:val="16"/>
              </w:rPr>
              <w:t>82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F90735">
        <w:trPr>
          <w:gridAfter w:val="1"/>
          <w:wAfter w:w="159" w:type="dxa"/>
          <w:trHeight w:val="10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4A762A" w:rsidRP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A762A">
              <w:rPr>
                <w:rFonts w:ascii="Tahoma" w:hAnsi="Tahoma" w:cs="Tahoma"/>
                <w:b/>
                <w:sz w:val="14"/>
                <w:szCs w:val="14"/>
              </w:rPr>
              <w:t>12-16 Nisan</w:t>
            </w:r>
          </w:p>
        </w:tc>
        <w:tc>
          <w:tcPr>
            <w:tcW w:w="425" w:type="dxa"/>
            <w:textDirection w:val="btLr"/>
            <w:vAlign w:val="center"/>
          </w:tcPr>
          <w:p w:rsidR="004A762A" w:rsidRP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A762A">
              <w:rPr>
                <w:rFonts w:ascii="Tahoma" w:hAnsi="Tahoma" w:cs="Tahoma"/>
                <w:b/>
                <w:sz w:val="14"/>
                <w:szCs w:val="14"/>
              </w:rPr>
              <w:t>5 SAAT</w:t>
            </w:r>
          </w:p>
        </w:tc>
        <w:tc>
          <w:tcPr>
            <w:tcW w:w="14430" w:type="dxa"/>
            <w:gridSpan w:val="7"/>
            <w:vAlign w:val="center"/>
          </w:tcPr>
          <w:p w:rsidR="004A762A" w:rsidRPr="005F18CC" w:rsidRDefault="004A762A" w:rsidP="004A762A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tbl>
      <w:tblPr>
        <w:tblStyle w:val="TabloKlavuzu"/>
        <w:tblpPr w:leftFromText="141" w:rightFromText="141" w:vertAnchor="text" w:horzAnchor="margin" w:tblpY="42"/>
        <w:tblW w:w="16002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701"/>
        <w:gridCol w:w="992"/>
        <w:gridCol w:w="426"/>
        <w:gridCol w:w="992"/>
        <w:gridCol w:w="567"/>
        <w:gridCol w:w="992"/>
        <w:gridCol w:w="2977"/>
        <w:gridCol w:w="283"/>
        <w:gridCol w:w="1276"/>
        <w:gridCol w:w="283"/>
        <w:gridCol w:w="1673"/>
        <w:gridCol w:w="290"/>
        <w:gridCol w:w="11"/>
      </w:tblGrid>
      <w:tr w:rsidR="00F90735" w:rsidRPr="008D6516" w:rsidTr="00F90735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bookmarkEnd w:id="4"/>
          <w:p w:rsidR="00F90735" w:rsidRPr="00523A61" w:rsidRDefault="00F90735" w:rsidP="00F9073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589" w:type="dxa"/>
            <w:gridSpan w:val="14"/>
            <w:vAlign w:val="center"/>
          </w:tcPr>
          <w:p w:rsidR="00F90735" w:rsidRPr="00523A61" w:rsidRDefault="00F90735" w:rsidP="00F9073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F90735" w:rsidRPr="00C2667D" w:rsidTr="00F90735">
        <w:trPr>
          <w:gridAfter w:val="1"/>
          <w:wAfter w:w="11" w:type="dxa"/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3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0735" w:rsidRPr="00C2667D" w:rsidTr="00F90735">
        <w:trPr>
          <w:gridAfter w:val="1"/>
          <w:wAfter w:w="11" w:type="dxa"/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735" w:rsidRPr="00C2667D" w:rsidTr="00F90735">
        <w:trPr>
          <w:gridAfter w:val="1"/>
          <w:wAfter w:w="11" w:type="dxa"/>
          <w:trHeight w:val="1254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(28-29.H.)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19-26 Nisan 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Bütün, Yarım ve Çeyrek / Bölüm Değerlendirmesi 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5170B" w:rsidRDefault="0015170B" w:rsidP="001517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272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27-28 Nisan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Tam, Yarım, Çeyrek Saatler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7E2BD4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687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Nisan–3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0F3A2E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7E2BD4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244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(30-31.H.)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4-6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Birimleriyle İlgili Problemler / Bölüm Değerlendirmesi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262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7-10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Kuruş ve Lira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279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11-12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 Karşılaştırma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1"/>
          <w:wAfter w:w="11" w:type="dxa"/>
          <w:trHeight w:val="1279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13-17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 Çözme / Bölüm Değerlendirmesi / Ünite Değerlendirmesi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</w:t>
            </w:r>
            <w:r w:rsidR="0015170B"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8D6516" w:rsidTr="00F90735">
        <w:trPr>
          <w:gridAfter w:val="2"/>
          <w:wAfter w:w="301" w:type="dxa"/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90735" w:rsidRPr="00523A61" w:rsidRDefault="00F90735" w:rsidP="00F9073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12"/>
            <w:vAlign w:val="center"/>
          </w:tcPr>
          <w:p w:rsidR="00F90735" w:rsidRPr="00523A61" w:rsidRDefault="00F90735" w:rsidP="00F9073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F90735" w:rsidRPr="00C2667D" w:rsidTr="00F90735">
        <w:trPr>
          <w:gridAfter w:val="2"/>
          <w:wAfter w:w="301" w:type="dxa"/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0735" w:rsidRPr="00C2667D" w:rsidTr="00F90735">
        <w:trPr>
          <w:gridAfter w:val="2"/>
          <w:wAfter w:w="301" w:type="dxa"/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735" w:rsidRPr="00C2667D" w:rsidTr="00F90735">
        <w:trPr>
          <w:gridAfter w:val="2"/>
          <w:wAfter w:w="301" w:type="dxa"/>
          <w:trHeight w:val="2243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18-21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  <w:r w:rsidR="004D4EB5">
              <w:rPr>
                <w:rFonts w:ascii="Tahoma" w:hAnsi="Tahoma" w:cs="Tahoma"/>
                <w:sz w:val="16"/>
                <w:szCs w:val="16"/>
              </w:rPr>
              <w:t xml:space="preserve"> / Bölüm Değerlendirmesi 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gridSpan w:val="2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2"/>
          <w:wAfter w:w="301" w:type="dxa"/>
          <w:trHeight w:val="2260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24-26 Mayıs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4D4EB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Standart Olmayan 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Uzunluk </w:t>
            </w:r>
            <w:r>
              <w:rPr>
                <w:rFonts w:ascii="Tahoma" w:hAnsi="Tahoma" w:cs="Tahoma"/>
                <w:sz w:val="16"/>
                <w:szCs w:val="16"/>
              </w:rPr>
              <w:t xml:space="preserve">Ölçü </w:t>
            </w:r>
            <w:r w:rsidR="004D4EB5">
              <w:rPr>
                <w:rFonts w:ascii="Tahoma" w:hAnsi="Tahoma" w:cs="Tahoma"/>
                <w:sz w:val="16"/>
                <w:szCs w:val="16"/>
              </w:rPr>
              <w:t xml:space="preserve">Birimleri 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2"/>
          <w:wAfter w:w="301" w:type="dxa"/>
          <w:trHeight w:val="2264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27-31 Mayıs 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>Standart Uzunluk Ölçü Birimleri / Uzunlukları Metre ve Santimetre Cinsinden Ölçme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F90735">
        <w:trPr>
          <w:gridAfter w:val="2"/>
          <w:wAfter w:w="301" w:type="dxa"/>
          <w:trHeight w:val="1559"/>
          <w:tblHeader/>
        </w:trPr>
        <w:tc>
          <w:tcPr>
            <w:tcW w:w="562" w:type="dxa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1-2 Haziran</w:t>
            </w:r>
          </w:p>
        </w:tc>
        <w:tc>
          <w:tcPr>
            <w:tcW w:w="425" w:type="dxa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Etme</w:t>
            </w:r>
          </w:p>
        </w:tc>
        <w:tc>
          <w:tcPr>
            <w:tcW w:w="1418" w:type="dxa"/>
            <w:gridSpan w:val="2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A06F1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A06F1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A06F1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:rsidTr="00A06F1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A06F1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523A61" w:rsidTr="0052750B">
        <w:trPr>
          <w:trHeight w:val="153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(35-36.HAFTA)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3-7 Haziran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>Uzunluk Modelleri Oluşturma</w:t>
            </w:r>
          </w:p>
        </w:tc>
        <w:tc>
          <w:tcPr>
            <w:tcW w:w="1418" w:type="dxa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1517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C819F1">
        <w:trPr>
          <w:trHeight w:val="15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(36-37.HAFTA)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8-11 Haziran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Uzunluk 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Ölçü Birimleriyle İlgili Problem Çözme / Bölüm Değerlendirmesi 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52750B">
        <w:trPr>
          <w:trHeight w:val="153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14-16 Haziran 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52750B" w:rsidRPr="00DD76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Tartma ve Karşılaştırma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52750B">
        <w:trPr>
          <w:trHeight w:val="15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17-18 Haziran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Kütle Ölçü Birimleriyle İlgili Problemler / Bölüm Değerlendirmesi / Ünite Değerlendirmesi 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</w:t>
            </w:r>
            <w:r w:rsidR="0015170B">
              <w:rPr>
                <w:rFonts w:ascii="Tahoma" w:hAnsi="Tahoma" w:cs="Tahoma"/>
                <w:sz w:val="16"/>
                <w:szCs w:val="16"/>
              </w:rPr>
              <w:t>60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bookmarkEnd w:id="6"/>
    <w:p w:rsidR="00262F7C" w:rsidRDefault="00262F7C" w:rsidP="00262F7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2 - A Sınıf Öğretmeni         2- B Sınıf Öğretmeni 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 xml:space="preserve"> 2 - C Sınıf Öğretmeni</w:t>
      </w:r>
      <w:r>
        <w:rPr>
          <w:rFonts w:ascii="Times New Roman" w:hAnsi="Times New Roman"/>
        </w:rPr>
        <w:tab/>
        <w:t xml:space="preserve">       2 - D Sınıf Öğretmeni       2 - E Sınıf Öğretmeni       2 - F Sınıf Öğretmeni</w:t>
      </w:r>
    </w:p>
    <w:p w:rsidR="00262F7C" w:rsidRDefault="00262F7C" w:rsidP="00262F7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Neslihan Aytaç BOR      Ayla Baran GARİPCAN</w:t>
      </w:r>
      <w:r>
        <w:rPr>
          <w:rFonts w:ascii="Times New Roman" w:hAnsi="Times New Roman"/>
        </w:rPr>
        <w:tab/>
        <w:t xml:space="preserve">     Handan AYGÜN                   Aslı UĞUR</w:t>
      </w:r>
      <w:r>
        <w:rPr>
          <w:rFonts w:ascii="Times New Roman" w:hAnsi="Times New Roman"/>
        </w:rPr>
        <w:tab/>
        <w:t xml:space="preserve">                 Nevin MERİÇ</w:t>
      </w:r>
      <w:r>
        <w:rPr>
          <w:rFonts w:ascii="Times New Roman" w:hAnsi="Times New Roman"/>
        </w:rPr>
        <w:tab/>
        <w:t xml:space="preserve">     Ramazan YAVUZ</w:t>
      </w:r>
    </w:p>
    <w:p w:rsidR="00262F7C" w:rsidRPr="004E5677" w:rsidRDefault="00262F7C" w:rsidP="004E5677">
      <w:pPr>
        <w:ind w:left="6372"/>
        <w:rPr>
          <w:rFonts w:ascii="Times New Roman" w:eastAsia="Batang" w:hAnsi="Times New Roman"/>
          <w:b/>
          <w:color w:val="000000"/>
        </w:rPr>
      </w:pPr>
      <w:r>
        <w:rPr>
          <w:rFonts w:ascii="Times New Roman" w:eastAsia="Batang" w:hAnsi="Times New Roman"/>
          <w:b/>
          <w:color w:val="000000"/>
        </w:rPr>
        <w:t xml:space="preserve">         OLUR</w:t>
      </w:r>
    </w:p>
    <w:p w:rsidR="00262F7C" w:rsidRDefault="00262F7C" w:rsidP="00262F7C">
      <w:pPr>
        <w:pStyle w:val="AralkYok"/>
        <w:tabs>
          <w:tab w:val="left" w:pos="3495"/>
          <w:tab w:val="left" w:pos="3915"/>
        </w:tabs>
        <w:ind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  <w:t xml:space="preserve">     25/08/2020</w:t>
      </w:r>
    </w:p>
    <w:p w:rsidR="00262F7C" w:rsidRDefault="00262F7C" w:rsidP="00262F7C">
      <w:pPr>
        <w:pStyle w:val="AralkYok"/>
        <w:ind w:left="5664"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>Gökhan YILMAZ</w:t>
      </w:r>
    </w:p>
    <w:p w:rsidR="00262F7C" w:rsidRDefault="00262F7C" w:rsidP="00262F7C">
      <w:pPr>
        <w:pStyle w:val="AralkYok"/>
        <w:ind w:left="5664"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>OKUL MÜDÜRÜ</w:t>
      </w:r>
    </w:p>
    <w:p w:rsidR="008326D4" w:rsidRPr="00F11DDD" w:rsidRDefault="008326D4" w:rsidP="00262F7C"/>
    <w:sectPr w:rsidR="008326D4" w:rsidRPr="00F11DDD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5064" w:rsidRDefault="00695064" w:rsidP="008D6516">
      <w:pPr>
        <w:spacing w:after="0" w:line="240" w:lineRule="auto"/>
      </w:pPr>
      <w:r>
        <w:separator/>
      </w:r>
    </w:p>
  </w:endnote>
  <w:endnote w:type="continuationSeparator" w:id="0">
    <w:p w:rsidR="00695064" w:rsidRDefault="0069506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5064" w:rsidRDefault="00695064" w:rsidP="008D6516">
      <w:pPr>
        <w:spacing w:after="0" w:line="240" w:lineRule="auto"/>
      </w:pPr>
      <w:r>
        <w:separator/>
      </w:r>
    </w:p>
  </w:footnote>
  <w:footnote w:type="continuationSeparator" w:id="0">
    <w:p w:rsidR="00695064" w:rsidRDefault="00695064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1656E"/>
    <w:rsid w:val="00035DEC"/>
    <w:rsid w:val="000379A3"/>
    <w:rsid w:val="00044647"/>
    <w:rsid w:val="0007065D"/>
    <w:rsid w:val="000742CE"/>
    <w:rsid w:val="000A2AD2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5170B"/>
    <w:rsid w:val="00161DF8"/>
    <w:rsid w:val="00173483"/>
    <w:rsid w:val="00176F5A"/>
    <w:rsid w:val="00196B02"/>
    <w:rsid w:val="001A46D7"/>
    <w:rsid w:val="00203DF8"/>
    <w:rsid w:val="00214292"/>
    <w:rsid w:val="0022576D"/>
    <w:rsid w:val="002258C7"/>
    <w:rsid w:val="00232BBA"/>
    <w:rsid w:val="00244D34"/>
    <w:rsid w:val="00262F7C"/>
    <w:rsid w:val="002B163D"/>
    <w:rsid w:val="002B78AE"/>
    <w:rsid w:val="002C1537"/>
    <w:rsid w:val="002D038E"/>
    <w:rsid w:val="00342A40"/>
    <w:rsid w:val="00344919"/>
    <w:rsid w:val="0038116E"/>
    <w:rsid w:val="0038362B"/>
    <w:rsid w:val="003922AF"/>
    <w:rsid w:val="00392525"/>
    <w:rsid w:val="003A3DCC"/>
    <w:rsid w:val="003A69A1"/>
    <w:rsid w:val="003B0CA8"/>
    <w:rsid w:val="003B2D12"/>
    <w:rsid w:val="00406F78"/>
    <w:rsid w:val="004178B2"/>
    <w:rsid w:val="004275BD"/>
    <w:rsid w:val="00442677"/>
    <w:rsid w:val="0044464F"/>
    <w:rsid w:val="00474EE0"/>
    <w:rsid w:val="004A09D1"/>
    <w:rsid w:val="004A2D37"/>
    <w:rsid w:val="004A762A"/>
    <w:rsid w:val="004D36E6"/>
    <w:rsid w:val="004D4EB5"/>
    <w:rsid w:val="004E5677"/>
    <w:rsid w:val="00500F50"/>
    <w:rsid w:val="00501BF2"/>
    <w:rsid w:val="00523A61"/>
    <w:rsid w:val="00526CFC"/>
    <w:rsid w:val="0052750B"/>
    <w:rsid w:val="005306DF"/>
    <w:rsid w:val="00536C7E"/>
    <w:rsid w:val="005452E2"/>
    <w:rsid w:val="0055526E"/>
    <w:rsid w:val="005620E7"/>
    <w:rsid w:val="00564143"/>
    <w:rsid w:val="00564CE1"/>
    <w:rsid w:val="00565B88"/>
    <w:rsid w:val="00571381"/>
    <w:rsid w:val="00572916"/>
    <w:rsid w:val="005812B7"/>
    <w:rsid w:val="005827D6"/>
    <w:rsid w:val="005A01EC"/>
    <w:rsid w:val="005B7050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4B4D"/>
    <w:rsid w:val="00656706"/>
    <w:rsid w:val="00676504"/>
    <w:rsid w:val="006771D9"/>
    <w:rsid w:val="006805A5"/>
    <w:rsid w:val="00695064"/>
    <w:rsid w:val="006A6097"/>
    <w:rsid w:val="006B0FCD"/>
    <w:rsid w:val="006B7323"/>
    <w:rsid w:val="00700E29"/>
    <w:rsid w:val="007053EA"/>
    <w:rsid w:val="007172DA"/>
    <w:rsid w:val="00741C2A"/>
    <w:rsid w:val="00772D0D"/>
    <w:rsid w:val="0079068C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C69CA"/>
    <w:rsid w:val="008D1C93"/>
    <w:rsid w:val="008D470D"/>
    <w:rsid w:val="008D6516"/>
    <w:rsid w:val="008F5E50"/>
    <w:rsid w:val="00904AB8"/>
    <w:rsid w:val="00923D61"/>
    <w:rsid w:val="009242D1"/>
    <w:rsid w:val="00932D32"/>
    <w:rsid w:val="00937F8B"/>
    <w:rsid w:val="00943BB5"/>
    <w:rsid w:val="009573F8"/>
    <w:rsid w:val="009625D7"/>
    <w:rsid w:val="009A72A1"/>
    <w:rsid w:val="009C325D"/>
    <w:rsid w:val="009D4619"/>
    <w:rsid w:val="009D4C25"/>
    <w:rsid w:val="009D740D"/>
    <w:rsid w:val="009E217B"/>
    <w:rsid w:val="00A06C38"/>
    <w:rsid w:val="00A06F14"/>
    <w:rsid w:val="00A14534"/>
    <w:rsid w:val="00A15243"/>
    <w:rsid w:val="00A17DC1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D2038"/>
    <w:rsid w:val="00AE024E"/>
    <w:rsid w:val="00AF4A87"/>
    <w:rsid w:val="00B06A79"/>
    <w:rsid w:val="00B0721E"/>
    <w:rsid w:val="00B13CB3"/>
    <w:rsid w:val="00B35393"/>
    <w:rsid w:val="00B4220D"/>
    <w:rsid w:val="00B61DBD"/>
    <w:rsid w:val="00B64BBB"/>
    <w:rsid w:val="00B8003B"/>
    <w:rsid w:val="00B821CD"/>
    <w:rsid w:val="00B83E6D"/>
    <w:rsid w:val="00B94450"/>
    <w:rsid w:val="00BB68E3"/>
    <w:rsid w:val="00BC24F9"/>
    <w:rsid w:val="00BC2F31"/>
    <w:rsid w:val="00BC53B2"/>
    <w:rsid w:val="00BD590C"/>
    <w:rsid w:val="00BF0BF9"/>
    <w:rsid w:val="00BF363E"/>
    <w:rsid w:val="00C00018"/>
    <w:rsid w:val="00C06E5D"/>
    <w:rsid w:val="00C26315"/>
    <w:rsid w:val="00C41422"/>
    <w:rsid w:val="00C471BE"/>
    <w:rsid w:val="00C51B90"/>
    <w:rsid w:val="00C54BCA"/>
    <w:rsid w:val="00C63163"/>
    <w:rsid w:val="00C819F1"/>
    <w:rsid w:val="00C82964"/>
    <w:rsid w:val="00C842C4"/>
    <w:rsid w:val="00C96D7C"/>
    <w:rsid w:val="00C97E7A"/>
    <w:rsid w:val="00CB022B"/>
    <w:rsid w:val="00CE04A2"/>
    <w:rsid w:val="00CF2C8F"/>
    <w:rsid w:val="00D034F0"/>
    <w:rsid w:val="00D22460"/>
    <w:rsid w:val="00D7137E"/>
    <w:rsid w:val="00D74626"/>
    <w:rsid w:val="00D77AE1"/>
    <w:rsid w:val="00D93DCB"/>
    <w:rsid w:val="00D94307"/>
    <w:rsid w:val="00D94632"/>
    <w:rsid w:val="00DC356D"/>
    <w:rsid w:val="00DD16B9"/>
    <w:rsid w:val="00DD760B"/>
    <w:rsid w:val="00DE30A9"/>
    <w:rsid w:val="00DF63D1"/>
    <w:rsid w:val="00DF78C2"/>
    <w:rsid w:val="00E0273E"/>
    <w:rsid w:val="00E4157F"/>
    <w:rsid w:val="00E56D85"/>
    <w:rsid w:val="00E67895"/>
    <w:rsid w:val="00E74DEE"/>
    <w:rsid w:val="00E76C6B"/>
    <w:rsid w:val="00E854EE"/>
    <w:rsid w:val="00EA6052"/>
    <w:rsid w:val="00EB45D5"/>
    <w:rsid w:val="00EE09F9"/>
    <w:rsid w:val="00EF68ED"/>
    <w:rsid w:val="00F11DDD"/>
    <w:rsid w:val="00F2437A"/>
    <w:rsid w:val="00F6044D"/>
    <w:rsid w:val="00F75AE1"/>
    <w:rsid w:val="00F858E5"/>
    <w:rsid w:val="00F9073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A8CD94E"/>
  <w15:docId w15:val="{5EE097C4-8C6E-E04A-B161-FA9B7F5E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99"/>
    <w:locked/>
    <w:rsid w:val="00262F7C"/>
  </w:style>
  <w:style w:type="paragraph" w:styleId="AralkYok">
    <w:name w:val="No Spacing"/>
    <w:link w:val="AralkYokChar"/>
    <w:uiPriority w:val="99"/>
    <w:qFormat/>
    <w:rsid w:val="00262F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B5339-53C3-4028-8317-45D7B674939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4188</Words>
  <Characters>23873</Characters>
  <Application>Microsoft Office Word</Application>
  <DocSecurity>0</DocSecurity>
  <Lines>198</Lines>
  <Paragraphs>56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Matematik Yıllık Plan</vt:lpstr>
      <vt:lpstr>Matematik Yıllık Plan</vt:lpstr>
    </vt:vector>
  </TitlesOfParts>
  <Company/>
  <LinksUpToDate>false</LinksUpToDate>
  <CharactersWithSpaces>28005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www.mebders.com</dc:creator>
  <cp:lastModifiedBy>Hasan Ayık</cp:lastModifiedBy>
  <cp:revision>4</cp:revision>
  <dcterms:created xsi:type="dcterms:W3CDTF">2020-09-19T18:03:00Z</dcterms:created>
  <dcterms:modified xsi:type="dcterms:W3CDTF">2020-09-19T18:04:00Z</dcterms:modified>
</cp:coreProperties>
</file>