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98B0CA" w14:textId="1D6BE121" w:rsidR="000C703A" w:rsidRPr="00575607" w:rsidRDefault="000C703A" w:rsidP="000C703A">
      <w:pPr>
        <w:jc w:val="center"/>
        <w:rPr>
          <w:b/>
          <w:bCs/>
          <w:color w:val="000000"/>
          <w:sz w:val="18"/>
          <w:szCs w:val="18"/>
        </w:rPr>
      </w:pPr>
      <w:r w:rsidRPr="00917F88">
        <w:rPr>
          <w:b/>
        </w:rPr>
        <w:t xml:space="preserve">TÜRKÇE DERS PLANI </w:t>
      </w:r>
      <w:r>
        <w:rPr>
          <w:b/>
        </w:rPr>
        <w:t xml:space="preserve">– </w:t>
      </w:r>
      <w:r>
        <w:rPr>
          <w:b/>
          <w:bCs/>
          <w:color w:val="000000"/>
          <w:sz w:val="22"/>
          <w:szCs w:val="22"/>
        </w:rPr>
        <w:t>28</w:t>
      </w:r>
      <w:r w:rsidRPr="00575607">
        <w:rPr>
          <w:b/>
          <w:bCs/>
          <w:color w:val="000000"/>
          <w:sz w:val="22"/>
          <w:szCs w:val="22"/>
        </w:rPr>
        <w:t xml:space="preserve"> EYLÜL</w:t>
      </w:r>
      <w:r>
        <w:rPr>
          <w:b/>
          <w:bCs/>
          <w:color w:val="000000"/>
          <w:sz w:val="22"/>
          <w:szCs w:val="22"/>
        </w:rPr>
        <w:t>-02 EKİM</w:t>
      </w:r>
      <w:r w:rsidRPr="00575607">
        <w:rPr>
          <w:b/>
          <w:bCs/>
          <w:color w:val="000000"/>
          <w:sz w:val="22"/>
          <w:szCs w:val="22"/>
        </w:rPr>
        <w:t xml:space="preserve"> 20</w:t>
      </w:r>
      <w:r>
        <w:rPr>
          <w:b/>
          <w:bCs/>
          <w:color w:val="000000"/>
          <w:sz w:val="22"/>
          <w:szCs w:val="22"/>
        </w:rPr>
        <w:t>20</w:t>
      </w:r>
    </w:p>
    <w:tbl>
      <w:tblPr>
        <w:tblpPr w:leftFromText="142" w:rightFromText="142" w:vertAnchor="text" w:horzAnchor="margin" w:tblpXSpec="center" w:tblpY="149"/>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4"/>
        <w:gridCol w:w="6593"/>
      </w:tblGrid>
      <w:tr w:rsidR="000C703A" w:rsidRPr="00001294" w14:paraId="18542DAC" w14:textId="77777777" w:rsidTr="00591D08">
        <w:trPr>
          <w:trHeight w:val="550"/>
        </w:trPr>
        <w:tc>
          <w:tcPr>
            <w:tcW w:w="2054" w:type="dxa"/>
            <w:shd w:val="clear" w:color="auto" w:fill="FFFFFF" w:themeFill="background1"/>
          </w:tcPr>
          <w:p w14:paraId="28C3088E" w14:textId="77777777" w:rsidR="000C703A" w:rsidRPr="0058554A" w:rsidRDefault="000C703A" w:rsidP="00591D08">
            <w:pPr>
              <w:spacing w:line="220" w:lineRule="exact"/>
              <w:rPr>
                <w:b/>
                <w:bCs/>
                <w:sz w:val="20"/>
              </w:rPr>
            </w:pPr>
          </w:p>
          <w:p w14:paraId="5D2BFAE3" w14:textId="77777777" w:rsidR="000C703A" w:rsidRPr="0058554A" w:rsidRDefault="000C703A" w:rsidP="00591D08">
            <w:pPr>
              <w:spacing w:line="220" w:lineRule="exact"/>
              <w:rPr>
                <w:sz w:val="20"/>
              </w:rPr>
            </w:pPr>
            <w:r w:rsidRPr="0058554A">
              <w:rPr>
                <w:b/>
                <w:bCs/>
                <w:sz w:val="20"/>
              </w:rPr>
              <w:t xml:space="preserve">SÜRE                                         </w:t>
            </w:r>
            <w:r w:rsidRPr="0058554A">
              <w:rPr>
                <w:sz w:val="20"/>
              </w:rPr>
              <w:t xml:space="preserve">  </w:t>
            </w:r>
          </w:p>
        </w:tc>
        <w:tc>
          <w:tcPr>
            <w:tcW w:w="6593" w:type="dxa"/>
            <w:shd w:val="clear" w:color="auto" w:fill="FFFFFF" w:themeFill="background1"/>
            <w:vAlign w:val="center"/>
          </w:tcPr>
          <w:p w14:paraId="7B44C55B" w14:textId="77777777" w:rsidR="000C703A" w:rsidRPr="00F070BC" w:rsidRDefault="000C703A" w:rsidP="00591D08">
            <w:pPr>
              <w:spacing w:line="220" w:lineRule="exact"/>
              <w:rPr>
                <w:b/>
                <w:sz w:val="20"/>
              </w:rPr>
            </w:pPr>
            <w:r w:rsidRPr="00F070BC">
              <w:rPr>
                <w:b/>
                <w:color w:val="FF0000"/>
                <w:sz w:val="20"/>
              </w:rPr>
              <w:t xml:space="preserve">6 DERS YÜZ YÜZE +4 DERS EBA CANLI DERS </w:t>
            </w:r>
          </w:p>
        </w:tc>
      </w:tr>
      <w:tr w:rsidR="000C703A" w:rsidRPr="00001294" w14:paraId="1BEA711C" w14:textId="77777777" w:rsidTr="00591D08">
        <w:trPr>
          <w:trHeight w:val="571"/>
        </w:trPr>
        <w:tc>
          <w:tcPr>
            <w:tcW w:w="2054" w:type="dxa"/>
            <w:shd w:val="clear" w:color="auto" w:fill="FFFFFF" w:themeFill="background1"/>
            <w:vAlign w:val="center"/>
          </w:tcPr>
          <w:p w14:paraId="7068CB77" w14:textId="77777777" w:rsidR="000C703A" w:rsidRPr="0058554A" w:rsidRDefault="000C703A" w:rsidP="00591D08">
            <w:pPr>
              <w:spacing w:line="180" w:lineRule="exact"/>
              <w:rPr>
                <w:b/>
                <w:sz w:val="20"/>
              </w:rPr>
            </w:pPr>
            <w:r w:rsidRPr="0058554A">
              <w:rPr>
                <w:b/>
                <w:sz w:val="20"/>
              </w:rPr>
              <w:t>SINIF</w:t>
            </w:r>
          </w:p>
        </w:tc>
        <w:tc>
          <w:tcPr>
            <w:tcW w:w="6593" w:type="dxa"/>
            <w:shd w:val="clear" w:color="auto" w:fill="FFFFFF" w:themeFill="background1"/>
            <w:vAlign w:val="center"/>
          </w:tcPr>
          <w:p w14:paraId="7F5285F8" w14:textId="77777777" w:rsidR="000C703A" w:rsidRPr="0058554A" w:rsidRDefault="000C703A" w:rsidP="00591D08">
            <w:pPr>
              <w:tabs>
                <w:tab w:val="left" w:pos="284"/>
              </w:tabs>
              <w:spacing w:line="240" w:lineRule="exact"/>
              <w:rPr>
                <w:b/>
                <w:sz w:val="20"/>
              </w:rPr>
            </w:pPr>
            <w:r w:rsidRPr="0058554A">
              <w:rPr>
                <w:b/>
                <w:sz w:val="20"/>
              </w:rPr>
              <w:t>1. SINIF</w:t>
            </w:r>
          </w:p>
        </w:tc>
      </w:tr>
      <w:tr w:rsidR="000C703A" w:rsidRPr="00001294" w14:paraId="6F74D265" w14:textId="77777777" w:rsidTr="00591D08">
        <w:trPr>
          <w:trHeight w:val="553"/>
        </w:trPr>
        <w:tc>
          <w:tcPr>
            <w:tcW w:w="2054" w:type="dxa"/>
            <w:shd w:val="clear" w:color="auto" w:fill="FFFFFF" w:themeFill="background1"/>
            <w:vAlign w:val="center"/>
          </w:tcPr>
          <w:p w14:paraId="0C01F5F3" w14:textId="77777777" w:rsidR="000C703A" w:rsidRPr="0058554A" w:rsidRDefault="000C703A" w:rsidP="00591D08">
            <w:pPr>
              <w:spacing w:line="180" w:lineRule="exact"/>
              <w:rPr>
                <w:b/>
                <w:sz w:val="20"/>
              </w:rPr>
            </w:pPr>
            <w:r w:rsidRPr="0058554A">
              <w:rPr>
                <w:b/>
                <w:sz w:val="20"/>
              </w:rPr>
              <w:t>DERS</w:t>
            </w:r>
          </w:p>
        </w:tc>
        <w:tc>
          <w:tcPr>
            <w:tcW w:w="6593" w:type="dxa"/>
            <w:shd w:val="clear" w:color="auto" w:fill="FFFFFF" w:themeFill="background1"/>
            <w:vAlign w:val="center"/>
          </w:tcPr>
          <w:p w14:paraId="42451649" w14:textId="77777777" w:rsidR="000C703A" w:rsidRPr="0058554A" w:rsidRDefault="000C703A" w:rsidP="00591D08">
            <w:pPr>
              <w:tabs>
                <w:tab w:val="left" w:pos="284"/>
              </w:tabs>
              <w:spacing w:line="240" w:lineRule="exact"/>
              <w:rPr>
                <w:b/>
                <w:sz w:val="20"/>
              </w:rPr>
            </w:pPr>
            <w:r w:rsidRPr="0058554A">
              <w:rPr>
                <w:b/>
                <w:sz w:val="20"/>
              </w:rPr>
              <w:t xml:space="preserve">TÜRKÇE </w:t>
            </w:r>
          </w:p>
        </w:tc>
      </w:tr>
      <w:tr w:rsidR="000C703A" w:rsidRPr="00001294" w14:paraId="6DC300A4" w14:textId="77777777" w:rsidTr="00591D08">
        <w:trPr>
          <w:trHeight w:val="557"/>
        </w:trPr>
        <w:tc>
          <w:tcPr>
            <w:tcW w:w="2054" w:type="dxa"/>
            <w:shd w:val="clear" w:color="auto" w:fill="FFFFFF" w:themeFill="background1"/>
            <w:vAlign w:val="center"/>
          </w:tcPr>
          <w:p w14:paraId="6FB871C3" w14:textId="77777777" w:rsidR="000C703A" w:rsidRPr="0058554A" w:rsidRDefault="000C703A" w:rsidP="00591D08">
            <w:pPr>
              <w:spacing w:line="180" w:lineRule="exact"/>
              <w:rPr>
                <w:b/>
                <w:sz w:val="20"/>
              </w:rPr>
            </w:pPr>
            <w:r w:rsidRPr="00443B9F">
              <w:rPr>
                <w:b/>
                <w:color w:val="000000"/>
                <w:sz w:val="20"/>
                <w:szCs w:val="18"/>
              </w:rPr>
              <w:t>1. TEMA</w:t>
            </w:r>
          </w:p>
        </w:tc>
        <w:tc>
          <w:tcPr>
            <w:tcW w:w="6593" w:type="dxa"/>
            <w:shd w:val="clear" w:color="auto" w:fill="FFFFFF" w:themeFill="background1"/>
            <w:vAlign w:val="center"/>
          </w:tcPr>
          <w:p w14:paraId="11F13676" w14:textId="77777777" w:rsidR="000C703A" w:rsidRPr="008F3CC0" w:rsidRDefault="000C703A" w:rsidP="00591D08">
            <w:pPr>
              <w:tabs>
                <w:tab w:val="left" w:pos="284"/>
              </w:tabs>
              <w:spacing w:line="240" w:lineRule="exact"/>
              <w:rPr>
                <w:b/>
                <w:sz w:val="22"/>
                <w:szCs w:val="22"/>
              </w:rPr>
            </w:pPr>
            <w:r>
              <w:rPr>
                <w:b/>
                <w:color w:val="000000"/>
                <w:sz w:val="22"/>
                <w:szCs w:val="22"/>
              </w:rPr>
              <w:t xml:space="preserve">ÇOCUK </w:t>
            </w:r>
            <w:r w:rsidRPr="008F3CC0">
              <w:rPr>
                <w:b/>
                <w:color w:val="000000"/>
                <w:sz w:val="22"/>
                <w:szCs w:val="22"/>
              </w:rPr>
              <w:t>DÜNYASI</w:t>
            </w:r>
          </w:p>
        </w:tc>
      </w:tr>
      <w:tr w:rsidR="000C703A" w:rsidRPr="00001294" w14:paraId="4C05636E" w14:textId="77777777" w:rsidTr="00591D08">
        <w:trPr>
          <w:trHeight w:val="2977"/>
        </w:trPr>
        <w:tc>
          <w:tcPr>
            <w:tcW w:w="2054" w:type="dxa"/>
            <w:shd w:val="clear" w:color="auto" w:fill="FFFFFF" w:themeFill="background1"/>
            <w:vAlign w:val="center"/>
          </w:tcPr>
          <w:p w14:paraId="6CFC811F" w14:textId="77777777" w:rsidR="000C703A" w:rsidRPr="0058554A" w:rsidRDefault="000C703A" w:rsidP="00591D08">
            <w:pPr>
              <w:rPr>
                <w:b/>
                <w:sz w:val="20"/>
                <w:szCs w:val="20"/>
              </w:rPr>
            </w:pPr>
          </w:p>
          <w:p w14:paraId="2DF271AE" w14:textId="77777777" w:rsidR="000C703A" w:rsidRPr="0058554A" w:rsidRDefault="000C703A" w:rsidP="00591D08">
            <w:pPr>
              <w:rPr>
                <w:b/>
                <w:sz w:val="20"/>
                <w:szCs w:val="20"/>
              </w:rPr>
            </w:pPr>
          </w:p>
          <w:p w14:paraId="48FFFDF2" w14:textId="77777777" w:rsidR="000C703A" w:rsidRPr="0058554A" w:rsidRDefault="000C703A" w:rsidP="00591D08">
            <w:pPr>
              <w:jc w:val="center"/>
              <w:rPr>
                <w:b/>
                <w:sz w:val="20"/>
                <w:szCs w:val="20"/>
              </w:rPr>
            </w:pPr>
          </w:p>
          <w:p w14:paraId="1FBE0FAC" w14:textId="77777777" w:rsidR="000C703A" w:rsidRPr="0058554A" w:rsidRDefault="000C703A" w:rsidP="00591D08">
            <w:pPr>
              <w:jc w:val="center"/>
              <w:rPr>
                <w:b/>
                <w:sz w:val="20"/>
                <w:szCs w:val="20"/>
              </w:rPr>
            </w:pPr>
          </w:p>
          <w:p w14:paraId="596BFC65" w14:textId="77777777" w:rsidR="000C703A" w:rsidRDefault="000C703A" w:rsidP="00591D08">
            <w:pPr>
              <w:jc w:val="center"/>
              <w:rPr>
                <w:b/>
                <w:color w:val="000000"/>
                <w:sz w:val="20"/>
                <w:szCs w:val="18"/>
              </w:rPr>
            </w:pPr>
            <w:r w:rsidRPr="006145FE">
              <w:rPr>
                <w:b/>
                <w:color w:val="000000"/>
                <w:sz w:val="20"/>
                <w:szCs w:val="18"/>
              </w:rPr>
              <w:t xml:space="preserve">BECERİ ALANI </w:t>
            </w:r>
          </w:p>
          <w:p w14:paraId="1EBE9066" w14:textId="77777777" w:rsidR="000C703A" w:rsidRDefault="000C703A" w:rsidP="00591D08">
            <w:pPr>
              <w:jc w:val="center"/>
              <w:rPr>
                <w:b/>
                <w:color w:val="000000"/>
                <w:sz w:val="20"/>
                <w:szCs w:val="18"/>
              </w:rPr>
            </w:pPr>
            <w:r w:rsidRPr="006145FE">
              <w:rPr>
                <w:b/>
                <w:color w:val="000000"/>
                <w:sz w:val="20"/>
                <w:szCs w:val="18"/>
              </w:rPr>
              <w:t xml:space="preserve">VE </w:t>
            </w:r>
          </w:p>
          <w:p w14:paraId="0FB66D81" w14:textId="77777777" w:rsidR="000C703A" w:rsidRPr="006145FE" w:rsidRDefault="000C703A" w:rsidP="00591D08">
            <w:pPr>
              <w:jc w:val="center"/>
              <w:rPr>
                <w:b/>
                <w:sz w:val="22"/>
                <w:szCs w:val="20"/>
              </w:rPr>
            </w:pPr>
            <w:r w:rsidRPr="006145FE">
              <w:rPr>
                <w:b/>
                <w:color w:val="000000"/>
                <w:sz w:val="20"/>
                <w:szCs w:val="18"/>
              </w:rPr>
              <w:t>KAZANIMLAR</w:t>
            </w:r>
          </w:p>
          <w:p w14:paraId="6493962C" w14:textId="77777777" w:rsidR="000C703A" w:rsidRPr="0058554A" w:rsidRDefault="000C703A" w:rsidP="00591D08">
            <w:pPr>
              <w:rPr>
                <w:b/>
                <w:sz w:val="20"/>
                <w:szCs w:val="20"/>
              </w:rPr>
            </w:pPr>
          </w:p>
        </w:tc>
        <w:tc>
          <w:tcPr>
            <w:tcW w:w="6593" w:type="dxa"/>
            <w:shd w:val="clear" w:color="auto" w:fill="FFFFFF" w:themeFill="background1"/>
          </w:tcPr>
          <w:p w14:paraId="0CF50B8D" w14:textId="77777777" w:rsidR="000C703A" w:rsidRDefault="000C703A" w:rsidP="00591D08">
            <w:pPr>
              <w:jc w:val="both"/>
              <w:rPr>
                <w:b/>
                <w:bCs/>
                <w:color w:val="221E1F"/>
                <w:sz w:val="20"/>
                <w:szCs w:val="20"/>
              </w:rPr>
            </w:pPr>
          </w:p>
          <w:p w14:paraId="2FC8D37A" w14:textId="77777777" w:rsidR="000C703A" w:rsidRPr="00F96C33" w:rsidRDefault="000C703A" w:rsidP="00591D08">
            <w:pPr>
              <w:jc w:val="both"/>
              <w:rPr>
                <w:b/>
                <w:bCs/>
                <w:color w:val="221E1F"/>
                <w:sz w:val="20"/>
                <w:szCs w:val="20"/>
              </w:rPr>
            </w:pPr>
            <w:r w:rsidRPr="00F96C33">
              <w:rPr>
                <w:b/>
                <w:bCs/>
                <w:color w:val="221E1F"/>
                <w:sz w:val="20"/>
                <w:szCs w:val="20"/>
              </w:rPr>
              <w:t>1. DİNLEME/İZLEME</w:t>
            </w:r>
          </w:p>
          <w:p w14:paraId="4665AC16" w14:textId="77777777" w:rsidR="000C703A" w:rsidRPr="00F96C33" w:rsidRDefault="000C703A" w:rsidP="00591D08">
            <w:pPr>
              <w:jc w:val="both"/>
              <w:rPr>
                <w:bCs/>
                <w:color w:val="221E1F"/>
                <w:sz w:val="20"/>
                <w:szCs w:val="20"/>
              </w:rPr>
            </w:pPr>
            <w:r w:rsidRPr="00F96C33">
              <w:rPr>
                <w:bCs/>
                <w:color w:val="221E1F"/>
                <w:sz w:val="20"/>
                <w:szCs w:val="20"/>
              </w:rPr>
              <w:t>1.1. Doğal ve yapay ses kaynaklarından çıkan sesleri ayırt eder.</w:t>
            </w:r>
          </w:p>
          <w:p w14:paraId="4587ADBF" w14:textId="77777777" w:rsidR="000C703A" w:rsidRPr="00F96C33" w:rsidRDefault="000C703A" w:rsidP="00591D08">
            <w:pPr>
              <w:jc w:val="both"/>
              <w:rPr>
                <w:bCs/>
                <w:color w:val="221E1F"/>
                <w:sz w:val="20"/>
                <w:szCs w:val="20"/>
              </w:rPr>
            </w:pPr>
            <w:r w:rsidRPr="00F96C33">
              <w:rPr>
                <w:bCs/>
                <w:color w:val="221E1F"/>
                <w:sz w:val="20"/>
                <w:szCs w:val="20"/>
              </w:rPr>
              <w:t xml:space="preserve">1.2. Duyduğu sesleri taklit eder. </w:t>
            </w:r>
          </w:p>
          <w:p w14:paraId="0121457E" w14:textId="77777777" w:rsidR="000C703A" w:rsidRPr="00F96C33" w:rsidRDefault="000C703A" w:rsidP="00591D08">
            <w:pPr>
              <w:jc w:val="both"/>
              <w:rPr>
                <w:bCs/>
                <w:color w:val="221E1F"/>
                <w:sz w:val="20"/>
                <w:szCs w:val="20"/>
              </w:rPr>
            </w:pPr>
          </w:p>
          <w:p w14:paraId="7473A2BA" w14:textId="77777777" w:rsidR="000C703A" w:rsidRPr="00F96C33" w:rsidRDefault="000C703A" w:rsidP="00591D08">
            <w:pPr>
              <w:jc w:val="both"/>
              <w:rPr>
                <w:b/>
                <w:bCs/>
                <w:color w:val="221E1F"/>
                <w:sz w:val="20"/>
                <w:szCs w:val="20"/>
              </w:rPr>
            </w:pPr>
            <w:r w:rsidRPr="00F96C33">
              <w:rPr>
                <w:b/>
                <w:bCs/>
                <w:color w:val="221E1F"/>
                <w:sz w:val="20"/>
                <w:szCs w:val="20"/>
              </w:rPr>
              <w:t>1. DİNLEME/İZLEME</w:t>
            </w:r>
          </w:p>
          <w:p w14:paraId="13369D01" w14:textId="77777777" w:rsidR="000C703A" w:rsidRDefault="000C703A" w:rsidP="00591D08">
            <w:pPr>
              <w:rPr>
                <w:bCs/>
                <w:color w:val="221E1F"/>
                <w:sz w:val="20"/>
                <w:szCs w:val="20"/>
              </w:rPr>
            </w:pPr>
            <w:r>
              <w:rPr>
                <w:bCs/>
                <w:color w:val="221E1F"/>
                <w:sz w:val="20"/>
                <w:szCs w:val="20"/>
              </w:rPr>
              <w:t>1.4. Görselden/ görsellerden hareketle dinleyeceği/ izleyeceği metin hakkında tahminde bulunur.</w:t>
            </w:r>
          </w:p>
          <w:p w14:paraId="3131EFE1" w14:textId="77777777" w:rsidR="000C703A" w:rsidRDefault="000C703A" w:rsidP="00591D08">
            <w:pPr>
              <w:rPr>
                <w:bCs/>
                <w:color w:val="221E1F"/>
                <w:sz w:val="20"/>
                <w:szCs w:val="20"/>
              </w:rPr>
            </w:pPr>
            <w:r>
              <w:rPr>
                <w:bCs/>
                <w:color w:val="221E1F"/>
                <w:sz w:val="20"/>
                <w:szCs w:val="20"/>
              </w:rPr>
              <w:t>1.6. Dinlediği/ izlediği metni anlatır.</w:t>
            </w:r>
          </w:p>
          <w:p w14:paraId="63CC4D46" w14:textId="77777777" w:rsidR="000C703A" w:rsidRPr="00F96C33" w:rsidRDefault="000C703A" w:rsidP="00591D08">
            <w:pPr>
              <w:jc w:val="both"/>
              <w:rPr>
                <w:bCs/>
                <w:color w:val="221E1F"/>
                <w:sz w:val="20"/>
                <w:szCs w:val="20"/>
              </w:rPr>
            </w:pPr>
          </w:p>
          <w:p w14:paraId="2FBD5BA9" w14:textId="77777777" w:rsidR="000C703A" w:rsidRPr="00F96C33" w:rsidRDefault="000C703A" w:rsidP="00591D08">
            <w:pPr>
              <w:pStyle w:val="Pa10"/>
              <w:jc w:val="both"/>
              <w:rPr>
                <w:rFonts w:ascii="Times New Roman" w:hAnsi="Times New Roman" w:cs="Times New Roman"/>
                <w:color w:val="221E1F"/>
                <w:sz w:val="20"/>
                <w:szCs w:val="20"/>
              </w:rPr>
            </w:pPr>
            <w:r w:rsidRPr="00F96C33">
              <w:rPr>
                <w:rFonts w:ascii="Times New Roman" w:hAnsi="Times New Roman" w:cs="Times New Roman"/>
                <w:b/>
                <w:bCs/>
                <w:color w:val="221E1F"/>
                <w:sz w:val="20"/>
                <w:szCs w:val="20"/>
              </w:rPr>
              <w:t xml:space="preserve">4. YAZMA </w:t>
            </w:r>
          </w:p>
          <w:p w14:paraId="0E722516" w14:textId="77777777" w:rsidR="000C703A" w:rsidRPr="00F96C33" w:rsidRDefault="000C703A" w:rsidP="00591D08">
            <w:pPr>
              <w:jc w:val="both"/>
              <w:rPr>
                <w:b/>
                <w:sz w:val="20"/>
                <w:szCs w:val="20"/>
              </w:rPr>
            </w:pPr>
            <w:r w:rsidRPr="00F96C33">
              <w:rPr>
                <w:bCs/>
                <w:color w:val="221E1F"/>
                <w:sz w:val="20"/>
                <w:szCs w:val="20"/>
              </w:rPr>
              <w:t>4.1. Boyama ve çizgi çalışmaları yapar.</w:t>
            </w:r>
          </w:p>
        </w:tc>
      </w:tr>
      <w:tr w:rsidR="000C703A" w:rsidRPr="00001294" w14:paraId="3B2E6165" w14:textId="77777777" w:rsidTr="00591D08">
        <w:trPr>
          <w:trHeight w:val="1540"/>
        </w:trPr>
        <w:tc>
          <w:tcPr>
            <w:tcW w:w="2054" w:type="dxa"/>
            <w:vAlign w:val="center"/>
          </w:tcPr>
          <w:p w14:paraId="05C453C6" w14:textId="77777777" w:rsidR="000C703A" w:rsidRPr="0058554A" w:rsidRDefault="000C703A" w:rsidP="00591D08">
            <w:pPr>
              <w:rPr>
                <w:b/>
                <w:sz w:val="20"/>
                <w:szCs w:val="20"/>
              </w:rPr>
            </w:pPr>
          </w:p>
          <w:p w14:paraId="57CE7A1E" w14:textId="77777777" w:rsidR="000C703A" w:rsidRPr="0058554A" w:rsidRDefault="000C703A" w:rsidP="00591D08">
            <w:pPr>
              <w:rPr>
                <w:b/>
                <w:sz w:val="20"/>
                <w:szCs w:val="20"/>
              </w:rPr>
            </w:pPr>
          </w:p>
          <w:p w14:paraId="272FAAAA" w14:textId="77777777" w:rsidR="000C703A" w:rsidRPr="0058554A" w:rsidRDefault="000C703A" w:rsidP="00591D08">
            <w:pPr>
              <w:jc w:val="center"/>
              <w:rPr>
                <w:b/>
                <w:sz w:val="20"/>
                <w:szCs w:val="20"/>
              </w:rPr>
            </w:pPr>
            <w:r w:rsidRPr="0058554A">
              <w:rPr>
                <w:b/>
                <w:sz w:val="20"/>
                <w:szCs w:val="20"/>
              </w:rPr>
              <w:t>ETKİNLİKLER</w:t>
            </w:r>
          </w:p>
        </w:tc>
        <w:tc>
          <w:tcPr>
            <w:tcW w:w="6593" w:type="dxa"/>
          </w:tcPr>
          <w:p w14:paraId="6AB30676" w14:textId="77777777" w:rsidR="000C703A" w:rsidRPr="00F96C33" w:rsidRDefault="000C703A" w:rsidP="00591D08">
            <w:pPr>
              <w:jc w:val="both"/>
              <w:rPr>
                <w:b/>
                <w:sz w:val="20"/>
                <w:szCs w:val="20"/>
              </w:rPr>
            </w:pPr>
          </w:p>
          <w:p w14:paraId="710BBA60" w14:textId="77777777" w:rsidR="000C703A" w:rsidRPr="00F96C33" w:rsidRDefault="000C703A" w:rsidP="00591D08">
            <w:pPr>
              <w:pStyle w:val="Default"/>
              <w:jc w:val="both"/>
              <w:rPr>
                <w:rFonts w:ascii="Times New Roman" w:hAnsi="Times New Roman" w:cs="Times New Roman"/>
                <w:b/>
                <w:sz w:val="20"/>
                <w:szCs w:val="20"/>
                <w:u w:val="single"/>
              </w:rPr>
            </w:pPr>
            <w:r w:rsidRPr="00F96C33">
              <w:rPr>
                <w:rFonts w:ascii="Times New Roman" w:hAnsi="Times New Roman" w:cs="Times New Roman"/>
                <w:b/>
                <w:sz w:val="20"/>
                <w:szCs w:val="20"/>
                <w:u w:val="single"/>
              </w:rPr>
              <w:t>Çizgi çalışması</w:t>
            </w:r>
          </w:p>
          <w:p w14:paraId="69F9E916" w14:textId="77777777" w:rsidR="000C703A" w:rsidRPr="00F96C33" w:rsidRDefault="000C703A" w:rsidP="00591D08">
            <w:pPr>
              <w:pStyle w:val="Default"/>
              <w:jc w:val="both"/>
              <w:rPr>
                <w:rFonts w:ascii="Times New Roman" w:hAnsi="Times New Roman" w:cs="Times New Roman"/>
                <w:sz w:val="20"/>
                <w:szCs w:val="20"/>
              </w:rPr>
            </w:pPr>
          </w:p>
          <w:p w14:paraId="336FE6B5" w14:textId="77777777" w:rsidR="000C703A" w:rsidRPr="00F96C33" w:rsidRDefault="000C703A" w:rsidP="00591D08">
            <w:pPr>
              <w:pStyle w:val="Default"/>
              <w:jc w:val="both"/>
              <w:rPr>
                <w:rFonts w:ascii="Times New Roman" w:hAnsi="Times New Roman" w:cs="Times New Roman"/>
                <w:b/>
                <w:bCs/>
                <w:color w:val="221E1F"/>
                <w:sz w:val="20"/>
                <w:szCs w:val="20"/>
                <w:u w:val="single"/>
              </w:rPr>
            </w:pPr>
            <w:r w:rsidRPr="00F96C33">
              <w:rPr>
                <w:rFonts w:ascii="Times New Roman" w:hAnsi="Times New Roman" w:cs="Times New Roman"/>
                <w:b/>
                <w:bCs/>
                <w:color w:val="221E1F"/>
                <w:sz w:val="20"/>
                <w:szCs w:val="20"/>
                <w:u w:val="single"/>
              </w:rPr>
              <w:t xml:space="preserve">Dinleme Metni: </w:t>
            </w:r>
          </w:p>
          <w:p w14:paraId="66F26EF1" w14:textId="77777777" w:rsidR="000C703A" w:rsidRPr="00D558FC" w:rsidRDefault="000C703A" w:rsidP="00591D08">
            <w:pPr>
              <w:spacing w:before="8" w:line="276" w:lineRule="auto"/>
              <w:rPr>
                <w:b/>
                <w:color w:val="000000"/>
                <w:sz w:val="18"/>
                <w:szCs w:val="18"/>
              </w:rPr>
            </w:pPr>
            <w:r w:rsidRPr="00D558FC">
              <w:rPr>
                <w:b/>
                <w:color w:val="000000"/>
                <w:sz w:val="18"/>
                <w:szCs w:val="18"/>
              </w:rPr>
              <w:t>EYVAH  EYVAH</w:t>
            </w:r>
          </w:p>
          <w:p w14:paraId="7D96EE6F" w14:textId="77777777" w:rsidR="000C703A" w:rsidRPr="00F96C33" w:rsidRDefault="000C703A" w:rsidP="00591D08">
            <w:pPr>
              <w:jc w:val="both"/>
              <w:rPr>
                <w:b/>
                <w:sz w:val="20"/>
                <w:szCs w:val="20"/>
              </w:rPr>
            </w:pPr>
          </w:p>
          <w:p w14:paraId="22462531" w14:textId="77777777" w:rsidR="000C703A" w:rsidRPr="00F96C33" w:rsidRDefault="000C703A" w:rsidP="00591D08">
            <w:pPr>
              <w:jc w:val="both"/>
              <w:rPr>
                <w:b/>
                <w:sz w:val="20"/>
                <w:szCs w:val="20"/>
              </w:rPr>
            </w:pPr>
          </w:p>
          <w:p w14:paraId="780D8EDB" w14:textId="77777777" w:rsidR="000C703A" w:rsidRPr="00F96C33" w:rsidRDefault="000C703A" w:rsidP="00591D08">
            <w:pPr>
              <w:jc w:val="both"/>
              <w:rPr>
                <w:b/>
                <w:sz w:val="20"/>
                <w:szCs w:val="20"/>
              </w:rPr>
            </w:pPr>
          </w:p>
        </w:tc>
      </w:tr>
      <w:tr w:rsidR="000C703A" w:rsidRPr="00001294" w14:paraId="13DF595B" w14:textId="77777777" w:rsidTr="00591D08">
        <w:tc>
          <w:tcPr>
            <w:tcW w:w="2054" w:type="dxa"/>
            <w:vAlign w:val="center"/>
          </w:tcPr>
          <w:p w14:paraId="7D5B20A7" w14:textId="77777777" w:rsidR="000C703A" w:rsidRPr="0058554A" w:rsidRDefault="000C703A" w:rsidP="00591D08">
            <w:pPr>
              <w:rPr>
                <w:b/>
                <w:sz w:val="20"/>
                <w:szCs w:val="20"/>
              </w:rPr>
            </w:pPr>
          </w:p>
          <w:p w14:paraId="2C009304" w14:textId="77777777" w:rsidR="000C703A" w:rsidRPr="0058554A" w:rsidRDefault="000C703A" w:rsidP="00591D08">
            <w:pPr>
              <w:rPr>
                <w:b/>
                <w:sz w:val="20"/>
                <w:szCs w:val="20"/>
              </w:rPr>
            </w:pPr>
          </w:p>
          <w:p w14:paraId="2D14CD1B" w14:textId="77777777" w:rsidR="000C703A" w:rsidRPr="00FE17D6" w:rsidRDefault="000C703A" w:rsidP="00591D08">
            <w:pPr>
              <w:jc w:val="center"/>
              <w:rPr>
                <w:b/>
                <w:sz w:val="17"/>
                <w:szCs w:val="17"/>
              </w:rPr>
            </w:pPr>
            <w:r w:rsidRPr="00FE17D6">
              <w:rPr>
                <w:b/>
                <w:sz w:val="17"/>
                <w:szCs w:val="17"/>
              </w:rPr>
              <w:t xml:space="preserve">ÖĞRENME-ÖĞRETME YÖNTEM </w:t>
            </w:r>
          </w:p>
          <w:p w14:paraId="120D57AF" w14:textId="77777777" w:rsidR="000C703A" w:rsidRPr="00FE17D6" w:rsidRDefault="000C703A" w:rsidP="00591D08">
            <w:pPr>
              <w:jc w:val="center"/>
              <w:rPr>
                <w:b/>
                <w:sz w:val="17"/>
                <w:szCs w:val="17"/>
              </w:rPr>
            </w:pPr>
            <w:r w:rsidRPr="00FE17D6">
              <w:rPr>
                <w:b/>
                <w:sz w:val="17"/>
                <w:szCs w:val="17"/>
              </w:rPr>
              <w:t xml:space="preserve">VE </w:t>
            </w:r>
          </w:p>
          <w:p w14:paraId="24E98401" w14:textId="77777777" w:rsidR="000C703A" w:rsidRPr="00FE17D6" w:rsidRDefault="000C703A" w:rsidP="00591D08">
            <w:pPr>
              <w:jc w:val="center"/>
              <w:rPr>
                <w:b/>
                <w:sz w:val="17"/>
                <w:szCs w:val="17"/>
              </w:rPr>
            </w:pPr>
            <w:r w:rsidRPr="00FE17D6">
              <w:rPr>
                <w:b/>
                <w:sz w:val="17"/>
                <w:szCs w:val="17"/>
              </w:rPr>
              <w:t>TEKNİKLERİ</w:t>
            </w:r>
          </w:p>
          <w:p w14:paraId="2D79F361" w14:textId="77777777" w:rsidR="000C703A" w:rsidRPr="0058554A" w:rsidRDefault="000C703A" w:rsidP="00591D08">
            <w:pPr>
              <w:rPr>
                <w:b/>
                <w:sz w:val="20"/>
                <w:szCs w:val="20"/>
              </w:rPr>
            </w:pPr>
          </w:p>
        </w:tc>
        <w:tc>
          <w:tcPr>
            <w:tcW w:w="6593" w:type="dxa"/>
          </w:tcPr>
          <w:p w14:paraId="3A7AA1FC" w14:textId="77777777" w:rsidR="000C703A" w:rsidRPr="00FE17D6" w:rsidRDefault="000C703A" w:rsidP="00591D08">
            <w:pPr>
              <w:autoSpaceDE w:val="0"/>
              <w:autoSpaceDN w:val="0"/>
              <w:adjustRightInd w:val="0"/>
              <w:spacing w:line="201" w:lineRule="atLeast"/>
              <w:jc w:val="both"/>
              <w:rPr>
                <w:rFonts w:eastAsiaTheme="minorHAnsi"/>
                <w:color w:val="221E1F"/>
                <w:sz w:val="20"/>
                <w:szCs w:val="20"/>
                <w:lang w:eastAsia="en-US"/>
              </w:rPr>
            </w:pPr>
            <w:r w:rsidRPr="00FE17D6">
              <w:rPr>
                <w:rFonts w:eastAsiaTheme="minorHAnsi"/>
                <w:color w:val="221E1F"/>
                <w:sz w:val="20"/>
                <w:szCs w:val="20"/>
                <w:lang w:eastAsia="en-US"/>
              </w:rPr>
              <w:t xml:space="preserve">       </w:t>
            </w:r>
          </w:p>
          <w:p w14:paraId="0DA520E8" w14:textId="77777777" w:rsidR="000C703A" w:rsidRPr="00FE17D6" w:rsidRDefault="000C703A" w:rsidP="00591D08">
            <w:pPr>
              <w:autoSpaceDE w:val="0"/>
              <w:autoSpaceDN w:val="0"/>
              <w:adjustRightInd w:val="0"/>
              <w:spacing w:line="201" w:lineRule="atLeast"/>
              <w:jc w:val="both"/>
              <w:rPr>
                <w:rFonts w:eastAsiaTheme="minorHAnsi"/>
                <w:color w:val="221E1F"/>
                <w:sz w:val="20"/>
                <w:szCs w:val="20"/>
                <w:lang w:eastAsia="en-US"/>
              </w:rPr>
            </w:pPr>
            <w:r w:rsidRPr="00FE17D6">
              <w:rPr>
                <w:rFonts w:eastAsiaTheme="minorHAnsi"/>
                <w:color w:val="221E1F"/>
                <w:sz w:val="20"/>
                <w:szCs w:val="20"/>
                <w:lang w:eastAsia="en-US"/>
              </w:rPr>
              <w:t xml:space="preserve">      Öğrenme öğretme süreci planlanırken öğrencilerin bireysel farklılıkları (hazır </w:t>
            </w:r>
            <w:proofErr w:type="spellStart"/>
            <w:r w:rsidRPr="00FE17D6">
              <w:rPr>
                <w:rFonts w:eastAsiaTheme="minorHAnsi"/>
                <w:color w:val="221E1F"/>
                <w:sz w:val="20"/>
                <w:szCs w:val="20"/>
                <w:lang w:eastAsia="en-US"/>
              </w:rPr>
              <w:t>bulunuşluk</w:t>
            </w:r>
            <w:proofErr w:type="spellEnd"/>
            <w:r w:rsidRPr="00FE17D6">
              <w:rPr>
                <w:rFonts w:eastAsiaTheme="minorHAnsi"/>
                <w:color w:val="221E1F"/>
                <w:sz w:val="20"/>
                <w:szCs w:val="20"/>
                <w:lang w:eastAsia="en-US"/>
              </w:rPr>
              <w:t xml:space="preserve"> düzeyleri, öğrenme stilleri ve ihtiyaçları, sosyokültürel farklılıkları vb.) göz önünde bulundurulmalıdır. </w:t>
            </w:r>
          </w:p>
          <w:p w14:paraId="12EC2E63" w14:textId="77777777" w:rsidR="000C703A" w:rsidRPr="00FE17D6" w:rsidRDefault="000C703A" w:rsidP="00591D08">
            <w:pPr>
              <w:autoSpaceDE w:val="0"/>
              <w:autoSpaceDN w:val="0"/>
              <w:adjustRightInd w:val="0"/>
              <w:spacing w:line="201" w:lineRule="atLeast"/>
              <w:ind w:firstLine="340"/>
              <w:jc w:val="both"/>
              <w:rPr>
                <w:rFonts w:eastAsiaTheme="minorHAnsi"/>
                <w:color w:val="221E1F"/>
                <w:sz w:val="20"/>
                <w:szCs w:val="20"/>
                <w:lang w:eastAsia="en-US"/>
              </w:rPr>
            </w:pPr>
            <w:r w:rsidRPr="00FE17D6">
              <w:rPr>
                <w:rFonts w:eastAsiaTheme="minorHAnsi"/>
                <w:color w:val="221E1F"/>
                <w:sz w:val="20"/>
                <w:szCs w:val="20"/>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p w14:paraId="09BC5818" w14:textId="77777777" w:rsidR="000C703A" w:rsidRPr="00FE17D6" w:rsidRDefault="000C703A" w:rsidP="00591D08">
            <w:pPr>
              <w:jc w:val="both"/>
              <w:rPr>
                <w:rFonts w:eastAsiaTheme="minorHAnsi"/>
                <w:color w:val="000000"/>
                <w:lang w:eastAsia="en-US"/>
              </w:rPr>
            </w:pPr>
            <w:r w:rsidRPr="00FE17D6">
              <w:rPr>
                <w:rFonts w:eastAsiaTheme="minorHAnsi"/>
                <w:color w:val="221E1F"/>
                <w:sz w:val="20"/>
                <w:szCs w:val="20"/>
                <w:lang w:eastAsia="en-US"/>
              </w:rPr>
              <w:t xml:space="preserve">      Öğrencilerin öğrenme öğretme sürecine aktif katılımı sağlanmalı ve öğrenciler kendi öğrenmelerinin sorumluluğunu almaları konusunda teşvik edilmelidir. </w:t>
            </w:r>
          </w:p>
          <w:p w14:paraId="198C592D" w14:textId="77777777" w:rsidR="000C703A" w:rsidRPr="00FE17D6" w:rsidRDefault="000C703A" w:rsidP="00591D08">
            <w:pPr>
              <w:jc w:val="both"/>
              <w:rPr>
                <w:rFonts w:eastAsiaTheme="minorHAnsi"/>
                <w:color w:val="000000"/>
                <w:lang w:eastAsia="en-US"/>
              </w:rPr>
            </w:pPr>
            <w:r w:rsidRPr="00FE17D6">
              <w:rPr>
                <w:rFonts w:eastAsiaTheme="minorHAnsi"/>
                <w:color w:val="221E1F"/>
                <w:sz w:val="20"/>
                <w:szCs w:val="20"/>
                <w:lang w:eastAsia="en-US"/>
              </w:rPr>
              <w:t xml:space="preserve">     Öğrenme öğretme sürecinde mümkün olduğunca bilgi ve iletişim teknolojilerinden yararlanılmalıdır.</w:t>
            </w:r>
          </w:p>
          <w:p w14:paraId="3845DFA0" w14:textId="77777777" w:rsidR="000C703A" w:rsidRPr="00FE17D6" w:rsidRDefault="000C703A" w:rsidP="00591D08">
            <w:pPr>
              <w:jc w:val="both"/>
              <w:rPr>
                <w:rFonts w:eastAsiaTheme="minorHAnsi"/>
                <w:color w:val="221E1F"/>
                <w:sz w:val="20"/>
                <w:szCs w:val="20"/>
                <w:lang w:eastAsia="en-US"/>
              </w:rPr>
            </w:pPr>
            <w:r w:rsidRPr="00FE17D6">
              <w:rPr>
                <w:rFonts w:eastAsiaTheme="minorHAnsi"/>
                <w:color w:val="221E1F"/>
                <w:sz w:val="20"/>
                <w:szCs w:val="20"/>
                <w:lang w:eastAsia="en-US"/>
              </w:rPr>
              <w:t xml:space="preserve">      Dersin işlenişinde ve uygulamalarda görsel iletişim araçlarına yer verilmelidir.</w:t>
            </w:r>
          </w:p>
          <w:p w14:paraId="6BA0D384" w14:textId="77777777" w:rsidR="000C703A" w:rsidRPr="00F96C33" w:rsidRDefault="000C703A" w:rsidP="00591D08">
            <w:pPr>
              <w:jc w:val="both"/>
              <w:rPr>
                <w:b/>
                <w:sz w:val="20"/>
                <w:szCs w:val="20"/>
              </w:rPr>
            </w:pPr>
          </w:p>
        </w:tc>
      </w:tr>
      <w:tr w:rsidR="000C703A" w:rsidRPr="00001294" w14:paraId="20273B50" w14:textId="77777777" w:rsidTr="00591D08">
        <w:trPr>
          <w:trHeight w:val="1190"/>
        </w:trPr>
        <w:tc>
          <w:tcPr>
            <w:tcW w:w="2054" w:type="dxa"/>
            <w:vAlign w:val="center"/>
          </w:tcPr>
          <w:p w14:paraId="7A73A8D5" w14:textId="77777777" w:rsidR="000C703A" w:rsidRPr="0058554A" w:rsidRDefault="000C703A" w:rsidP="00591D08">
            <w:pPr>
              <w:rPr>
                <w:b/>
                <w:sz w:val="20"/>
                <w:szCs w:val="20"/>
              </w:rPr>
            </w:pPr>
          </w:p>
          <w:p w14:paraId="4220FD19" w14:textId="77777777" w:rsidR="000C703A" w:rsidRPr="0058554A" w:rsidRDefault="000C703A" w:rsidP="00591D08">
            <w:pPr>
              <w:jc w:val="center"/>
              <w:rPr>
                <w:b/>
                <w:sz w:val="20"/>
                <w:szCs w:val="20"/>
              </w:rPr>
            </w:pPr>
          </w:p>
          <w:p w14:paraId="069A7C88" w14:textId="77777777" w:rsidR="000C703A" w:rsidRPr="0058554A" w:rsidRDefault="000C703A" w:rsidP="00591D08">
            <w:pPr>
              <w:jc w:val="center"/>
              <w:rPr>
                <w:b/>
                <w:sz w:val="20"/>
                <w:szCs w:val="20"/>
              </w:rPr>
            </w:pPr>
            <w:r w:rsidRPr="0058554A">
              <w:rPr>
                <w:b/>
                <w:sz w:val="20"/>
                <w:szCs w:val="20"/>
              </w:rPr>
              <w:t xml:space="preserve">ÖLÇME </w:t>
            </w:r>
          </w:p>
          <w:p w14:paraId="6FA815B7" w14:textId="77777777" w:rsidR="000C703A" w:rsidRPr="0058554A" w:rsidRDefault="000C703A" w:rsidP="00591D08">
            <w:pPr>
              <w:jc w:val="center"/>
              <w:rPr>
                <w:b/>
                <w:sz w:val="20"/>
                <w:szCs w:val="20"/>
              </w:rPr>
            </w:pPr>
            <w:r w:rsidRPr="0058554A">
              <w:rPr>
                <w:b/>
                <w:sz w:val="20"/>
                <w:szCs w:val="20"/>
              </w:rPr>
              <w:t>VE DEĞERLENDİRME</w:t>
            </w:r>
          </w:p>
          <w:p w14:paraId="1E56030C" w14:textId="77777777" w:rsidR="000C703A" w:rsidRPr="0058554A" w:rsidRDefault="000C703A" w:rsidP="00591D08">
            <w:pPr>
              <w:rPr>
                <w:b/>
                <w:sz w:val="20"/>
                <w:szCs w:val="20"/>
              </w:rPr>
            </w:pPr>
          </w:p>
          <w:p w14:paraId="64BF96AF" w14:textId="77777777" w:rsidR="000C703A" w:rsidRPr="0058554A" w:rsidRDefault="000C703A" w:rsidP="00591D08">
            <w:pPr>
              <w:rPr>
                <w:b/>
                <w:sz w:val="20"/>
                <w:szCs w:val="20"/>
              </w:rPr>
            </w:pPr>
          </w:p>
        </w:tc>
        <w:tc>
          <w:tcPr>
            <w:tcW w:w="6593" w:type="dxa"/>
          </w:tcPr>
          <w:p w14:paraId="2504A1AD" w14:textId="77777777" w:rsidR="000C703A" w:rsidRDefault="000C703A" w:rsidP="00591D08">
            <w:pPr>
              <w:jc w:val="both"/>
              <w:rPr>
                <w:sz w:val="20"/>
                <w:szCs w:val="20"/>
              </w:rPr>
            </w:pPr>
          </w:p>
          <w:p w14:paraId="3DBB251E" w14:textId="77777777" w:rsidR="000C703A" w:rsidRPr="00F96C33" w:rsidRDefault="000C703A" w:rsidP="00591D08">
            <w:pPr>
              <w:jc w:val="both"/>
              <w:rPr>
                <w:sz w:val="20"/>
                <w:szCs w:val="20"/>
              </w:rPr>
            </w:pPr>
            <w:r>
              <w:rPr>
                <w:sz w:val="20"/>
                <w:szCs w:val="20"/>
              </w:rPr>
              <w:t>- Metin ile ilgili yazılı, sözlü</w:t>
            </w:r>
            <w:r w:rsidRPr="00F96C33">
              <w:rPr>
                <w:sz w:val="20"/>
                <w:szCs w:val="20"/>
              </w:rPr>
              <w:t xml:space="preserve"> </w:t>
            </w:r>
            <w:r>
              <w:rPr>
                <w:sz w:val="20"/>
                <w:szCs w:val="20"/>
              </w:rPr>
              <w:t>etkinlikler ve çalışmalar yapılır.</w:t>
            </w:r>
          </w:p>
          <w:p w14:paraId="4F8BBD60" w14:textId="77777777" w:rsidR="000C703A" w:rsidRPr="00F96C33" w:rsidRDefault="000C703A" w:rsidP="00591D08">
            <w:pPr>
              <w:jc w:val="both"/>
              <w:rPr>
                <w:sz w:val="20"/>
                <w:szCs w:val="20"/>
              </w:rPr>
            </w:pPr>
          </w:p>
          <w:p w14:paraId="3EECDEAC" w14:textId="77777777" w:rsidR="000C703A" w:rsidRPr="00430228" w:rsidRDefault="000C703A" w:rsidP="00591D08">
            <w:pPr>
              <w:jc w:val="both"/>
              <w:rPr>
                <w:b/>
                <w:sz w:val="20"/>
                <w:szCs w:val="20"/>
              </w:rPr>
            </w:pPr>
            <w:r w:rsidRPr="00430228">
              <w:rPr>
                <w:sz w:val="20"/>
                <w:szCs w:val="20"/>
              </w:rPr>
              <w:t>-</w:t>
            </w:r>
            <w:r>
              <w:rPr>
                <w:sz w:val="20"/>
                <w:szCs w:val="20"/>
              </w:rPr>
              <w:t xml:space="preserve"> </w:t>
            </w:r>
            <w:r w:rsidRPr="00430228">
              <w:rPr>
                <w:sz w:val="20"/>
                <w:szCs w:val="20"/>
              </w:rPr>
              <w:t>Duyduğu sesleri taklit etmelerini ister.</w:t>
            </w:r>
          </w:p>
        </w:tc>
      </w:tr>
    </w:tbl>
    <w:p w14:paraId="1C1B22D6" w14:textId="77777777" w:rsidR="000C703A" w:rsidRDefault="000C703A" w:rsidP="000C703A">
      <w:pPr>
        <w:rPr>
          <w:rFonts w:ascii=".Lock Clock" w:eastAsia="Calibri" w:hAnsi=".Lock Clock"/>
          <w:sz w:val="22"/>
          <w:szCs w:val="18"/>
          <w:lang w:eastAsia="en-US"/>
        </w:rPr>
      </w:pPr>
      <w:r w:rsidRPr="007F2F5F">
        <w:t xml:space="preserve"> </w:t>
      </w:r>
      <w:r w:rsidRPr="007F2F5F">
        <w:rPr>
          <w:rFonts w:ascii=".Lock Clock" w:eastAsia="Calibri" w:hAnsi=".Lock Clock"/>
          <w:sz w:val="22"/>
          <w:szCs w:val="18"/>
          <w:lang w:eastAsia="en-US"/>
        </w:rPr>
        <w:t xml:space="preserve">  </w:t>
      </w:r>
    </w:p>
    <w:p w14:paraId="58143D1D" w14:textId="77777777" w:rsidR="000C703A" w:rsidRDefault="000C703A" w:rsidP="000C703A">
      <w:pPr>
        <w:rPr>
          <w:rFonts w:ascii=".Lock Clock" w:eastAsia="Calibri" w:hAnsi=".Lock Clock"/>
          <w:sz w:val="22"/>
          <w:szCs w:val="18"/>
          <w:lang w:eastAsia="en-US"/>
        </w:rPr>
      </w:pPr>
    </w:p>
    <w:p w14:paraId="1B79656B" w14:textId="77777777" w:rsidR="00514339" w:rsidRDefault="00514339" w:rsidP="000C703A">
      <w:pPr>
        <w:shd w:val="clear" w:color="auto" w:fill="FFFFFF"/>
        <w:spacing w:line="276" w:lineRule="auto"/>
        <w:jc w:val="both"/>
        <w:rPr>
          <w:rFonts w:ascii=".Lock Clock" w:eastAsia="Calibri" w:hAnsi=".Lock Clock"/>
          <w:sz w:val="22"/>
          <w:szCs w:val="18"/>
          <w:lang w:eastAsia="en-US"/>
        </w:rPr>
      </w:pPr>
    </w:p>
    <w:p w14:paraId="1B347238" w14:textId="77777777" w:rsidR="000C703A" w:rsidRDefault="000C703A" w:rsidP="000C703A">
      <w:pPr>
        <w:shd w:val="clear" w:color="auto" w:fill="FFFFFF"/>
        <w:spacing w:line="276" w:lineRule="auto"/>
        <w:jc w:val="both"/>
        <w:rPr>
          <w:rFonts w:ascii=".Lock Clock" w:eastAsia="Calibri" w:hAnsi=".Lock Clock"/>
          <w:sz w:val="22"/>
          <w:szCs w:val="18"/>
          <w:lang w:eastAsia="en-US"/>
        </w:rPr>
      </w:pPr>
      <w:r w:rsidRPr="007F2F5F">
        <w:rPr>
          <w:rFonts w:ascii=".Lock Clock" w:eastAsia="Calibri" w:hAnsi=".Lock Clock"/>
          <w:sz w:val="22"/>
          <w:szCs w:val="18"/>
          <w:lang w:eastAsia="en-US"/>
        </w:rPr>
        <w:t xml:space="preserve">  </w:t>
      </w:r>
      <w:r>
        <w:rPr>
          <w:rFonts w:ascii=".Lock Clock" w:eastAsia="Calibri" w:hAnsi=".Lock Clock"/>
          <w:sz w:val="22"/>
          <w:szCs w:val="18"/>
          <w:lang w:eastAsia="en-US"/>
        </w:rPr>
        <w:t xml:space="preserve"> </w:t>
      </w:r>
      <w:r w:rsidRPr="007F2F5F">
        <w:rPr>
          <w:rFonts w:ascii=".Lock Clock" w:eastAsia="Calibri" w:hAnsi=".Lock Clock"/>
          <w:sz w:val="22"/>
          <w:szCs w:val="18"/>
          <w:lang w:eastAsia="en-US"/>
        </w:rPr>
        <w:t xml:space="preserve"> 1-A SINIF ÖĞRETMENİ</w:t>
      </w:r>
      <w:r w:rsidRPr="007F2F5F">
        <w:rPr>
          <w:rFonts w:ascii=".Lock Clock" w:eastAsia="Calibri" w:hAnsi=".Lock Clock"/>
          <w:sz w:val="28"/>
          <w:szCs w:val="22"/>
          <w:lang w:eastAsia="en-US"/>
        </w:rPr>
        <w:tab/>
        <w:t xml:space="preserve">     1</w:t>
      </w:r>
      <w:r w:rsidRPr="007F2F5F">
        <w:rPr>
          <w:rFonts w:ascii=".Lock Clock" w:eastAsia="Calibri" w:hAnsi=".Lock Clock"/>
          <w:sz w:val="22"/>
          <w:szCs w:val="18"/>
          <w:lang w:eastAsia="en-US"/>
        </w:rPr>
        <w:t>-B SINIF ÖĞRETMENİ</w:t>
      </w:r>
      <w:r w:rsidRPr="007F2F5F">
        <w:rPr>
          <w:rFonts w:ascii=".Lock Clock" w:eastAsia="Calibri" w:hAnsi=".Lock Clock"/>
          <w:sz w:val="28"/>
          <w:szCs w:val="22"/>
          <w:lang w:eastAsia="en-US"/>
        </w:rPr>
        <w:tab/>
      </w:r>
      <w:r w:rsidRPr="007F2F5F">
        <w:rPr>
          <w:rFonts w:ascii=".Lock Clock" w:eastAsia="Calibri" w:hAnsi=".Lock Clock"/>
          <w:sz w:val="28"/>
          <w:szCs w:val="22"/>
          <w:lang w:eastAsia="en-US"/>
        </w:rPr>
        <w:tab/>
        <w:t xml:space="preserve">         </w:t>
      </w:r>
      <w:r w:rsidRPr="007F2F5F">
        <w:rPr>
          <w:rFonts w:ascii=".Lock Clock" w:eastAsia="Calibri" w:hAnsi=".Lock Clock"/>
          <w:sz w:val="22"/>
          <w:szCs w:val="18"/>
          <w:lang w:eastAsia="en-US"/>
        </w:rPr>
        <w:t>OKUL MÜDÜRÜ</w:t>
      </w:r>
    </w:p>
    <w:p w14:paraId="460E9899" w14:textId="77777777" w:rsidR="000C703A" w:rsidRDefault="000C703A" w:rsidP="000C703A">
      <w:pPr>
        <w:shd w:val="clear" w:color="auto" w:fill="FFFFFF"/>
        <w:spacing w:line="276" w:lineRule="auto"/>
        <w:jc w:val="both"/>
        <w:rPr>
          <w:rFonts w:ascii=".Lock Clock" w:eastAsia="Calibri" w:hAnsi=".Lock Clock"/>
          <w:sz w:val="22"/>
          <w:szCs w:val="18"/>
          <w:lang w:eastAsia="en-US"/>
        </w:rPr>
      </w:pPr>
    </w:p>
    <w:p w14:paraId="3900FFA6" w14:textId="77777777" w:rsidR="00A2279F" w:rsidRDefault="00A2279F" w:rsidP="000C703A">
      <w:pPr>
        <w:shd w:val="clear" w:color="auto" w:fill="FFFFFF"/>
        <w:spacing w:line="276" w:lineRule="auto"/>
        <w:jc w:val="both"/>
        <w:rPr>
          <w:rFonts w:ascii=".Lock Clock" w:eastAsia="Calibri" w:hAnsi=".Lock Clock"/>
          <w:sz w:val="22"/>
          <w:szCs w:val="18"/>
          <w:lang w:eastAsia="en-US"/>
        </w:rPr>
      </w:pPr>
    </w:p>
    <w:p w14:paraId="765C4384" w14:textId="77777777" w:rsidR="00A2279F" w:rsidRDefault="00A2279F" w:rsidP="000C703A">
      <w:pPr>
        <w:shd w:val="clear" w:color="auto" w:fill="FFFFFF"/>
        <w:spacing w:line="276" w:lineRule="auto"/>
        <w:jc w:val="both"/>
        <w:rPr>
          <w:rFonts w:ascii=".Lock Clock" w:eastAsia="Calibri" w:hAnsi=".Lock Clock"/>
          <w:sz w:val="22"/>
          <w:szCs w:val="18"/>
          <w:lang w:eastAsia="en-US"/>
        </w:rPr>
      </w:pPr>
    </w:p>
    <w:p w14:paraId="4C971258" w14:textId="77777777" w:rsidR="00A2279F" w:rsidRDefault="00A2279F" w:rsidP="000C703A">
      <w:pPr>
        <w:shd w:val="clear" w:color="auto" w:fill="FFFFFF"/>
        <w:spacing w:line="276" w:lineRule="auto"/>
        <w:jc w:val="both"/>
        <w:rPr>
          <w:rFonts w:ascii=".Lock Clock" w:eastAsia="Calibri" w:hAnsi=".Lock Clock"/>
          <w:sz w:val="22"/>
          <w:szCs w:val="18"/>
          <w:lang w:eastAsia="en-US"/>
        </w:rPr>
      </w:pPr>
    </w:p>
    <w:p w14:paraId="5AA78951" w14:textId="77777777" w:rsidR="00A2279F" w:rsidRPr="00A2279F" w:rsidRDefault="00A2279F" w:rsidP="00A2279F">
      <w:pPr>
        <w:jc w:val="center"/>
        <w:rPr>
          <w:b/>
          <w:bCs/>
          <w:sz w:val="22"/>
          <w:szCs w:val="22"/>
        </w:rPr>
      </w:pPr>
      <w:r w:rsidRPr="00A2279F">
        <w:rPr>
          <w:b/>
          <w:sz w:val="22"/>
          <w:szCs w:val="22"/>
        </w:rPr>
        <w:lastRenderedPageBreak/>
        <w:t>1.SINIF MATEMATİK DERSİ GÜNLÜK PLAN</w:t>
      </w:r>
      <w:r>
        <w:rPr>
          <w:b/>
          <w:sz w:val="22"/>
          <w:szCs w:val="22"/>
        </w:rPr>
        <w:t xml:space="preserve">           </w:t>
      </w:r>
      <w:bookmarkStart w:id="0" w:name="_Hlk52172755"/>
      <w:r w:rsidRPr="00A2279F">
        <w:rPr>
          <w:b/>
          <w:sz w:val="22"/>
          <w:szCs w:val="22"/>
        </w:rPr>
        <w:t>1. HAFTA (</w:t>
      </w:r>
      <w:r w:rsidRPr="00A2279F">
        <w:rPr>
          <w:b/>
          <w:bCs/>
          <w:sz w:val="22"/>
          <w:szCs w:val="22"/>
        </w:rPr>
        <w:t xml:space="preserve"> </w:t>
      </w:r>
      <w:r>
        <w:rPr>
          <w:b/>
          <w:bCs/>
          <w:color w:val="000000"/>
          <w:sz w:val="22"/>
          <w:szCs w:val="22"/>
        </w:rPr>
        <w:t>28</w:t>
      </w:r>
      <w:r w:rsidRPr="00575607">
        <w:rPr>
          <w:b/>
          <w:bCs/>
          <w:color w:val="000000"/>
          <w:sz w:val="22"/>
          <w:szCs w:val="22"/>
        </w:rPr>
        <w:t xml:space="preserve"> EYLÜL</w:t>
      </w:r>
      <w:r>
        <w:rPr>
          <w:b/>
          <w:bCs/>
          <w:color w:val="000000"/>
          <w:sz w:val="22"/>
          <w:szCs w:val="22"/>
        </w:rPr>
        <w:t>-02 EKİM</w:t>
      </w:r>
      <w:r w:rsidRPr="00575607">
        <w:rPr>
          <w:b/>
          <w:bCs/>
          <w:color w:val="000000"/>
          <w:sz w:val="22"/>
          <w:szCs w:val="22"/>
        </w:rPr>
        <w:t xml:space="preserve"> 20</w:t>
      </w:r>
      <w:r>
        <w:rPr>
          <w:b/>
          <w:bCs/>
          <w:color w:val="000000"/>
          <w:sz w:val="22"/>
          <w:szCs w:val="22"/>
        </w:rPr>
        <w:t>20</w:t>
      </w:r>
      <w:r w:rsidRPr="00A2279F">
        <w:rPr>
          <w:b/>
          <w:bCs/>
          <w:sz w:val="22"/>
          <w:szCs w:val="22"/>
        </w:rPr>
        <w:t>)</w:t>
      </w:r>
      <w:bookmarkEnd w:id="0"/>
    </w:p>
    <w:p w14:paraId="684BCFF9" w14:textId="77777777" w:rsidR="00A2279F" w:rsidRPr="00A2279F" w:rsidRDefault="00A2279F" w:rsidP="00A2279F">
      <w:pPr>
        <w:rPr>
          <w:b/>
          <w:sz w:val="22"/>
          <w:szCs w:val="22"/>
        </w:rPr>
      </w:pPr>
      <w:r w:rsidRPr="00A2279F">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2279F" w:rsidRPr="00A2279F" w14:paraId="39067C09" w14:textId="77777777" w:rsidTr="00591D08">
        <w:trPr>
          <w:cantSplit/>
          <w:jc w:val="center"/>
        </w:trPr>
        <w:tc>
          <w:tcPr>
            <w:tcW w:w="2818" w:type="dxa"/>
            <w:tcBorders>
              <w:top w:val="single" w:sz="8" w:space="0" w:color="auto"/>
              <w:left w:val="single" w:sz="8" w:space="0" w:color="auto"/>
              <w:right w:val="single" w:sz="8" w:space="0" w:color="auto"/>
            </w:tcBorders>
          </w:tcPr>
          <w:p w14:paraId="3F7684B5" w14:textId="77777777" w:rsidR="00A2279F" w:rsidRPr="00A2279F" w:rsidRDefault="00A2279F" w:rsidP="00A2279F">
            <w:pPr>
              <w:spacing w:line="220" w:lineRule="exact"/>
              <w:rPr>
                <w:sz w:val="22"/>
                <w:szCs w:val="22"/>
              </w:rPr>
            </w:pPr>
            <w:r w:rsidRPr="00A2279F">
              <w:rPr>
                <w:b/>
                <w:bCs/>
                <w:sz w:val="22"/>
                <w:szCs w:val="22"/>
              </w:rPr>
              <w:t>Süre:</w:t>
            </w:r>
          </w:p>
        </w:tc>
        <w:tc>
          <w:tcPr>
            <w:tcW w:w="7299" w:type="dxa"/>
            <w:tcBorders>
              <w:top w:val="single" w:sz="8" w:space="0" w:color="auto"/>
              <w:left w:val="single" w:sz="8" w:space="0" w:color="auto"/>
              <w:right w:val="single" w:sz="8" w:space="0" w:color="auto"/>
            </w:tcBorders>
          </w:tcPr>
          <w:p w14:paraId="40CDFA42" w14:textId="77777777" w:rsidR="00A2279F" w:rsidRPr="00A2279F" w:rsidRDefault="00A2279F" w:rsidP="00A2279F">
            <w:pPr>
              <w:spacing w:line="220" w:lineRule="exact"/>
              <w:rPr>
                <w:b/>
                <w:sz w:val="22"/>
                <w:szCs w:val="22"/>
              </w:rPr>
            </w:pPr>
            <w:r w:rsidRPr="00A2279F">
              <w:rPr>
                <w:b/>
                <w:sz w:val="22"/>
                <w:szCs w:val="22"/>
              </w:rPr>
              <w:t xml:space="preserve">2 DERS YÜZ YÜZE + </w:t>
            </w:r>
            <w:r w:rsidRPr="00F070BC">
              <w:rPr>
                <w:b/>
                <w:color w:val="FF0000"/>
                <w:sz w:val="22"/>
                <w:szCs w:val="22"/>
              </w:rPr>
              <w:t>3 DERS EBA CANLI DERS</w:t>
            </w:r>
          </w:p>
        </w:tc>
      </w:tr>
      <w:tr w:rsidR="00A2279F" w:rsidRPr="00A2279F" w14:paraId="02399D28" w14:textId="77777777" w:rsidTr="00591D08">
        <w:trPr>
          <w:cantSplit/>
          <w:trHeight w:val="325"/>
          <w:jc w:val="center"/>
        </w:trPr>
        <w:tc>
          <w:tcPr>
            <w:tcW w:w="2817" w:type="dxa"/>
            <w:tcBorders>
              <w:left w:val="single" w:sz="8" w:space="0" w:color="auto"/>
              <w:bottom w:val="single" w:sz="4" w:space="0" w:color="auto"/>
              <w:right w:val="single" w:sz="8" w:space="0" w:color="auto"/>
            </w:tcBorders>
            <w:vAlign w:val="center"/>
          </w:tcPr>
          <w:p w14:paraId="48D138BD" w14:textId="77777777" w:rsidR="00A2279F" w:rsidRPr="00A2279F" w:rsidRDefault="00A2279F" w:rsidP="00A2279F">
            <w:pPr>
              <w:spacing w:line="180" w:lineRule="exact"/>
              <w:rPr>
                <w:b/>
                <w:sz w:val="22"/>
                <w:szCs w:val="22"/>
              </w:rPr>
            </w:pPr>
            <w:r w:rsidRPr="00A2279F">
              <w:rPr>
                <w:b/>
                <w:sz w:val="22"/>
                <w:szCs w:val="22"/>
              </w:rPr>
              <w:t xml:space="preserve">DERS </w:t>
            </w:r>
          </w:p>
        </w:tc>
        <w:tc>
          <w:tcPr>
            <w:tcW w:w="7300" w:type="dxa"/>
            <w:tcBorders>
              <w:left w:val="single" w:sz="8" w:space="0" w:color="auto"/>
              <w:bottom w:val="single" w:sz="4" w:space="0" w:color="auto"/>
              <w:right w:val="single" w:sz="8" w:space="0" w:color="auto"/>
            </w:tcBorders>
          </w:tcPr>
          <w:p w14:paraId="1D7A91D7" w14:textId="77777777" w:rsidR="00A2279F" w:rsidRPr="00A2279F" w:rsidRDefault="00A2279F" w:rsidP="00A2279F">
            <w:pPr>
              <w:tabs>
                <w:tab w:val="left" w:pos="284"/>
              </w:tabs>
              <w:spacing w:line="240" w:lineRule="exact"/>
              <w:rPr>
                <w:b/>
                <w:sz w:val="22"/>
                <w:szCs w:val="22"/>
              </w:rPr>
            </w:pPr>
            <w:r w:rsidRPr="00A2279F">
              <w:rPr>
                <w:b/>
                <w:sz w:val="22"/>
                <w:szCs w:val="22"/>
              </w:rPr>
              <w:t>MATEMATİK</w:t>
            </w:r>
          </w:p>
        </w:tc>
      </w:tr>
      <w:tr w:rsidR="00A2279F" w:rsidRPr="00A2279F" w14:paraId="687FD1F4" w14:textId="77777777" w:rsidTr="00591D08">
        <w:trPr>
          <w:cantSplit/>
          <w:trHeight w:val="225"/>
          <w:jc w:val="center"/>
        </w:trPr>
        <w:tc>
          <w:tcPr>
            <w:tcW w:w="2817" w:type="dxa"/>
            <w:tcBorders>
              <w:top w:val="single" w:sz="4" w:space="0" w:color="auto"/>
              <w:left w:val="single" w:sz="8" w:space="0" w:color="auto"/>
              <w:right w:val="single" w:sz="8" w:space="0" w:color="auto"/>
            </w:tcBorders>
            <w:vAlign w:val="center"/>
          </w:tcPr>
          <w:p w14:paraId="774EB5E9" w14:textId="77777777" w:rsidR="00A2279F" w:rsidRPr="00A2279F" w:rsidRDefault="00A2279F" w:rsidP="00A2279F">
            <w:pPr>
              <w:spacing w:line="180" w:lineRule="exact"/>
              <w:rPr>
                <w:b/>
                <w:sz w:val="22"/>
                <w:szCs w:val="22"/>
              </w:rPr>
            </w:pPr>
            <w:r w:rsidRPr="00A2279F">
              <w:rPr>
                <w:b/>
                <w:sz w:val="22"/>
                <w:szCs w:val="22"/>
              </w:rPr>
              <w:t xml:space="preserve">SINIF </w:t>
            </w:r>
          </w:p>
        </w:tc>
        <w:tc>
          <w:tcPr>
            <w:tcW w:w="7300" w:type="dxa"/>
            <w:tcBorders>
              <w:top w:val="single" w:sz="4" w:space="0" w:color="auto"/>
              <w:left w:val="single" w:sz="8" w:space="0" w:color="auto"/>
              <w:right w:val="single" w:sz="8" w:space="0" w:color="auto"/>
            </w:tcBorders>
          </w:tcPr>
          <w:p w14:paraId="21A59632" w14:textId="77777777" w:rsidR="00A2279F" w:rsidRPr="00A2279F" w:rsidRDefault="00A2279F" w:rsidP="00A2279F">
            <w:pPr>
              <w:tabs>
                <w:tab w:val="left" w:pos="284"/>
              </w:tabs>
              <w:spacing w:line="240" w:lineRule="exact"/>
              <w:rPr>
                <w:b/>
                <w:sz w:val="22"/>
                <w:szCs w:val="22"/>
              </w:rPr>
            </w:pPr>
            <w:r w:rsidRPr="00A2279F">
              <w:rPr>
                <w:b/>
                <w:sz w:val="22"/>
                <w:szCs w:val="22"/>
              </w:rPr>
              <w:t>1</w:t>
            </w:r>
          </w:p>
        </w:tc>
      </w:tr>
      <w:tr w:rsidR="00A2279F" w:rsidRPr="00A2279F" w14:paraId="7C9746AB" w14:textId="77777777" w:rsidTr="00591D08">
        <w:trPr>
          <w:cantSplit/>
          <w:jc w:val="center"/>
        </w:trPr>
        <w:tc>
          <w:tcPr>
            <w:tcW w:w="2817" w:type="dxa"/>
            <w:tcBorders>
              <w:left w:val="single" w:sz="8" w:space="0" w:color="auto"/>
              <w:right w:val="single" w:sz="8" w:space="0" w:color="auto"/>
            </w:tcBorders>
            <w:vAlign w:val="center"/>
          </w:tcPr>
          <w:p w14:paraId="0AA67D06" w14:textId="77777777" w:rsidR="00A2279F" w:rsidRPr="00A2279F" w:rsidRDefault="00A2279F" w:rsidP="00A2279F">
            <w:pPr>
              <w:spacing w:line="180" w:lineRule="exact"/>
              <w:rPr>
                <w:b/>
                <w:sz w:val="22"/>
                <w:szCs w:val="22"/>
              </w:rPr>
            </w:pPr>
            <w:r w:rsidRPr="00A2279F">
              <w:rPr>
                <w:b/>
                <w:sz w:val="22"/>
                <w:szCs w:val="22"/>
              </w:rPr>
              <w:t>UNİTE NO/ÖĞRENME ALANI</w:t>
            </w:r>
          </w:p>
        </w:tc>
        <w:tc>
          <w:tcPr>
            <w:tcW w:w="7300" w:type="dxa"/>
            <w:tcBorders>
              <w:left w:val="single" w:sz="8" w:space="0" w:color="auto"/>
              <w:right w:val="single" w:sz="8" w:space="0" w:color="auto"/>
            </w:tcBorders>
          </w:tcPr>
          <w:p w14:paraId="3016FA91" w14:textId="77777777" w:rsidR="00A2279F" w:rsidRPr="00A2279F" w:rsidRDefault="00A2279F" w:rsidP="00A2279F">
            <w:pPr>
              <w:tabs>
                <w:tab w:val="left" w:pos="284"/>
              </w:tabs>
              <w:spacing w:line="240" w:lineRule="exact"/>
              <w:rPr>
                <w:b/>
                <w:sz w:val="22"/>
                <w:szCs w:val="22"/>
              </w:rPr>
            </w:pPr>
            <w:r w:rsidRPr="00A2279F">
              <w:rPr>
                <w:b/>
                <w:sz w:val="22"/>
                <w:szCs w:val="22"/>
              </w:rPr>
              <w:t>1 -MATEMATİĞE İLK ADIM - GEOMETRİ</w:t>
            </w:r>
          </w:p>
        </w:tc>
      </w:tr>
      <w:tr w:rsidR="00A2279F" w:rsidRPr="00A2279F" w14:paraId="425715E0" w14:textId="77777777" w:rsidTr="00591D08">
        <w:trPr>
          <w:cantSplit/>
          <w:jc w:val="center"/>
        </w:trPr>
        <w:tc>
          <w:tcPr>
            <w:tcW w:w="2817" w:type="dxa"/>
            <w:tcBorders>
              <w:left w:val="single" w:sz="8" w:space="0" w:color="auto"/>
              <w:bottom w:val="single" w:sz="18" w:space="0" w:color="auto"/>
              <w:right w:val="single" w:sz="8" w:space="0" w:color="auto"/>
            </w:tcBorders>
            <w:vAlign w:val="center"/>
          </w:tcPr>
          <w:p w14:paraId="527EFE96" w14:textId="77777777" w:rsidR="00A2279F" w:rsidRPr="00A2279F" w:rsidRDefault="00A2279F" w:rsidP="00A2279F">
            <w:pPr>
              <w:spacing w:line="180" w:lineRule="exact"/>
              <w:rPr>
                <w:b/>
                <w:sz w:val="22"/>
                <w:szCs w:val="22"/>
              </w:rPr>
            </w:pPr>
            <w:r w:rsidRPr="00A2279F">
              <w:rPr>
                <w:b/>
                <w:sz w:val="22"/>
                <w:szCs w:val="22"/>
              </w:rPr>
              <w:t>KONU</w:t>
            </w:r>
          </w:p>
        </w:tc>
        <w:tc>
          <w:tcPr>
            <w:tcW w:w="7300" w:type="dxa"/>
            <w:tcBorders>
              <w:left w:val="single" w:sz="8" w:space="0" w:color="auto"/>
              <w:bottom w:val="single" w:sz="18" w:space="0" w:color="auto"/>
              <w:right w:val="single" w:sz="8" w:space="0" w:color="auto"/>
            </w:tcBorders>
          </w:tcPr>
          <w:p w14:paraId="6CF9B30E" w14:textId="77777777" w:rsidR="00A2279F" w:rsidRPr="00A2279F" w:rsidRDefault="00A2279F" w:rsidP="00A2279F">
            <w:pPr>
              <w:tabs>
                <w:tab w:val="left" w:pos="284"/>
              </w:tabs>
              <w:spacing w:line="240" w:lineRule="exact"/>
              <w:rPr>
                <w:b/>
                <w:sz w:val="22"/>
                <w:szCs w:val="22"/>
              </w:rPr>
            </w:pPr>
            <w:r w:rsidRPr="00A2279F">
              <w:rPr>
                <w:b/>
                <w:sz w:val="22"/>
                <w:szCs w:val="22"/>
              </w:rPr>
              <w:t>UZAMSAL İLİŞKİLER</w:t>
            </w:r>
          </w:p>
        </w:tc>
      </w:tr>
    </w:tbl>
    <w:p w14:paraId="21EEFA88" w14:textId="77777777" w:rsidR="00A2279F" w:rsidRPr="00A2279F" w:rsidRDefault="00A2279F" w:rsidP="00A2279F">
      <w:pPr>
        <w:ind w:firstLine="180"/>
        <w:rPr>
          <w:b/>
          <w:sz w:val="22"/>
          <w:szCs w:val="22"/>
        </w:rPr>
      </w:pPr>
    </w:p>
    <w:p w14:paraId="680E0A2C" w14:textId="77777777" w:rsidR="00A2279F" w:rsidRPr="00A2279F" w:rsidRDefault="00A2279F" w:rsidP="00A2279F">
      <w:pPr>
        <w:ind w:firstLine="180"/>
        <w:rPr>
          <w:b/>
          <w:sz w:val="22"/>
          <w:szCs w:val="22"/>
        </w:rPr>
      </w:pPr>
      <w:r w:rsidRPr="00A2279F">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2279F" w:rsidRPr="00A2279F" w14:paraId="3080DD85" w14:textId="77777777" w:rsidTr="00591D08">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DA920DC" w14:textId="77777777" w:rsidR="00A2279F" w:rsidRPr="00A2279F" w:rsidRDefault="00A2279F" w:rsidP="00A2279F">
            <w:pPr>
              <w:keepNext/>
              <w:outlineLvl w:val="0"/>
              <w:rPr>
                <w:b/>
                <w:sz w:val="22"/>
                <w:szCs w:val="22"/>
              </w:rPr>
            </w:pPr>
            <w:r w:rsidRPr="00A2279F">
              <w:rPr>
                <w:b/>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5C5E80D2" w14:textId="77777777" w:rsidR="00A2279F" w:rsidRPr="00A2279F" w:rsidRDefault="00A2279F" w:rsidP="00A2279F">
            <w:pPr>
              <w:autoSpaceDE w:val="0"/>
              <w:autoSpaceDN w:val="0"/>
              <w:adjustRightInd w:val="0"/>
              <w:rPr>
                <w:b/>
                <w:color w:val="000000"/>
                <w:sz w:val="22"/>
                <w:szCs w:val="22"/>
              </w:rPr>
            </w:pPr>
            <w:r w:rsidRPr="00A2279F">
              <w:rPr>
                <w:b/>
                <w:bCs/>
                <w:color w:val="000000"/>
                <w:sz w:val="22"/>
                <w:szCs w:val="22"/>
              </w:rPr>
              <w:t xml:space="preserve">M.1.2.2.1. </w:t>
            </w:r>
            <w:r w:rsidRPr="00A2279F">
              <w:rPr>
                <w:color w:val="000000"/>
                <w:sz w:val="22"/>
                <w:szCs w:val="22"/>
              </w:rPr>
              <w:t>Uzamsal (durum, yer, yön) ilişkileri ifade eder.</w:t>
            </w:r>
          </w:p>
        </w:tc>
      </w:tr>
      <w:tr w:rsidR="00A2279F" w:rsidRPr="00A2279F" w14:paraId="6A2B02B9" w14:textId="77777777" w:rsidTr="00591D08">
        <w:trPr>
          <w:jc w:val="center"/>
        </w:trPr>
        <w:tc>
          <w:tcPr>
            <w:tcW w:w="2821" w:type="dxa"/>
            <w:tcBorders>
              <w:top w:val="single" w:sz="4" w:space="0" w:color="auto"/>
              <w:left w:val="single" w:sz="4" w:space="0" w:color="auto"/>
              <w:bottom w:val="single" w:sz="4" w:space="0" w:color="auto"/>
              <w:right w:val="nil"/>
            </w:tcBorders>
            <w:vAlign w:val="center"/>
          </w:tcPr>
          <w:p w14:paraId="5ABEFA00" w14:textId="77777777" w:rsidR="00A2279F" w:rsidRPr="00A2279F" w:rsidRDefault="00A2279F" w:rsidP="00A2279F">
            <w:pPr>
              <w:keepNext/>
              <w:outlineLvl w:val="1"/>
              <w:rPr>
                <w:b/>
                <w:sz w:val="22"/>
                <w:szCs w:val="22"/>
              </w:rPr>
            </w:pPr>
            <w:r w:rsidRPr="00A2279F">
              <w:rPr>
                <w:b/>
                <w:sz w:val="22"/>
                <w:szCs w:val="22"/>
              </w:rPr>
              <w:t xml:space="preserve">ÖĞRENME-ÖĞRETME YÖNTEM </w:t>
            </w:r>
          </w:p>
          <w:p w14:paraId="6B89C52A" w14:textId="77777777" w:rsidR="00A2279F" w:rsidRPr="00A2279F" w:rsidRDefault="00A2279F" w:rsidP="00A2279F">
            <w:pPr>
              <w:keepNext/>
              <w:outlineLvl w:val="1"/>
              <w:rPr>
                <w:b/>
                <w:sz w:val="22"/>
                <w:szCs w:val="22"/>
              </w:rPr>
            </w:pPr>
            <w:r w:rsidRPr="00A2279F">
              <w:rPr>
                <w:b/>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F5DBD11" w14:textId="77777777" w:rsidR="00A2279F" w:rsidRPr="00A2279F" w:rsidRDefault="00A2279F" w:rsidP="00A2279F">
            <w:pPr>
              <w:rPr>
                <w:sz w:val="22"/>
                <w:szCs w:val="22"/>
              </w:rPr>
            </w:pPr>
            <w:r w:rsidRPr="00A2279F">
              <w:rPr>
                <w:sz w:val="22"/>
                <w:szCs w:val="22"/>
              </w:rPr>
              <w:t xml:space="preserve">Sunuş yolu, alıştırma ile öğretim, gezi gözlem, araştırma inceleme, soru-cevap, </w:t>
            </w:r>
            <w:proofErr w:type="spellStart"/>
            <w:r w:rsidRPr="00A2279F">
              <w:rPr>
                <w:sz w:val="22"/>
                <w:szCs w:val="22"/>
              </w:rPr>
              <w:t>dramatizasyon</w:t>
            </w:r>
            <w:proofErr w:type="spellEnd"/>
            <w:r w:rsidRPr="00A2279F">
              <w:rPr>
                <w:sz w:val="22"/>
                <w:szCs w:val="22"/>
              </w:rPr>
              <w:t>, tartışma, katılımla öğretim vb.</w:t>
            </w:r>
          </w:p>
        </w:tc>
      </w:tr>
      <w:tr w:rsidR="00A2279F" w:rsidRPr="00A2279F" w14:paraId="23FC3473" w14:textId="77777777" w:rsidTr="00591D08">
        <w:trPr>
          <w:jc w:val="center"/>
        </w:trPr>
        <w:tc>
          <w:tcPr>
            <w:tcW w:w="2821" w:type="dxa"/>
            <w:tcBorders>
              <w:top w:val="single" w:sz="4" w:space="0" w:color="auto"/>
              <w:left w:val="single" w:sz="4" w:space="0" w:color="auto"/>
              <w:bottom w:val="single" w:sz="4" w:space="0" w:color="auto"/>
              <w:right w:val="nil"/>
            </w:tcBorders>
            <w:vAlign w:val="center"/>
          </w:tcPr>
          <w:p w14:paraId="0F147356" w14:textId="77777777" w:rsidR="00A2279F" w:rsidRPr="00A2279F" w:rsidRDefault="00A2279F" w:rsidP="00A2279F">
            <w:pPr>
              <w:keepNext/>
              <w:outlineLvl w:val="1"/>
              <w:rPr>
                <w:b/>
                <w:sz w:val="22"/>
                <w:szCs w:val="22"/>
              </w:rPr>
            </w:pPr>
            <w:r w:rsidRPr="00A2279F">
              <w:rPr>
                <w:b/>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E9974F3" w14:textId="77777777" w:rsidR="00A2279F" w:rsidRPr="00A2279F" w:rsidRDefault="00A2279F" w:rsidP="00A2279F">
            <w:pPr>
              <w:spacing w:line="276" w:lineRule="auto"/>
              <w:rPr>
                <w:sz w:val="22"/>
                <w:szCs w:val="22"/>
              </w:rPr>
            </w:pPr>
            <w:r w:rsidRPr="00A2279F">
              <w:rPr>
                <w:sz w:val="22"/>
                <w:szCs w:val="22"/>
              </w:rPr>
              <w:t>Sınıf, ders kitabı, maketler, konularla ilgili tablo ve şemalar,</w:t>
            </w:r>
          </w:p>
          <w:p w14:paraId="0028456E" w14:textId="77777777" w:rsidR="00A2279F" w:rsidRPr="00A2279F" w:rsidRDefault="00A2279F" w:rsidP="00A2279F">
            <w:pPr>
              <w:rPr>
                <w:sz w:val="22"/>
                <w:szCs w:val="22"/>
              </w:rPr>
            </w:pPr>
          </w:p>
        </w:tc>
      </w:tr>
      <w:tr w:rsidR="00A2279F" w:rsidRPr="00A2279F" w14:paraId="6B37C483" w14:textId="77777777" w:rsidTr="00591D08">
        <w:trPr>
          <w:jc w:val="center"/>
        </w:trPr>
        <w:tc>
          <w:tcPr>
            <w:tcW w:w="2821" w:type="dxa"/>
            <w:tcBorders>
              <w:left w:val="single" w:sz="8" w:space="0" w:color="auto"/>
            </w:tcBorders>
            <w:vAlign w:val="center"/>
          </w:tcPr>
          <w:p w14:paraId="1D74EF0E" w14:textId="77777777" w:rsidR="00A2279F" w:rsidRPr="00A2279F" w:rsidRDefault="00A2279F" w:rsidP="00A2279F">
            <w:pPr>
              <w:rPr>
                <w:b/>
                <w:sz w:val="22"/>
                <w:szCs w:val="22"/>
              </w:rPr>
            </w:pPr>
            <w:r w:rsidRPr="00A2279F">
              <w:rPr>
                <w:b/>
                <w:sz w:val="22"/>
                <w:szCs w:val="22"/>
              </w:rPr>
              <w:t xml:space="preserve">KAZANDIRILMAK İSTENEN KİŞİSEL NİTELİKLER </w:t>
            </w:r>
          </w:p>
        </w:tc>
        <w:tc>
          <w:tcPr>
            <w:tcW w:w="7304" w:type="dxa"/>
            <w:tcBorders>
              <w:right w:val="single" w:sz="8" w:space="0" w:color="auto"/>
            </w:tcBorders>
            <w:vAlign w:val="center"/>
          </w:tcPr>
          <w:p w14:paraId="2A03B4B1" w14:textId="77777777" w:rsidR="00A2279F" w:rsidRPr="00A2279F" w:rsidRDefault="00A2279F" w:rsidP="00A2279F">
            <w:pPr>
              <w:spacing w:line="276" w:lineRule="auto"/>
              <w:jc w:val="both"/>
              <w:rPr>
                <w:sz w:val="22"/>
                <w:szCs w:val="22"/>
              </w:rPr>
            </w:pPr>
            <w:r w:rsidRPr="00A2279F">
              <w:rPr>
                <w:sz w:val="22"/>
                <w:szCs w:val="22"/>
              </w:rPr>
              <w:t xml:space="preserve">Öz saygı, öz güven, toplumsallık, Sabır, hoşgörü, sevgi, barış, yardımseverlik, doğruluk, dürüstlük, adalet, yeniliğe açıklık, vatanseverlik, kültürel değerleri koruma ve geliştirme </w:t>
            </w:r>
          </w:p>
        </w:tc>
      </w:tr>
      <w:tr w:rsidR="00A2279F" w:rsidRPr="00A2279F" w14:paraId="62A832AA" w14:textId="77777777" w:rsidTr="00591D08">
        <w:trPr>
          <w:cantSplit/>
          <w:jc w:val="center"/>
        </w:trPr>
        <w:tc>
          <w:tcPr>
            <w:tcW w:w="10125" w:type="dxa"/>
            <w:gridSpan w:val="2"/>
            <w:tcBorders>
              <w:left w:val="single" w:sz="8" w:space="0" w:color="auto"/>
              <w:bottom w:val="single" w:sz="8" w:space="0" w:color="auto"/>
              <w:right w:val="single" w:sz="8" w:space="0" w:color="auto"/>
            </w:tcBorders>
            <w:vAlign w:val="center"/>
          </w:tcPr>
          <w:p w14:paraId="557ACA1A" w14:textId="77777777" w:rsidR="00A2279F" w:rsidRPr="00A2279F" w:rsidRDefault="00A2279F" w:rsidP="00A2279F">
            <w:pPr>
              <w:jc w:val="center"/>
              <w:rPr>
                <w:sz w:val="22"/>
                <w:szCs w:val="22"/>
              </w:rPr>
            </w:pPr>
            <w:r w:rsidRPr="00A2279F">
              <w:rPr>
                <w:b/>
                <w:sz w:val="22"/>
                <w:szCs w:val="22"/>
              </w:rPr>
              <w:t>ETKİNLİK SÜRECİ</w:t>
            </w:r>
          </w:p>
        </w:tc>
      </w:tr>
      <w:tr w:rsidR="00A2279F" w:rsidRPr="00A2279F" w14:paraId="61DA59D6" w14:textId="77777777" w:rsidTr="00591D0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9ACA130" w14:textId="77777777" w:rsidR="00A2279F" w:rsidRPr="00A2279F" w:rsidRDefault="00A2279F" w:rsidP="00A2279F">
            <w:pPr>
              <w:numPr>
                <w:ilvl w:val="0"/>
                <w:numId w:val="2"/>
              </w:numPr>
              <w:rPr>
                <w:rFonts w:eastAsia="Helvetica-LightOblique"/>
                <w:sz w:val="22"/>
                <w:szCs w:val="22"/>
              </w:rPr>
            </w:pPr>
            <w:r w:rsidRPr="00A2279F">
              <w:rPr>
                <w:rFonts w:eastAsia="Helvetica-LightOblique"/>
                <w:sz w:val="22"/>
                <w:szCs w:val="22"/>
              </w:rPr>
              <w:t>Yer ve yön bildiren ifadelerin (altında-üstünde, etrafında-solda-sağda-arada-önde-arkada, yüksekte- alçakta, uzakta-yakında, içinde-dışında) günlük hayat durumlarında kullanılmasına yönelik çalışmalar yapılır.</w:t>
            </w:r>
          </w:p>
          <w:p w14:paraId="1EB08AD4" w14:textId="77777777" w:rsidR="00A2279F" w:rsidRPr="00A2279F" w:rsidRDefault="00A2279F" w:rsidP="00A2279F">
            <w:pPr>
              <w:numPr>
                <w:ilvl w:val="0"/>
                <w:numId w:val="2"/>
              </w:numPr>
              <w:rPr>
                <w:rFonts w:eastAsia="Helvetica-LightOblique"/>
                <w:sz w:val="22"/>
                <w:szCs w:val="22"/>
              </w:rPr>
            </w:pPr>
            <w:r w:rsidRPr="00A2279F">
              <w:rPr>
                <w:rFonts w:eastAsia="Helvetica-LightOblique"/>
                <w:sz w:val="22"/>
                <w:szCs w:val="22"/>
              </w:rPr>
              <w:t>İlişkiler ifade edilirken referans noktası belirlenmesine dikkat edilir.</w:t>
            </w:r>
          </w:p>
          <w:p w14:paraId="75CA9911" w14:textId="77777777" w:rsidR="00A2279F" w:rsidRPr="00A2279F" w:rsidRDefault="00A2279F" w:rsidP="00A2279F">
            <w:pPr>
              <w:numPr>
                <w:ilvl w:val="0"/>
                <w:numId w:val="2"/>
              </w:numPr>
              <w:tabs>
                <w:tab w:val="left" w:pos="900"/>
                <w:tab w:val="center" w:pos="4536"/>
                <w:tab w:val="right" w:pos="9072"/>
              </w:tabs>
              <w:rPr>
                <w:rFonts w:eastAsia="Helvetica-LightOblique"/>
                <w:iCs/>
                <w:sz w:val="22"/>
                <w:szCs w:val="22"/>
              </w:rPr>
            </w:pPr>
            <w:r w:rsidRPr="00A2279F">
              <w:rPr>
                <w:rFonts w:eastAsia="Helvetica-LightOblique"/>
                <w:sz w:val="22"/>
                <w:szCs w:val="22"/>
              </w:rPr>
              <w:t xml:space="preserve">Günlük hayat örneklerinin yanı sıra modeller üzerinde de çalışmalar </w:t>
            </w:r>
            <w:proofErr w:type="spellStart"/>
            <w:r w:rsidRPr="00A2279F">
              <w:rPr>
                <w:rFonts w:eastAsia="Helvetica-LightOblique"/>
                <w:sz w:val="22"/>
                <w:szCs w:val="22"/>
              </w:rPr>
              <w:t>yapılabilir.</w:t>
            </w:r>
            <w:r w:rsidRPr="00A2279F">
              <w:rPr>
                <w:rFonts w:eastAsia="Helvetica-LightOblique"/>
                <w:iCs/>
                <w:sz w:val="22"/>
                <w:szCs w:val="22"/>
              </w:rPr>
              <w:t>Öğrenicilerin</w:t>
            </w:r>
            <w:proofErr w:type="spellEnd"/>
            <w:r w:rsidRPr="00A2279F">
              <w:rPr>
                <w:rFonts w:eastAsia="Helvetica-LightOblique"/>
                <w:iCs/>
                <w:sz w:val="22"/>
                <w:szCs w:val="22"/>
              </w:rPr>
              <w:t xml:space="preserve"> sınıfta bir noktadan başka bir noktaya hareket etmesi için yönergeler verilir.</w:t>
            </w:r>
          </w:p>
          <w:p w14:paraId="785F07E6" w14:textId="77777777" w:rsidR="00A2279F" w:rsidRPr="00A2279F" w:rsidRDefault="00A2279F" w:rsidP="00A2279F">
            <w:pPr>
              <w:tabs>
                <w:tab w:val="left" w:pos="900"/>
                <w:tab w:val="center" w:pos="4536"/>
                <w:tab w:val="right" w:pos="9072"/>
              </w:tabs>
              <w:rPr>
                <w:rFonts w:eastAsia="Helvetica-LightOblique"/>
                <w:iCs/>
                <w:sz w:val="22"/>
                <w:szCs w:val="22"/>
              </w:rPr>
            </w:pPr>
            <w:r w:rsidRPr="00A2279F">
              <w:rPr>
                <w:rFonts w:eastAsia="Helvetica-LightOblique"/>
                <w:iCs/>
                <w:sz w:val="22"/>
                <w:szCs w:val="22"/>
              </w:rPr>
              <w:t>“Dolabın sağına git.”</w:t>
            </w:r>
          </w:p>
          <w:p w14:paraId="70BF03F4" w14:textId="77777777" w:rsidR="00A2279F" w:rsidRPr="00A2279F" w:rsidRDefault="00A2279F" w:rsidP="00A2279F">
            <w:pPr>
              <w:tabs>
                <w:tab w:val="left" w:pos="900"/>
                <w:tab w:val="center" w:pos="4536"/>
                <w:tab w:val="right" w:pos="9072"/>
              </w:tabs>
              <w:rPr>
                <w:sz w:val="22"/>
                <w:szCs w:val="22"/>
              </w:rPr>
            </w:pPr>
            <w:r w:rsidRPr="00A2279F">
              <w:rPr>
                <w:sz w:val="22"/>
                <w:szCs w:val="22"/>
              </w:rPr>
              <w:t>“Masanın etrafında dolaş.”</w:t>
            </w:r>
          </w:p>
          <w:p w14:paraId="6B079C27" w14:textId="77777777" w:rsidR="00A2279F" w:rsidRPr="00A2279F" w:rsidRDefault="00A2279F" w:rsidP="00A2279F">
            <w:pPr>
              <w:tabs>
                <w:tab w:val="left" w:pos="900"/>
                <w:tab w:val="center" w:pos="4536"/>
                <w:tab w:val="right" w:pos="9072"/>
              </w:tabs>
              <w:rPr>
                <w:sz w:val="22"/>
                <w:szCs w:val="22"/>
              </w:rPr>
            </w:pPr>
            <w:r w:rsidRPr="00A2279F">
              <w:rPr>
                <w:sz w:val="22"/>
                <w:szCs w:val="22"/>
              </w:rPr>
              <w:t>“Tahtanın önünde bekle.”</w:t>
            </w:r>
          </w:p>
          <w:p w14:paraId="1DFE6F65" w14:textId="77777777" w:rsidR="00A2279F" w:rsidRPr="00A2279F" w:rsidRDefault="00A2279F" w:rsidP="00A2279F">
            <w:pPr>
              <w:tabs>
                <w:tab w:val="left" w:pos="900"/>
                <w:tab w:val="center" w:pos="4536"/>
                <w:tab w:val="right" w:pos="9072"/>
              </w:tabs>
              <w:rPr>
                <w:sz w:val="22"/>
                <w:szCs w:val="22"/>
              </w:rPr>
            </w:pPr>
            <w:r w:rsidRPr="00A2279F">
              <w:rPr>
                <w:sz w:val="22"/>
                <w:szCs w:val="22"/>
              </w:rPr>
              <w:t>“Pencereye arkanı dön.”</w:t>
            </w:r>
          </w:p>
          <w:p w14:paraId="45042678" w14:textId="77777777" w:rsidR="00A2279F" w:rsidRPr="00A2279F" w:rsidRDefault="00A2279F" w:rsidP="00A2279F">
            <w:pPr>
              <w:tabs>
                <w:tab w:val="left" w:pos="900"/>
                <w:tab w:val="center" w:pos="4536"/>
                <w:tab w:val="right" w:pos="9072"/>
              </w:tabs>
              <w:rPr>
                <w:sz w:val="22"/>
                <w:szCs w:val="22"/>
              </w:rPr>
            </w:pPr>
            <w:r w:rsidRPr="00A2279F">
              <w:rPr>
                <w:sz w:val="22"/>
                <w:szCs w:val="22"/>
              </w:rPr>
              <w:t>“Panonun solunda dur.”</w:t>
            </w:r>
          </w:p>
          <w:p w14:paraId="4B44ACF3" w14:textId="77777777" w:rsidR="00A2279F" w:rsidRPr="00A2279F" w:rsidRDefault="00A2279F" w:rsidP="00A2279F">
            <w:pPr>
              <w:numPr>
                <w:ilvl w:val="0"/>
                <w:numId w:val="1"/>
              </w:numPr>
              <w:tabs>
                <w:tab w:val="left" w:pos="900"/>
                <w:tab w:val="center" w:pos="4536"/>
                <w:tab w:val="right" w:pos="9072"/>
              </w:tabs>
              <w:rPr>
                <w:sz w:val="22"/>
                <w:szCs w:val="22"/>
              </w:rPr>
            </w:pPr>
            <w:r w:rsidRPr="00A2279F">
              <w:rPr>
                <w:sz w:val="22"/>
                <w:szCs w:val="22"/>
              </w:rPr>
              <w:t>Sınıftaki varlıkların konumu ile ilgili sorular sorulur.</w:t>
            </w:r>
          </w:p>
          <w:p w14:paraId="24ABBA93" w14:textId="77777777" w:rsidR="00A2279F" w:rsidRPr="00A2279F" w:rsidRDefault="00A2279F" w:rsidP="00A2279F">
            <w:pPr>
              <w:tabs>
                <w:tab w:val="left" w:pos="900"/>
                <w:tab w:val="center" w:pos="4536"/>
                <w:tab w:val="right" w:pos="9072"/>
              </w:tabs>
              <w:rPr>
                <w:sz w:val="22"/>
                <w:szCs w:val="22"/>
              </w:rPr>
            </w:pPr>
            <w:r w:rsidRPr="00A2279F">
              <w:rPr>
                <w:sz w:val="22"/>
                <w:szCs w:val="22"/>
              </w:rPr>
              <w:t>“Çantanın içinde ne var?”</w:t>
            </w:r>
          </w:p>
          <w:p w14:paraId="6B215A23" w14:textId="77777777" w:rsidR="00A2279F" w:rsidRPr="00A2279F" w:rsidRDefault="00A2279F" w:rsidP="00A2279F">
            <w:pPr>
              <w:tabs>
                <w:tab w:val="left" w:pos="900"/>
                <w:tab w:val="center" w:pos="4536"/>
                <w:tab w:val="right" w:pos="9072"/>
              </w:tabs>
              <w:rPr>
                <w:sz w:val="22"/>
                <w:szCs w:val="22"/>
              </w:rPr>
            </w:pPr>
            <w:r w:rsidRPr="00A2279F">
              <w:rPr>
                <w:sz w:val="22"/>
                <w:szCs w:val="22"/>
              </w:rPr>
              <w:t>“Kalemin kalem kutusunun dışında mı?”</w:t>
            </w:r>
          </w:p>
          <w:p w14:paraId="798BEE84" w14:textId="77777777" w:rsidR="00A2279F" w:rsidRPr="00A2279F" w:rsidRDefault="00A2279F" w:rsidP="00A2279F">
            <w:pPr>
              <w:tabs>
                <w:tab w:val="left" w:pos="900"/>
                <w:tab w:val="center" w:pos="4536"/>
                <w:tab w:val="right" w:pos="9072"/>
              </w:tabs>
              <w:rPr>
                <w:sz w:val="22"/>
                <w:szCs w:val="22"/>
              </w:rPr>
            </w:pPr>
            <w:r w:rsidRPr="00A2279F">
              <w:rPr>
                <w:sz w:val="22"/>
                <w:szCs w:val="22"/>
              </w:rPr>
              <w:t>“Dolaba en uzak arkadaşımız kim?</w:t>
            </w:r>
          </w:p>
          <w:p w14:paraId="084A3D43" w14:textId="77777777" w:rsidR="00A2279F" w:rsidRPr="00A2279F" w:rsidRDefault="00A2279F" w:rsidP="00A2279F">
            <w:pPr>
              <w:tabs>
                <w:tab w:val="left" w:pos="900"/>
                <w:tab w:val="center" w:pos="4536"/>
                <w:tab w:val="right" w:pos="9072"/>
              </w:tabs>
              <w:rPr>
                <w:sz w:val="22"/>
                <w:szCs w:val="22"/>
              </w:rPr>
            </w:pPr>
            <w:r w:rsidRPr="00A2279F">
              <w:rPr>
                <w:sz w:val="22"/>
                <w:szCs w:val="22"/>
              </w:rPr>
              <w:t>“Kim tahtaya en yakın oturuyor?”</w:t>
            </w:r>
          </w:p>
          <w:p w14:paraId="231CD7D5" w14:textId="77777777" w:rsidR="00A2279F" w:rsidRPr="00A2279F" w:rsidRDefault="00A2279F" w:rsidP="00A2279F">
            <w:pPr>
              <w:autoSpaceDE w:val="0"/>
              <w:autoSpaceDN w:val="0"/>
              <w:adjustRightInd w:val="0"/>
              <w:rPr>
                <w:sz w:val="22"/>
                <w:szCs w:val="22"/>
              </w:rPr>
            </w:pPr>
            <w:r w:rsidRPr="00A2279F">
              <w:rPr>
                <w:sz w:val="22"/>
                <w:szCs w:val="22"/>
              </w:rPr>
              <w:t>“Sınıfta masadan yüksek hangi eşyalar var?”</w:t>
            </w:r>
          </w:p>
          <w:p w14:paraId="2490CB77" w14:textId="77777777" w:rsidR="00A2279F" w:rsidRPr="00A2279F" w:rsidRDefault="00A2279F" w:rsidP="00A2279F">
            <w:pPr>
              <w:numPr>
                <w:ilvl w:val="0"/>
                <w:numId w:val="3"/>
              </w:numPr>
              <w:autoSpaceDE w:val="0"/>
              <w:autoSpaceDN w:val="0"/>
              <w:adjustRightInd w:val="0"/>
              <w:rPr>
                <w:rFonts w:eastAsia="Helvetica-LightOblique"/>
                <w:iCs/>
                <w:color w:val="000000"/>
                <w:sz w:val="22"/>
                <w:szCs w:val="22"/>
              </w:rPr>
            </w:pPr>
            <w:r w:rsidRPr="00A2279F">
              <w:rPr>
                <w:rFonts w:eastAsia="Helvetica-LightOblique"/>
                <w:iCs/>
                <w:color w:val="000000"/>
                <w:sz w:val="22"/>
                <w:szCs w:val="22"/>
              </w:rPr>
              <w:t>Ders kitabındaki “Çiftliğimiz”, “Çiftliğin Yolu”, “Arada mı, Önde mi Arkada mı?” , “Altında mı, Üstünde mi?” , “Etrafında mı, Sağında mı, Solunda mı ?”, “Yüksekte mi, Alçakta mı?”, “ Sıra sizde”, “Eğlence Zamanı”, “ Öğrendik mi?” etkinlikleri yapılır.</w:t>
            </w:r>
          </w:p>
        </w:tc>
      </w:tr>
      <w:tr w:rsidR="00A2279F" w:rsidRPr="00A2279F" w14:paraId="63CA8301" w14:textId="77777777" w:rsidTr="00591D08">
        <w:trPr>
          <w:jc w:val="center"/>
        </w:trPr>
        <w:tc>
          <w:tcPr>
            <w:tcW w:w="2821" w:type="dxa"/>
            <w:tcBorders>
              <w:left w:val="single" w:sz="8" w:space="0" w:color="auto"/>
              <w:bottom w:val="single" w:sz="18" w:space="0" w:color="auto"/>
            </w:tcBorders>
            <w:vAlign w:val="center"/>
          </w:tcPr>
          <w:p w14:paraId="10B55D22" w14:textId="77777777" w:rsidR="00A2279F" w:rsidRPr="00A2279F" w:rsidRDefault="00A2279F" w:rsidP="00A2279F">
            <w:pPr>
              <w:rPr>
                <w:b/>
                <w:sz w:val="22"/>
                <w:szCs w:val="22"/>
              </w:rPr>
            </w:pPr>
            <w:r w:rsidRPr="00A2279F">
              <w:rPr>
                <w:b/>
                <w:sz w:val="22"/>
                <w:szCs w:val="22"/>
              </w:rPr>
              <w:t>Grupla Öğrenme Etkinlikleri</w:t>
            </w:r>
          </w:p>
          <w:p w14:paraId="18C29488" w14:textId="77777777" w:rsidR="00A2279F" w:rsidRPr="00A2279F" w:rsidRDefault="00A2279F" w:rsidP="00A2279F">
            <w:pPr>
              <w:rPr>
                <w:b/>
                <w:sz w:val="22"/>
                <w:szCs w:val="22"/>
              </w:rPr>
            </w:pPr>
            <w:r w:rsidRPr="00A2279F">
              <w:rPr>
                <w:b/>
                <w:sz w:val="22"/>
                <w:szCs w:val="22"/>
              </w:rPr>
              <w:t>(Proje, gezi, gözlem vb.)</w:t>
            </w:r>
          </w:p>
        </w:tc>
        <w:tc>
          <w:tcPr>
            <w:tcW w:w="7304" w:type="dxa"/>
            <w:tcBorders>
              <w:top w:val="single" w:sz="8" w:space="0" w:color="auto"/>
              <w:bottom w:val="single" w:sz="18" w:space="0" w:color="auto"/>
              <w:right w:val="single" w:sz="8" w:space="0" w:color="auto"/>
            </w:tcBorders>
            <w:vAlign w:val="center"/>
          </w:tcPr>
          <w:p w14:paraId="7BC8DB34" w14:textId="77777777" w:rsidR="00A2279F" w:rsidRPr="00A2279F" w:rsidRDefault="00A2279F" w:rsidP="00A2279F">
            <w:pPr>
              <w:rPr>
                <w:sz w:val="22"/>
                <w:szCs w:val="22"/>
              </w:rPr>
            </w:pPr>
            <w:r w:rsidRPr="00A2279F">
              <w:rPr>
                <w:sz w:val="22"/>
                <w:szCs w:val="22"/>
              </w:rPr>
              <w:t>Okulumuzun ön tarafında neler var?</w:t>
            </w:r>
          </w:p>
          <w:p w14:paraId="638E43C3" w14:textId="77777777" w:rsidR="00A2279F" w:rsidRPr="00A2279F" w:rsidRDefault="00A2279F" w:rsidP="00A2279F">
            <w:pPr>
              <w:rPr>
                <w:sz w:val="22"/>
                <w:szCs w:val="22"/>
              </w:rPr>
            </w:pPr>
            <w:r w:rsidRPr="00A2279F">
              <w:rPr>
                <w:sz w:val="22"/>
                <w:szCs w:val="22"/>
              </w:rPr>
              <w:t>Evinde odanın yerini tarif et.</w:t>
            </w:r>
          </w:p>
        </w:tc>
      </w:tr>
    </w:tbl>
    <w:p w14:paraId="6B109E2B" w14:textId="77777777" w:rsidR="00A2279F" w:rsidRPr="00A2279F" w:rsidRDefault="00A2279F" w:rsidP="00A2279F">
      <w:pPr>
        <w:keepNext/>
        <w:ind w:firstLine="180"/>
        <w:jc w:val="both"/>
        <w:outlineLvl w:val="5"/>
        <w:rPr>
          <w:b/>
          <w:sz w:val="22"/>
          <w:szCs w:val="22"/>
        </w:rPr>
      </w:pPr>
      <w:r w:rsidRPr="00A2279F">
        <w:rPr>
          <w:b/>
          <w:sz w:val="22"/>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2279F" w:rsidRPr="00A2279F" w14:paraId="6CED333A" w14:textId="77777777" w:rsidTr="00591D08">
        <w:trPr>
          <w:jc w:val="center"/>
        </w:trPr>
        <w:tc>
          <w:tcPr>
            <w:tcW w:w="2817" w:type="dxa"/>
            <w:tcBorders>
              <w:top w:val="single" w:sz="8" w:space="0" w:color="auto"/>
              <w:left w:val="single" w:sz="8" w:space="0" w:color="auto"/>
              <w:bottom w:val="single" w:sz="8" w:space="0" w:color="auto"/>
            </w:tcBorders>
            <w:vAlign w:val="center"/>
          </w:tcPr>
          <w:p w14:paraId="7790CB88" w14:textId="77777777" w:rsidR="00A2279F" w:rsidRPr="00A2279F" w:rsidRDefault="00A2279F" w:rsidP="00A2279F">
            <w:pPr>
              <w:keepNext/>
              <w:outlineLvl w:val="0"/>
              <w:rPr>
                <w:b/>
                <w:sz w:val="22"/>
                <w:szCs w:val="22"/>
              </w:rPr>
            </w:pPr>
            <w:r w:rsidRPr="00A2279F">
              <w:rPr>
                <w:b/>
                <w:sz w:val="22"/>
                <w:szCs w:val="22"/>
              </w:rPr>
              <w:t>Ölçme-Değerlendirme:</w:t>
            </w:r>
          </w:p>
          <w:p w14:paraId="08DD209D" w14:textId="77777777" w:rsidR="00A2279F" w:rsidRPr="00A2279F" w:rsidRDefault="00A2279F" w:rsidP="00A2279F">
            <w:pPr>
              <w:rPr>
                <w:b/>
                <w:sz w:val="22"/>
                <w:szCs w:val="22"/>
              </w:rPr>
            </w:pPr>
            <w:r w:rsidRPr="00A2279F">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2638D26C" w14:textId="77777777" w:rsidR="00A2279F" w:rsidRPr="00A2279F" w:rsidRDefault="00A2279F" w:rsidP="00A2279F">
            <w:pPr>
              <w:rPr>
                <w:sz w:val="22"/>
                <w:szCs w:val="22"/>
              </w:rPr>
            </w:pPr>
            <w:r w:rsidRPr="00A2279F">
              <w:rPr>
                <w:sz w:val="22"/>
                <w:szCs w:val="22"/>
              </w:rPr>
              <w:t>Sınıfın sağ duvarında ne vardır?</w:t>
            </w:r>
          </w:p>
        </w:tc>
      </w:tr>
    </w:tbl>
    <w:p w14:paraId="62D32889" w14:textId="77777777" w:rsidR="00A2279F" w:rsidRPr="00A2279F" w:rsidRDefault="00A2279F" w:rsidP="00A2279F">
      <w:pPr>
        <w:keepNext/>
        <w:ind w:firstLine="180"/>
        <w:jc w:val="both"/>
        <w:outlineLvl w:val="5"/>
        <w:rPr>
          <w:b/>
          <w:sz w:val="22"/>
          <w:szCs w:val="22"/>
        </w:rPr>
      </w:pPr>
    </w:p>
    <w:p w14:paraId="59C70255" w14:textId="77777777" w:rsidR="00A2279F" w:rsidRPr="00A2279F" w:rsidRDefault="00A2279F" w:rsidP="00A2279F">
      <w:pPr>
        <w:keepNext/>
        <w:ind w:firstLine="180"/>
        <w:jc w:val="both"/>
        <w:outlineLvl w:val="5"/>
        <w:rPr>
          <w:b/>
          <w:sz w:val="22"/>
          <w:szCs w:val="22"/>
        </w:rPr>
      </w:pPr>
      <w:r w:rsidRPr="00A2279F">
        <w:rPr>
          <w:b/>
          <w:sz w:val="22"/>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2279F" w:rsidRPr="00A2279F" w14:paraId="45EB098D" w14:textId="77777777" w:rsidTr="00591D08">
        <w:trPr>
          <w:jc w:val="center"/>
        </w:trPr>
        <w:tc>
          <w:tcPr>
            <w:tcW w:w="2834" w:type="dxa"/>
            <w:tcBorders>
              <w:top w:val="single" w:sz="8" w:space="0" w:color="auto"/>
              <w:left w:val="single" w:sz="8" w:space="0" w:color="auto"/>
              <w:bottom w:val="single" w:sz="8" w:space="0" w:color="auto"/>
            </w:tcBorders>
            <w:vAlign w:val="center"/>
          </w:tcPr>
          <w:p w14:paraId="42B16CAB" w14:textId="77777777" w:rsidR="00A2279F" w:rsidRPr="00A2279F" w:rsidRDefault="00A2279F" w:rsidP="00A2279F">
            <w:pPr>
              <w:rPr>
                <w:b/>
                <w:sz w:val="22"/>
                <w:szCs w:val="22"/>
              </w:rPr>
            </w:pPr>
            <w:r w:rsidRPr="00A2279F">
              <w:rPr>
                <w:b/>
                <w:sz w:val="22"/>
                <w:szCs w:val="22"/>
              </w:rPr>
              <w:t xml:space="preserve">Planın Uygulanmasına </w:t>
            </w:r>
          </w:p>
          <w:p w14:paraId="2BA2A447" w14:textId="77777777" w:rsidR="00A2279F" w:rsidRPr="00A2279F" w:rsidRDefault="00A2279F" w:rsidP="00A2279F">
            <w:pPr>
              <w:rPr>
                <w:sz w:val="22"/>
                <w:szCs w:val="22"/>
              </w:rPr>
            </w:pPr>
            <w:r w:rsidRPr="00A2279F">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19850E90" w14:textId="77777777" w:rsidR="00A2279F" w:rsidRPr="00A2279F" w:rsidRDefault="00A2279F" w:rsidP="00A2279F">
            <w:pPr>
              <w:autoSpaceDE w:val="0"/>
              <w:autoSpaceDN w:val="0"/>
              <w:adjustRightInd w:val="0"/>
              <w:rPr>
                <w:sz w:val="22"/>
                <w:szCs w:val="22"/>
                <w:lang w:eastAsia="en-US"/>
              </w:rPr>
            </w:pPr>
            <w:r w:rsidRPr="00A2279F">
              <w:rPr>
                <w:sz w:val="22"/>
                <w:szCs w:val="22"/>
                <w:lang w:eastAsia="en-US"/>
              </w:rPr>
              <w:t>-Öğrencilerin bireysel farklılıkları ihmal edilmemelidir. (Öğrencilerin öğrenme stillerini ve stratejilerini öne çıkaran uygulamalara öncelik ve önem verilmelidir.)</w:t>
            </w:r>
          </w:p>
          <w:p w14:paraId="208C6AD4" w14:textId="77777777" w:rsidR="00A2279F" w:rsidRPr="00A2279F" w:rsidRDefault="00A2279F" w:rsidP="00A2279F">
            <w:pPr>
              <w:autoSpaceDE w:val="0"/>
              <w:autoSpaceDN w:val="0"/>
              <w:adjustRightInd w:val="0"/>
              <w:rPr>
                <w:sz w:val="22"/>
                <w:szCs w:val="22"/>
                <w:lang w:eastAsia="en-US"/>
              </w:rPr>
            </w:pPr>
            <w:r w:rsidRPr="00A2279F">
              <w:rPr>
                <w:sz w:val="22"/>
                <w:szCs w:val="22"/>
                <w:lang w:eastAsia="en-US"/>
              </w:rPr>
              <w:t>-Öğrencilerin yeni matematiksel kavramları önceki kavramların üzerine inşa etmeleri için fırsatlar sunulmalı ve bu süreçte öğrenciler cesaretlendirilmelidir.</w:t>
            </w:r>
          </w:p>
        </w:tc>
      </w:tr>
    </w:tbl>
    <w:p w14:paraId="64DA4B73" w14:textId="77777777" w:rsidR="00A2279F" w:rsidRDefault="00A2279F" w:rsidP="00A2279F">
      <w:pPr>
        <w:rPr>
          <w:b/>
          <w:sz w:val="22"/>
          <w:szCs w:val="22"/>
        </w:rPr>
      </w:pPr>
    </w:p>
    <w:p w14:paraId="258D63D4" w14:textId="77777777" w:rsidR="00514339" w:rsidRDefault="00514339" w:rsidP="00A2279F">
      <w:pPr>
        <w:rPr>
          <w:b/>
          <w:sz w:val="22"/>
          <w:szCs w:val="22"/>
        </w:rPr>
      </w:pPr>
    </w:p>
    <w:p w14:paraId="3C3B88D1" w14:textId="77777777" w:rsidR="00514339" w:rsidRPr="00A2279F" w:rsidRDefault="00514339" w:rsidP="00A2279F">
      <w:pPr>
        <w:rPr>
          <w:b/>
          <w:sz w:val="22"/>
          <w:szCs w:val="22"/>
        </w:rPr>
      </w:pPr>
    </w:p>
    <w:p w14:paraId="52FC9ABB" w14:textId="77777777" w:rsidR="00A2279F" w:rsidRDefault="00A2279F" w:rsidP="00A2279F">
      <w:pPr>
        <w:shd w:val="clear" w:color="auto" w:fill="FFFFFF"/>
        <w:spacing w:line="276" w:lineRule="auto"/>
        <w:jc w:val="both"/>
        <w:rPr>
          <w:rFonts w:ascii=".Lock Clock" w:eastAsia="Calibri" w:hAnsi=".Lock Clock"/>
          <w:sz w:val="22"/>
          <w:szCs w:val="18"/>
          <w:lang w:eastAsia="en-US"/>
        </w:rPr>
      </w:pPr>
      <w:r w:rsidRPr="007F2F5F">
        <w:rPr>
          <w:rFonts w:ascii=".Lock Clock" w:eastAsia="Calibri" w:hAnsi=".Lock Clock"/>
          <w:sz w:val="22"/>
          <w:szCs w:val="18"/>
          <w:lang w:eastAsia="en-US"/>
        </w:rPr>
        <w:t xml:space="preserve">  </w:t>
      </w:r>
      <w:r>
        <w:rPr>
          <w:rFonts w:ascii=".Lock Clock" w:eastAsia="Calibri" w:hAnsi=".Lock Clock"/>
          <w:sz w:val="22"/>
          <w:szCs w:val="18"/>
          <w:lang w:eastAsia="en-US"/>
        </w:rPr>
        <w:t xml:space="preserve"> </w:t>
      </w:r>
      <w:r w:rsidRPr="007F2F5F">
        <w:rPr>
          <w:rFonts w:ascii=".Lock Clock" w:eastAsia="Calibri" w:hAnsi=".Lock Clock"/>
          <w:sz w:val="22"/>
          <w:szCs w:val="18"/>
          <w:lang w:eastAsia="en-US"/>
        </w:rPr>
        <w:t xml:space="preserve"> 1-A SINIF ÖĞRETMENİ</w:t>
      </w:r>
      <w:r w:rsidRPr="007F2F5F">
        <w:rPr>
          <w:rFonts w:ascii=".Lock Clock" w:eastAsia="Calibri" w:hAnsi=".Lock Clock"/>
          <w:sz w:val="28"/>
          <w:szCs w:val="22"/>
          <w:lang w:eastAsia="en-US"/>
        </w:rPr>
        <w:tab/>
        <w:t xml:space="preserve">     1</w:t>
      </w:r>
      <w:r w:rsidRPr="007F2F5F">
        <w:rPr>
          <w:rFonts w:ascii=".Lock Clock" w:eastAsia="Calibri" w:hAnsi=".Lock Clock"/>
          <w:sz w:val="22"/>
          <w:szCs w:val="18"/>
          <w:lang w:eastAsia="en-US"/>
        </w:rPr>
        <w:t>-B SINIF ÖĞRETMENİ</w:t>
      </w:r>
      <w:r w:rsidRPr="007F2F5F">
        <w:rPr>
          <w:rFonts w:ascii=".Lock Clock" w:eastAsia="Calibri" w:hAnsi=".Lock Clock"/>
          <w:sz w:val="28"/>
          <w:szCs w:val="22"/>
          <w:lang w:eastAsia="en-US"/>
        </w:rPr>
        <w:tab/>
      </w:r>
      <w:r w:rsidRPr="007F2F5F">
        <w:rPr>
          <w:rFonts w:ascii=".Lock Clock" w:eastAsia="Calibri" w:hAnsi=".Lock Clock"/>
          <w:sz w:val="28"/>
          <w:szCs w:val="22"/>
          <w:lang w:eastAsia="en-US"/>
        </w:rPr>
        <w:tab/>
        <w:t xml:space="preserve">         </w:t>
      </w:r>
      <w:r w:rsidRPr="007F2F5F">
        <w:rPr>
          <w:rFonts w:ascii=".Lock Clock" w:eastAsia="Calibri" w:hAnsi=".Lock Clock"/>
          <w:sz w:val="22"/>
          <w:szCs w:val="18"/>
          <w:lang w:eastAsia="en-US"/>
        </w:rPr>
        <w:t>OKUL MÜDÜRÜ</w:t>
      </w:r>
    </w:p>
    <w:p w14:paraId="3FC8EBD9" w14:textId="77777777" w:rsidR="001E6600" w:rsidRPr="001E6600" w:rsidRDefault="001E6600" w:rsidP="001E6600">
      <w:pPr>
        <w:tabs>
          <w:tab w:val="left" w:pos="335"/>
          <w:tab w:val="left" w:pos="868"/>
          <w:tab w:val="left" w:pos="1077"/>
        </w:tabs>
        <w:spacing w:before="40" w:after="40" w:line="240" w:lineRule="atLeast"/>
        <w:jc w:val="center"/>
        <w:rPr>
          <w:b/>
          <w:bCs/>
          <w:color w:val="000000"/>
          <w:sz w:val="22"/>
          <w:szCs w:val="22"/>
        </w:rPr>
      </w:pPr>
      <w:r w:rsidRPr="001E6600">
        <w:rPr>
          <w:b/>
          <w:sz w:val="20"/>
          <w:szCs w:val="20"/>
        </w:rPr>
        <w:t>HAYAT BİLGİSİ DERS PLÂNI 1. HAFTA ( 28 EYLÜL-02 EKİM 2020)</w:t>
      </w:r>
    </w:p>
    <w:p w14:paraId="1A0CBD99" w14:textId="77777777" w:rsidR="001E6600" w:rsidRPr="001E6600" w:rsidRDefault="001E6600" w:rsidP="001E6600">
      <w:pPr>
        <w:rPr>
          <w:b/>
          <w:sz w:val="20"/>
          <w:szCs w:val="20"/>
        </w:rPr>
      </w:pPr>
      <w:r w:rsidRPr="001E6600">
        <w:rPr>
          <w:b/>
          <w:sz w:val="20"/>
          <w:szCs w:val="20"/>
        </w:rPr>
        <w:t xml:space="preserve">    BÖLÜM I:</w:t>
      </w:r>
    </w:p>
    <w:tbl>
      <w:tblPr>
        <w:tblW w:w="10117"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1E6600" w:rsidRPr="001E6600" w14:paraId="2E12FFC2" w14:textId="77777777" w:rsidTr="001E6600">
        <w:trPr>
          <w:cantSplit/>
          <w:trHeight w:val="358"/>
          <w:jc w:val="center"/>
        </w:trPr>
        <w:tc>
          <w:tcPr>
            <w:tcW w:w="2534" w:type="dxa"/>
            <w:tcBorders>
              <w:top w:val="single" w:sz="8" w:space="0" w:color="auto"/>
              <w:left w:val="single" w:sz="8" w:space="0" w:color="auto"/>
              <w:right w:val="single" w:sz="8" w:space="0" w:color="auto"/>
            </w:tcBorders>
            <w:vAlign w:val="center"/>
          </w:tcPr>
          <w:p w14:paraId="75D26148" w14:textId="77777777" w:rsidR="001E6600" w:rsidRPr="001E6600" w:rsidRDefault="001E6600" w:rsidP="001E6600">
            <w:pPr>
              <w:spacing w:line="220" w:lineRule="exact"/>
              <w:rPr>
                <w:sz w:val="20"/>
                <w:szCs w:val="20"/>
              </w:rPr>
            </w:pPr>
            <w:r w:rsidRPr="001E6600">
              <w:rPr>
                <w:b/>
                <w:bCs/>
                <w:sz w:val="20"/>
                <w:szCs w:val="20"/>
              </w:rPr>
              <w:t xml:space="preserve">SÜRE                                           </w:t>
            </w:r>
            <w:r w:rsidRPr="001E6600">
              <w:rPr>
                <w:sz w:val="20"/>
                <w:szCs w:val="20"/>
              </w:rPr>
              <w:t xml:space="preserve">  </w:t>
            </w:r>
          </w:p>
        </w:tc>
        <w:tc>
          <w:tcPr>
            <w:tcW w:w="7583" w:type="dxa"/>
            <w:tcBorders>
              <w:top w:val="single" w:sz="8" w:space="0" w:color="auto"/>
              <w:left w:val="single" w:sz="8" w:space="0" w:color="auto"/>
              <w:right w:val="single" w:sz="8" w:space="0" w:color="auto"/>
            </w:tcBorders>
            <w:vAlign w:val="center"/>
          </w:tcPr>
          <w:p w14:paraId="22EB0B08" w14:textId="77777777" w:rsidR="001E6600" w:rsidRPr="001E6600" w:rsidRDefault="001E6600" w:rsidP="001E6600">
            <w:pPr>
              <w:spacing w:line="220" w:lineRule="exact"/>
              <w:rPr>
                <w:sz w:val="20"/>
                <w:szCs w:val="20"/>
              </w:rPr>
            </w:pPr>
            <w:r w:rsidRPr="001E6600">
              <w:rPr>
                <w:sz w:val="20"/>
                <w:szCs w:val="20"/>
              </w:rPr>
              <w:t>40 + 40  + 40 + 40 dakika</w:t>
            </w:r>
            <w:r>
              <w:rPr>
                <w:sz w:val="20"/>
                <w:szCs w:val="20"/>
              </w:rPr>
              <w:t xml:space="preserve">   </w:t>
            </w:r>
            <w:r w:rsidRPr="00F070BC">
              <w:rPr>
                <w:b/>
                <w:color w:val="FF0000"/>
                <w:sz w:val="20"/>
                <w:szCs w:val="20"/>
              </w:rPr>
              <w:t>2 DERS YÜZ YÜZE + 2 DERS EBA CANLI DERS</w:t>
            </w:r>
            <w:r w:rsidRPr="00F070BC">
              <w:rPr>
                <w:color w:val="FF0000"/>
                <w:sz w:val="20"/>
                <w:szCs w:val="20"/>
              </w:rPr>
              <w:t xml:space="preserve"> </w:t>
            </w:r>
          </w:p>
        </w:tc>
      </w:tr>
      <w:tr w:rsidR="001E6600" w:rsidRPr="001E6600" w14:paraId="30748DE4" w14:textId="77777777" w:rsidTr="001E6600">
        <w:trPr>
          <w:cantSplit/>
          <w:trHeight w:val="358"/>
          <w:jc w:val="center"/>
        </w:trPr>
        <w:tc>
          <w:tcPr>
            <w:tcW w:w="2534" w:type="dxa"/>
            <w:tcBorders>
              <w:left w:val="single" w:sz="8" w:space="0" w:color="auto"/>
              <w:bottom w:val="single" w:sz="4" w:space="0" w:color="auto"/>
              <w:right w:val="single" w:sz="8" w:space="0" w:color="auto"/>
            </w:tcBorders>
            <w:vAlign w:val="center"/>
          </w:tcPr>
          <w:p w14:paraId="29EA84C1" w14:textId="77777777" w:rsidR="001E6600" w:rsidRPr="001E6600" w:rsidRDefault="001E6600" w:rsidP="001E6600">
            <w:pPr>
              <w:spacing w:line="180" w:lineRule="exact"/>
              <w:rPr>
                <w:b/>
                <w:sz w:val="20"/>
                <w:szCs w:val="20"/>
              </w:rPr>
            </w:pPr>
            <w:r w:rsidRPr="001E6600">
              <w:rPr>
                <w:b/>
                <w:sz w:val="20"/>
                <w:szCs w:val="20"/>
              </w:rPr>
              <w:t>SINIF</w:t>
            </w:r>
          </w:p>
        </w:tc>
        <w:tc>
          <w:tcPr>
            <w:tcW w:w="7583" w:type="dxa"/>
            <w:tcBorders>
              <w:left w:val="single" w:sz="8" w:space="0" w:color="auto"/>
              <w:bottom w:val="single" w:sz="4" w:space="0" w:color="auto"/>
              <w:right w:val="single" w:sz="8" w:space="0" w:color="auto"/>
            </w:tcBorders>
            <w:vAlign w:val="center"/>
          </w:tcPr>
          <w:p w14:paraId="24F39A56" w14:textId="77777777" w:rsidR="001E6600" w:rsidRPr="001E6600" w:rsidRDefault="001E6600" w:rsidP="001E6600">
            <w:pPr>
              <w:tabs>
                <w:tab w:val="left" w:pos="284"/>
              </w:tabs>
              <w:spacing w:line="240" w:lineRule="exact"/>
              <w:rPr>
                <w:b/>
                <w:sz w:val="20"/>
                <w:szCs w:val="20"/>
              </w:rPr>
            </w:pPr>
            <w:r w:rsidRPr="001E6600">
              <w:rPr>
                <w:b/>
                <w:sz w:val="20"/>
                <w:szCs w:val="20"/>
              </w:rPr>
              <w:t>1. SINIF</w:t>
            </w:r>
          </w:p>
        </w:tc>
      </w:tr>
      <w:tr w:rsidR="001E6600" w:rsidRPr="001E6600" w14:paraId="067D4531" w14:textId="77777777" w:rsidTr="001E6600">
        <w:trPr>
          <w:cantSplit/>
          <w:trHeight w:val="358"/>
          <w:jc w:val="center"/>
        </w:trPr>
        <w:tc>
          <w:tcPr>
            <w:tcW w:w="2534" w:type="dxa"/>
            <w:tcBorders>
              <w:top w:val="single" w:sz="4" w:space="0" w:color="auto"/>
              <w:left w:val="single" w:sz="8" w:space="0" w:color="auto"/>
              <w:right w:val="single" w:sz="8" w:space="0" w:color="auto"/>
            </w:tcBorders>
            <w:vAlign w:val="center"/>
          </w:tcPr>
          <w:p w14:paraId="02742399" w14:textId="77777777" w:rsidR="001E6600" w:rsidRPr="001E6600" w:rsidRDefault="001E6600" w:rsidP="001E6600">
            <w:pPr>
              <w:spacing w:line="180" w:lineRule="exact"/>
              <w:rPr>
                <w:b/>
                <w:sz w:val="20"/>
                <w:szCs w:val="20"/>
              </w:rPr>
            </w:pPr>
            <w:r w:rsidRPr="001E6600">
              <w:rPr>
                <w:b/>
                <w:sz w:val="20"/>
                <w:szCs w:val="20"/>
              </w:rPr>
              <w:t>DERS</w:t>
            </w:r>
          </w:p>
        </w:tc>
        <w:tc>
          <w:tcPr>
            <w:tcW w:w="7583" w:type="dxa"/>
            <w:tcBorders>
              <w:top w:val="single" w:sz="4" w:space="0" w:color="auto"/>
              <w:left w:val="single" w:sz="8" w:space="0" w:color="auto"/>
              <w:right w:val="single" w:sz="8" w:space="0" w:color="auto"/>
            </w:tcBorders>
            <w:vAlign w:val="center"/>
          </w:tcPr>
          <w:p w14:paraId="3C8647CD" w14:textId="77777777" w:rsidR="001E6600" w:rsidRPr="001E6600" w:rsidRDefault="001E6600" w:rsidP="001E6600">
            <w:pPr>
              <w:tabs>
                <w:tab w:val="left" w:pos="284"/>
              </w:tabs>
              <w:spacing w:line="240" w:lineRule="exact"/>
              <w:rPr>
                <w:b/>
                <w:sz w:val="20"/>
                <w:szCs w:val="20"/>
              </w:rPr>
            </w:pPr>
            <w:r w:rsidRPr="001E6600">
              <w:rPr>
                <w:b/>
                <w:sz w:val="20"/>
                <w:szCs w:val="20"/>
              </w:rPr>
              <w:t>HAYAT BİLGİSİ</w:t>
            </w:r>
          </w:p>
        </w:tc>
      </w:tr>
      <w:tr w:rsidR="001E6600" w:rsidRPr="001E6600" w14:paraId="28EAA94F" w14:textId="77777777" w:rsidTr="001E6600">
        <w:trPr>
          <w:cantSplit/>
          <w:trHeight w:val="358"/>
          <w:jc w:val="center"/>
        </w:trPr>
        <w:tc>
          <w:tcPr>
            <w:tcW w:w="2534" w:type="dxa"/>
            <w:tcBorders>
              <w:left w:val="single" w:sz="8" w:space="0" w:color="auto"/>
              <w:right w:val="single" w:sz="8" w:space="0" w:color="auto"/>
            </w:tcBorders>
            <w:vAlign w:val="center"/>
          </w:tcPr>
          <w:p w14:paraId="0ED41862" w14:textId="77777777" w:rsidR="001E6600" w:rsidRPr="001E6600" w:rsidRDefault="001E6600" w:rsidP="001E6600">
            <w:pPr>
              <w:spacing w:line="180" w:lineRule="exact"/>
              <w:rPr>
                <w:b/>
                <w:sz w:val="20"/>
                <w:szCs w:val="20"/>
              </w:rPr>
            </w:pPr>
            <w:r w:rsidRPr="001E6600">
              <w:rPr>
                <w:b/>
                <w:sz w:val="20"/>
                <w:szCs w:val="20"/>
              </w:rPr>
              <w:t xml:space="preserve">ÜNİTE NO    </w:t>
            </w:r>
          </w:p>
        </w:tc>
        <w:tc>
          <w:tcPr>
            <w:tcW w:w="7583" w:type="dxa"/>
            <w:tcBorders>
              <w:left w:val="single" w:sz="8" w:space="0" w:color="auto"/>
              <w:right w:val="single" w:sz="8" w:space="0" w:color="auto"/>
            </w:tcBorders>
            <w:vAlign w:val="center"/>
          </w:tcPr>
          <w:p w14:paraId="79B82830" w14:textId="77777777" w:rsidR="001E6600" w:rsidRPr="001E6600" w:rsidRDefault="001E6600" w:rsidP="001E6600">
            <w:pPr>
              <w:tabs>
                <w:tab w:val="left" w:pos="284"/>
              </w:tabs>
              <w:spacing w:line="240" w:lineRule="exact"/>
              <w:rPr>
                <w:b/>
                <w:sz w:val="20"/>
                <w:szCs w:val="20"/>
              </w:rPr>
            </w:pPr>
            <w:r w:rsidRPr="001E6600">
              <w:rPr>
                <w:bCs/>
                <w:sz w:val="20"/>
                <w:szCs w:val="20"/>
              </w:rPr>
              <w:t>1</w:t>
            </w:r>
          </w:p>
        </w:tc>
      </w:tr>
      <w:tr w:rsidR="001E6600" w:rsidRPr="001E6600" w14:paraId="5541197D" w14:textId="77777777" w:rsidTr="001E6600">
        <w:trPr>
          <w:cantSplit/>
          <w:trHeight w:val="358"/>
          <w:jc w:val="center"/>
        </w:trPr>
        <w:tc>
          <w:tcPr>
            <w:tcW w:w="2534" w:type="dxa"/>
            <w:tcBorders>
              <w:left w:val="single" w:sz="8" w:space="0" w:color="auto"/>
              <w:bottom w:val="single" w:sz="4" w:space="0" w:color="auto"/>
              <w:right w:val="single" w:sz="8" w:space="0" w:color="auto"/>
            </w:tcBorders>
            <w:vAlign w:val="center"/>
          </w:tcPr>
          <w:p w14:paraId="4D6DF684" w14:textId="77777777" w:rsidR="001E6600" w:rsidRPr="001E6600" w:rsidRDefault="001E6600" w:rsidP="001E6600">
            <w:pPr>
              <w:spacing w:line="180" w:lineRule="exact"/>
              <w:rPr>
                <w:b/>
                <w:sz w:val="20"/>
                <w:szCs w:val="20"/>
              </w:rPr>
            </w:pPr>
            <w:r w:rsidRPr="001E6600">
              <w:rPr>
                <w:b/>
                <w:sz w:val="20"/>
                <w:szCs w:val="20"/>
              </w:rPr>
              <w:t xml:space="preserve">ÜNİTE ADI         </w:t>
            </w:r>
          </w:p>
        </w:tc>
        <w:tc>
          <w:tcPr>
            <w:tcW w:w="7583" w:type="dxa"/>
            <w:tcBorders>
              <w:left w:val="single" w:sz="8" w:space="0" w:color="auto"/>
              <w:bottom w:val="single" w:sz="4" w:space="0" w:color="auto"/>
              <w:right w:val="single" w:sz="8" w:space="0" w:color="auto"/>
            </w:tcBorders>
            <w:vAlign w:val="center"/>
          </w:tcPr>
          <w:p w14:paraId="0E971659" w14:textId="77777777" w:rsidR="001E6600" w:rsidRPr="001E6600" w:rsidRDefault="001E6600" w:rsidP="001E6600">
            <w:pPr>
              <w:tabs>
                <w:tab w:val="left" w:pos="284"/>
              </w:tabs>
              <w:spacing w:line="240" w:lineRule="exact"/>
              <w:rPr>
                <w:b/>
                <w:sz w:val="20"/>
                <w:szCs w:val="20"/>
              </w:rPr>
            </w:pPr>
            <w:r w:rsidRPr="001E6600">
              <w:rPr>
                <w:b/>
                <w:bCs/>
                <w:sz w:val="20"/>
                <w:szCs w:val="20"/>
              </w:rPr>
              <w:t>OKULUMUZDA HAYAT</w:t>
            </w:r>
          </w:p>
        </w:tc>
      </w:tr>
    </w:tbl>
    <w:p w14:paraId="3D7BC35A" w14:textId="77777777" w:rsidR="001E6600" w:rsidRPr="001E6600" w:rsidRDefault="001E6600" w:rsidP="001E6600">
      <w:pPr>
        <w:ind w:firstLine="180"/>
        <w:rPr>
          <w:b/>
          <w:sz w:val="20"/>
          <w:szCs w:val="20"/>
        </w:rPr>
      </w:pPr>
    </w:p>
    <w:p w14:paraId="50021F99" w14:textId="77777777" w:rsidR="001E6600" w:rsidRPr="001E6600" w:rsidRDefault="001E6600" w:rsidP="001E6600">
      <w:pPr>
        <w:ind w:firstLine="180"/>
        <w:rPr>
          <w:b/>
          <w:sz w:val="20"/>
          <w:szCs w:val="20"/>
        </w:rPr>
      </w:pPr>
      <w:r w:rsidRPr="001E6600">
        <w:rPr>
          <w:b/>
          <w:sz w:val="20"/>
          <w:szCs w:val="20"/>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1E6600" w:rsidRPr="001E6600" w14:paraId="4F33FFC8" w14:textId="77777777" w:rsidTr="00591D08">
        <w:trPr>
          <w:trHeight w:val="562"/>
          <w:jc w:val="center"/>
        </w:trPr>
        <w:tc>
          <w:tcPr>
            <w:tcW w:w="2538" w:type="dxa"/>
            <w:vAlign w:val="center"/>
          </w:tcPr>
          <w:p w14:paraId="7C830A7E" w14:textId="77777777" w:rsidR="001E6600" w:rsidRPr="001E6600" w:rsidRDefault="001E6600" w:rsidP="001E6600">
            <w:pPr>
              <w:keepNext/>
              <w:outlineLvl w:val="0"/>
              <w:rPr>
                <w:b/>
                <w:sz w:val="20"/>
                <w:szCs w:val="20"/>
              </w:rPr>
            </w:pPr>
            <w:r w:rsidRPr="001E6600">
              <w:rPr>
                <w:b/>
                <w:sz w:val="20"/>
                <w:szCs w:val="20"/>
              </w:rPr>
              <w:t>KAZANIMLAR</w:t>
            </w:r>
          </w:p>
        </w:tc>
        <w:tc>
          <w:tcPr>
            <w:tcW w:w="7587" w:type="dxa"/>
            <w:vAlign w:val="center"/>
          </w:tcPr>
          <w:p w14:paraId="4A3682C7" w14:textId="77777777" w:rsidR="001E6600" w:rsidRPr="001E6600" w:rsidRDefault="001E6600" w:rsidP="001E6600">
            <w:pPr>
              <w:rPr>
                <w:sz w:val="16"/>
                <w:szCs w:val="16"/>
              </w:rPr>
            </w:pPr>
            <w:r w:rsidRPr="001E6600">
              <w:rPr>
                <w:b/>
                <w:bCs/>
                <w:sz w:val="20"/>
                <w:szCs w:val="20"/>
              </w:rPr>
              <w:t xml:space="preserve">1.1.1. </w:t>
            </w:r>
            <w:r w:rsidRPr="001E6600">
              <w:rPr>
                <w:bCs/>
                <w:sz w:val="20"/>
                <w:szCs w:val="20"/>
              </w:rPr>
              <w:t>Sınıf içi tanışma etkinliğine katılır.</w:t>
            </w:r>
          </w:p>
          <w:p w14:paraId="2843E1A3" w14:textId="77777777" w:rsidR="001E6600" w:rsidRPr="001E6600" w:rsidRDefault="001E6600" w:rsidP="001E6600">
            <w:pPr>
              <w:rPr>
                <w:sz w:val="16"/>
                <w:szCs w:val="16"/>
              </w:rPr>
            </w:pPr>
            <w:r w:rsidRPr="001E6600">
              <w:rPr>
                <w:b/>
                <w:bCs/>
                <w:sz w:val="20"/>
                <w:szCs w:val="20"/>
              </w:rPr>
              <w:t xml:space="preserve">1.1.2. </w:t>
            </w:r>
            <w:r w:rsidRPr="001E6600">
              <w:rPr>
                <w:bCs/>
                <w:sz w:val="20"/>
                <w:szCs w:val="20"/>
              </w:rPr>
              <w:t>Kendisiyle akranları arasındaki benzer ve farklı yönleri ayırt eder.</w:t>
            </w:r>
          </w:p>
        </w:tc>
      </w:tr>
      <w:tr w:rsidR="001E6600" w:rsidRPr="001E6600" w14:paraId="48E86451" w14:textId="77777777" w:rsidTr="00591D08">
        <w:trPr>
          <w:jc w:val="center"/>
        </w:trPr>
        <w:tc>
          <w:tcPr>
            <w:tcW w:w="2538" w:type="dxa"/>
            <w:vAlign w:val="center"/>
          </w:tcPr>
          <w:p w14:paraId="18E88622" w14:textId="77777777" w:rsidR="001E6600" w:rsidRPr="001E6600" w:rsidRDefault="001E6600" w:rsidP="001E6600">
            <w:pPr>
              <w:keepNext/>
              <w:outlineLvl w:val="1"/>
              <w:rPr>
                <w:b/>
                <w:sz w:val="20"/>
                <w:szCs w:val="20"/>
              </w:rPr>
            </w:pPr>
            <w:r w:rsidRPr="001E6600">
              <w:rPr>
                <w:b/>
                <w:sz w:val="20"/>
                <w:szCs w:val="20"/>
              </w:rPr>
              <w:t>ÖĞRENME-ÖĞRETME YÖNTEM VE TEKNİKLERİ</w:t>
            </w:r>
          </w:p>
        </w:tc>
        <w:tc>
          <w:tcPr>
            <w:tcW w:w="7587" w:type="dxa"/>
            <w:vAlign w:val="center"/>
          </w:tcPr>
          <w:p w14:paraId="2B6E7E1A" w14:textId="77777777" w:rsidR="001E6600" w:rsidRPr="001E6600" w:rsidRDefault="001E6600" w:rsidP="001E6600">
            <w:pPr>
              <w:rPr>
                <w:sz w:val="20"/>
                <w:szCs w:val="20"/>
              </w:rPr>
            </w:pPr>
            <w:r w:rsidRPr="001E6600">
              <w:rPr>
                <w:sz w:val="20"/>
                <w:szCs w:val="20"/>
              </w:rPr>
              <w:t xml:space="preserve">Sunuş yolu, alıştırma ile öğretim, gezi gözlem, araştırma inceleme, soru-cevap, </w:t>
            </w:r>
            <w:proofErr w:type="spellStart"/>
            <w:r w:rsidRPr="001E6600">
              <w:rPr>
                <w:sz w:val="20"/>
                <w:szCs w:val="20"/>
              </w:rPr>
              <w:t>dramatizasyon</w:t>
            </w:r>
            <w:proofErr w:type="spellEnd"/>
            <w:r w:rsidRPr="001E6600">
              <w:rPr>
                <w:sz w:val="20"/>
                <w:szCs w:val="20"/>
              </w:rPr>
              <w:t>, tartışma, katılımla öğretim vb.</w:t>
            </w:r>
          </w:p>
        </w:tc>
      </w:tr>
      <w:tr w:rsidR="001E6600" w:rsidRPr="001E6600" w14:paraId="06DA04D0" w14:textId="77777777" w:rsidTr="00591D08">
        <w:trPr>
          <w:jc w:val="center"/>
        </w:trPr>
        <w:tc>
          <w:tcPr>
            <w:tcW w:w="2538" w:type="dxa"/>
            <w:vAlign w:val="center"/>
          </w:tcPr>
          <w:p w14:paraId="165D4C19" w14:textId="77777777" w:rsidR="001E6600" w:rsidRPr="001E6600" w:rsidRDefault="001E6600" w:rsidP="001E6600">
            <w:pPr>
              <w:keepNext/>
              <w:outlineLvl w:val="1"/>
              <w:rPr>
                <w:b/>
                <w:sz w:val="20"/>
                <w:szCs w:val="20"/>
              </w:rPr>
            </w:pPr>
            <w:r w:rsidRPr="001E6600">
              <w:rPr>
                <w:b/>
                <w:sz w:val="20"/>
                <w:szCs w:val="20"/>
              </w:rPr>
              <w:t>KULLANILAN EĞİTİM TEKNOLOJİLERİ ARAÇ VE GEREÇLER</w:t>
            </w:r>
          </w:p>
        </w:tc>
        <w:tc>
          <w:tcPr>
            <w:tcW w:w="7587" w:type="dxa"/>
            <w:vAlign w:val="center"/>
          </w:tcPr>
          <w:p w14:paraId="143D184D" w14:textId="77777777" w:rsidR="001E6600" w:rsidRPr="001E6600" w:rsidRDefault="001E6600" w:rsidP="001E6600">
            <w:pPr>
              <w:rPr>
                <w:sz w:val="20"/>
                <w:szCs w:val="20"/>
              </w:rPr>
            </w:pPr>
            <w:r w:rsidRPr="001E6600">
              <w:rPr>
                <w:sz w:val="20"/>
                <w:szCs w:val="20"/>
              </w:rPr>
              <w:t>Sınıf, ders kitabı, maketler, konularla ilgili tablo ve şemalar,</w:t>
            </w:r>
          </w:p>
        </w:tc>
      </w:tr>
      <w:tr w:rsidR="001E6600" w:rsidRPr="001E6600" w14:paraId="16161891" w14:textId="77777777" w:rsidTr="00591D08">
        <w:trPr>
          <w:jc w:val="center"/>
        </w:trPr>
        <w:tc>
          <w:tcPr>
            <w:tcW w:w="2538" w:type="dxa"/>
            <w:vAlign w:val="center"/>
          </w:tcPr>
          <w:p w14:paraId="74F753EF" w14:textId="77777777" w:rsidR="001E6600" w:rsidRPr="001E6600" w:rsidRDefault="001E6600" w:rsidP="001E6600">
            <w:pPr>
              <w:rPr>
                <w:b/>
                <w:sz w:val="20"/>
                <w:szCs w:val="20"/>
              </w:rPr>
            </w:pPr>
            <w:r w:rsidRPr="001E6600">
              <w:rPr>
                <w:b/>
                <w:sz w:val="20"/>
                <w:szCs w:val="20"/>
              </w:rPr>
              <w:t xml:space="preserve">KAZANDIRILMAK İSTENEN KİŞİSEL NİTELİKLER </w:t>
            </w:r>
          </w:p>
        </w:tc>
        <w:tc>
          <w:tcPr>
            <w:tcW w:w="7587" w:type="dxa"/>
            <w:vAlign w:val="center"/>
          </w:tcPr>
          <w:p w14:paraId="4F5BF6C1" w14:textId="77777777" w:rsidR="001E6600" w:rsidRPr="001E6600" w:rsidRDefault="001E6600" w:rsidP="001E6600">
            <w:pPr>
              <w:spacing w:line="276" w:lineRule="auto"/>
              <w:jc w:val="both"/>
              <w:rPr>
                <w:sz w:val="20"/>
                <w:szCs w:val="20"/>
              </w:rPr>
            </w:pPr>
            <w:r w:rsidRPr="001E6600">
              <w:rPr>
                <w:sz w:val="20"/>
                <w:szCs w:val="20"/>
              </w:rPr>
              <w:t xml:space="preserve">Öz saygı, öz güven, toplumsallık, Sabır, hoşgörü, sevgi, barış, yardımseverlik, doğruluk, dürüstlük, adalet, yeniliğe açıklık, vatanseverlik, kültürel değerleri koruma ve geliştirme </w:t>
            </w:r>
          </w:p>
        </w:tc>
      </w:tr>
      <w:tr w:rsidR="001E6600" w:rsidRPr="001E6600" w14:paraId="22FF0C13" w14:textId="77777777" w:rsidTr="00591D08">
        <w:trPr>
          <w:trHeight w:val="491"/>
          <w:jc w:val="center"/>
        </w:trPr>
        <w:tc>
          <w:tcPr>
            <w:tcW w:w="10125" w:type="dxa"/>
            <w:gridSpan w:val="2"/>
            <w:vAlign w:val="center"/>
          </w:tcPr>
          <w:p w14:paraId="68B92CF8" w14:textId="77777777" w:rsidR="001E6600" w:rsidRPr="001E6600" w:rsidRDefault="001E6600" w:rsidP="001E6600">
            <w:pPr>
              <w:jc w:val="center"/>
              <w:rPr>
                <w:sz w:val="20"/>
                <w:szCs w:val="20"/>
              </w:rPr>
            </w:pPr>
            <w:r w:rsidRPr="001E6600">
              <w:rPr>
                <w:b/>
                <w:sz w:val="20"/>
                <w:szCs w:val="20"/>
              </w:rPr>
              <w:t>ÖĞRENME-ÖĞRETME SÜRECİ</w:t>
            </w:r>
          </w:p>
        </w:tc>
      </w:tr>
      <w:tr w:rsidR="001E6600" w:rsidRPr="001E6600" w14:paraId="7B907FEC" w14:textId="77777777" w:rsidTr="00591D08">
        <w:trPr>
          <w:trHeight w:val="286"/>
          <w:jc w:val="center"/>
        </w:trPr>
        <w:tc>
          <w:tcPr>
            <w:tcW w:w="2538" w:type="dxa"/>
            <w:vAlign w:val="center"/>
          </w:tcPr>
          <w:p w14:paraId="2D7EF08C" w14:textId="77777777" w:rsidR="001E6600" w:rsidRPr="001E6600" w:rsidRDefault="001E6600" w:rsidP="001E6600">
            <w:pPr>
              <w:keepNext/>
              <w:outlineLvl w:val="2"/>
              <w:rPr>
                <w:b/>
                <w:sz w:val="20"/>
                <w:szCs w:val="20"/>
              </w:rPr>
            </w:pPr>
            <w:r w:rsidRPr="001E6600">
              <w:rPr>
                <w:b/>
                <w:bCs/>
                <w:sz w:val="20"/>
                <w:szCs w:val="20"/>
              </w:rPr>
              <w:t>ETKİNLİKLER</w:t>
            </w:r>
          </w:p>
        </w:tc>
        <w:tc>
          <w:tcPr>
            <w:tcW w:w="7587" w:type="dxa"/>
            <w:shd w:val="clear" w:color="auto" w:fill="auto"/>
            <w:vAlign w:val="center"/>
          </w:tcPr>
          <w:p w14:paraId="79DEF4CF" w14:textId="77777777" w:rsidR="001E6600" w:rsidRPr="001E6600" w:rsidRDefault="001E6600" w:rsidP="001E6600">
            <w:pPr>
              <w:rPr>
                <w:sz w:val="16"/>
                <w:szCs w:val="16"/>
              </w:rPr>
            </w:pPr>
            <w:r w:rsidRPr="001E6600">
              <w:rPr>
                <w:bCs/>
                <w:sz w:val="20"/>
                <w:szCs w:val="20"/>
              </w:rPr>
              <w:sym w:font="Webdings" w:char="F048"/>
            </w:r>
            <w:r w:rsidRPr="001E6600">
              <w:rPr>
                <w:bCs/>
                <w:sz w:val="20"/>
                <w:szCs w:val="20"/>
              </w:rPr>
              <w:t xml:space="preserve">  </w:t>
            </w:r>
            <w:r w:rsidRPr="001E6600">
              <w:rPr>
                <w:sz w:val="20"/>
                <w:szCs w:val="20"/>
              </w:rPr>
              <w:t>Kendini tanıtarak öğretmeniyle ve arkadaşlarıyla tanışır.</w:t>
            </w:r>
          </w:p>
          <w:p w14:paraId="7962B41D" w14:textId="77777777" w:rsidR="001E6600" w:rsidRPr="001E6600" w:rsidRDefault="001E6600" w:rsidP="001E6600">
            <w:pPr>
              <w:rPr>
                <w:sz w:val="16"/>
                <w:szCs w:val="16"/>
              </w:rPr>
            </w:pPr>
          </w:p>
          <w:p w14:paraId="5AA4B3BF" w14:textId="77777777" w:rsidR="001E6600" w:rsidRPr="001E6600" w:rsidRDefault="001E6600" w:rsidP="001E6600">
            <w:pPr>
              <w:autoSpaceDE w:val="0"/>
              <w:autoSpaceDN w:val="0"/>
              <w:adjustRightInd w:val="0"/>
              <w:rPr>
                <w:bCs/>
                <w:sz w:val="20"/>
                <w:szCs w:val="20"/>
              </w:rPr>
            </w:pPr>
            <w:r w:rsidRPr="001E6600">
              <w:rPr>
                <w:bCs/>
                <w:sz w:val="20"/>
                <w:szCs w:val="20"/>
              </w:rPr>
              <w:sym w:font="Webdings" w:char="F048"/>
            </w:r>
            <w:r w:rsidRPr="001E6600">
              <w:rPr>
                <w:bCs/>
                <w:sz w:val="20"/>
                <w:szCs w:val="20"/>
              </w:rPr>
              <w:t xml:space="preserve"> </w:t>
            </w:r>
            <w:r w:rsidRPr="001E6600">
              <w:rPr>
                <w:iCs/>
                <w:sz w:val="20"/>
                <w:szCs w:val="20"/>
              </w:rPr>
              <w:t xml:space="preserve">Öğrencilerin fiziksel özellikleri üzerinde durularak özel </w:t>
            </w:r>
            <w:proofErr w:type="spellStart"/>
            <w:r w:rsidRPr="001E6600">
              <w:rPr>
                <w:iCs/>
                <w:sz w:val="20"/>
                <w:szCs w:val="20"/>
              </w:rPr>
              <w:t>gereksinimli</w:t>
            </w:r>
            <w:proofErr w:type="spellEnd"/>
            <w:r w:rsidRPr="001E6600">
              <w:rPr>
                <w:iCs/>
                <w:sz w:val="20"/>
                <w:szCs w:val="20"/>
              </w:rPr>
              <w:t xml:space="preserve"> bireylerin farkına varma, onların kullandığı cihaz ve protezlere dikkat etme gibi unsurlar da vurgulanır.</w:t>
            </w:r>
          </w:p>
        </w:tc>
      </w:tr>
    </w:tbl>
    <w:p w14:paraId="71888342" w14:textId="77777777" w:rsidR="001E6600" w:rsidRPr="001E6600" w:rsidRDefault="001E6600" w:rsidP="001E6600">
      <w:pPr>
        <w:keepNext/>
        <w:ind w:firstLine="180"/>
        <w:jc w:val="both"/>
        <w:outlineLvl w:val="5"/>
        <w:rPr>
          <w:b/>
          <w:sz w:val="20"/>
          <w:szCs w:val="20"/>
        </w:rPr>
      </w:pPr>
    </w:p>
    <w:p w14:paraId="1D206501" w14:textId="77777777" w:rsidR="001E6600" w:rsidRPr="001E6600" w:rsidRDefault="001E6600" w:rsidP="001E6600">
      <w:pPr>
        <w:keepNext/>
        <w:ind w:firstLine="180"/>
        <w:jc w:val="both"/>
        <w:outlineLvl w:val="5"/>
        <w:rPr>
          <w:b/>
          <w:sz w:val="20"/>
          <w:szCs w:val="20"/>
        </w:rPr>
      </w:pPr>
      <w:r w:rsidRPr="001E6600">
        <w:rPr>
          <w:b/>
          <w:sz w:val="20"/>
          <w:szCs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1E6600" w:rsidRPr="001E6600" w14:paraId="4988E76C" w14:textId="77777777" w:rsidTr="00591D08">
        <w:trPr>
          <w:jc w:val="center"/>
        </w:trPr>
        <w:tc>
          <w:tcPr>
            <w:tcW w:w="2560" w:type="dxa"/>
            <w:tcBorders>
              <w:top w:val="single" w:sz="8" w:space="0" w:color="auto"/>
              <w:left w:val="single" w:sz="8" w:space="0" w:color="auto"/>
              <w:bottom w:val="single" w:sz="8" w:space="0" w:color="auto"/>
            </w:tcBorders>
          </w:tcPr>
          <w:p w14:paraId="7ECF8BBC" w14:textId="77777777" w:rsidR="001E6600" w:rsidRPr="001E6600" w:rsidRDefault="001E6600" w:rsidP="001E6600">
            <w:pPr>
              <w:keepNext/>
              <w:jc w:val="both"/>
              <w:outlineLvl w:val="0"/>
              <w:rPr>
                <w:sz w:val="16"/>
                <w:szCs w:val="16"/>
              </w:rPr>
            </w:pPr>
          </w:p>
          <w:p w14:paraId="7B30AA39" w14:textId="77777777" w:rsidR="001E6600" w:rsidRPr="001E6600" w:rsidRDefault="001E6600" w:rsidP="001E6600">
            <w:pPr>
              <w:keepNext/>
              <w:jc w:val="both"/>
              <w:outlineLvl w:val="0"/>
              <w:rPr>
                <w:sz w:val="16"/>
                <w:szCs w:val="16"/>
              </w:rPr>
            </w:pPr>
          </w:p>
          <w:p w14:paraId="14FF4186" w14:textId="77777777" w:rsidR="001E6600" w:rsidRPr="001E6600" w:rsidRDefault="001E6600" w:rsidP="001E6600">
            <w:pPr>
              <w:keepNext/>
              <w:jc w:val="both"/>
              <w:outlineLvl w:val="0"/>
              <w:rPr>
                <w:sz w:val="16"/>
                <w:szCs w:val="16"/>
              </w:rPr>
            </w:pPr>
          </w:p>
          <w:p w14:paraId="1F816C0D" w14:textId="77777777" w:rsidR="001E6600" w:rsidRPr="001E6600" w:rsidRDefault="001E6600" w:rsidP="001E6600">
            <w:pPr>
              <w:keepNext/>
              <w:jc w:val="both"/>
              <w:outlineLvl w:val="0"/>
              <w:rPr>
                <w:sz w:val="16"/>
                <w:szCs w:val="16"/>
              </w:rPr>
            </w:pPr>
          </w:p>
          <w:p w14:paraId="431AF54E" w14:textId="77777777" w:rsidR="001E6600" w:rsidRPr="001E6600" w:rsidRDefault="001E6600" w:rsidP="001E6600">
            <w:pPr>
              <w:keepNext/>
              <w:jc w:val="both"/>
              <w:outlineLvl w:val="0"/>
              <w:rPr>
                <w:sz w:val="16"/>
                <w:szCs w:val="16"/>
              </w:rPr>
            </w:pPr>
          </w:p>
          <w:p w14:paraId="7C418F38" w14:textId="77777777" w:rsidR="001E6600" w:rsidRPr="001E6600" w:rsidRDefault="001E6600" w:rsidP="001E6600">
            <w:pPr>
              <w:keepNext/>
              <w:jc w:val="both"/>
              <w:outlineLvl w:val="0"/>
              <w:rPr>
                <w:sz w:val="16"/>
                <w:szCs w:val="16"/>
              </w:rPr>
            </w:pPr>
          </w:p>
          <w:p w14:paraId="7A204808" w14:textId="77777777" w:rsidR="001E6600" w:rsidRPr="001E6600" w:rsidRDefault="001E6600" w:rsidP="001E6600">
            <w:pPr>
              <w:keepNext/>
              <w:jc w:val="both"/>
              <w:outlineLvl w:val="0"/>
              <w:rPr>
                <w:sz w:val="16"/>
                <w:szCs w:val="16"/>
              </w:rPr>
            </w:pPr>
          </w:p>
          <w:p w14:paraId="4378624D" w14:textId="77777777" w:rsidR="001E6600" w:rsidRPr="001E6600" w:rsidRDefault="001E6600" w:rsidP="001E6600">
            <w:pPr>
              <w:keepNext/>
              <w:jc w:val="both"/>
              <w:outlineLvl w:val="0"/>
              <w:rPr>
                <w:sz w:val="16"/>
                <w:szCs w:val="16"/>
              </w:rPr>
            </w:pPr>
          </w:p>
          <w:p w14:paraId="7C600680" w14:textId="77777777" w:rsidR="001E6600" w:rsidRPr="001E6600" w:rsidRDefault="001E6600" w:rsidP="001E6600">
            <w:pPr>
              <w:keepNext/>
              <w:outlineLvl w:val="0"/>
              <w:rPr>
                <w:b/>
                <w:sz w:val="20"/>
                <w:szCs w:val="20"/>
              </w:rPr>
            </w:pPr>
            <w:r w:rsidRPr="001E6600">
              <w:rPr>
                <w:b/>
                <w:sz w:val="20"/>
                <w:szCs w:val="20"/>
              </w:rPr>
              <w:t>DİKKAT EDİLECEK HUSULAR</w:t>
            </w:r>
          </w:p>
        </w:tc>
        <w:tc>
          <w:tcPr>
            <w:tcW w:w="7608" w:type="dxa"/>
            <w:tcBorders>
              <w:top w:val="single" w:sz="8" w:space="0" w:color="auto"/>
              <w:bottom w:val="single" w:sz="8" w:space="0" w:color="auto"/>
              <w:right w:val="single" w:sz="8" w:space="0" w:color="auto"/>
            </w:tcBorders>
            <w:vAlign w:val="center"/>
          </w:tcPr>
          <w:p w14:paraId="0AE6573C" w14:textId="77777777" w:rsidR="001E6600" w:rsidRPr="001E6600" w:rsidRDefault="001E6600" w:rsidP="001E6600">
            <w:pPr>
              <w:autoSpaceDE w:val="0"/>
              <w:autoSpaceDN w:val="0"/>
              <w:adjustRightInd w:val="0"/>
              <w:rPr>
                <w:sz w:val="18"/>
                <w:szCs w:val="18"/>
              </w:rPr>
            </w:pPr>
            <w:r w:rsidRPr="001E6600">
              <w:rPr>
                <w:b/>
                <w:sz w:val="18"/>
                <w:szCs w:val="18"/>
              </w:rPr>
              <w:t>1.</w:t>
            </w:r>
            <w:r w:rsidRPr="001E6600">
              <w:rPr>
                <w:sz w:val="18"/>
                <w:szCs w:val="18"/>
              </w:rPr>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14:paraId="41AD60A7" w14:textId="77777777" w:rsidR="001E6600" w:rsidRPr="001E6600" w:rsidRDefault="001E6600" w:rsidP="001E6600">
            <w:pPr>
              <w:autoSpaceDE w:val="0"/>
              <w:autoSpaceDN w:val="0"/>
              <w:adjustRightInd w:val="0"/>
              <w:rPr>
                <w:sz w:val="18"/>
                <w:szCs w:val="18"/>
              </w:rPr>
            </w:pPr>
            <w:r w:rsidRPr="001E6600">
              <w:rPr>
                <w:b/>
                <w:sz w:val="18"/>
                <w:szCs w:val="18"/>
              </w:rPr>
              <w:t>2.</w:t>
            </w:r>
            <w:r w:rsidRPr="001E6600">
              <w:rPr>
                <w:sz w:val="18"/>
                <w:szCs w:val="18"/>
              </w:rPr>
              <w:t xml:space="preserve"> Okul içi ve okul dışı uygulamalarda öğrencilerin bilişsel, </w:t>
            </w:r>
            <w:proofErr w:type="spellStart"/>
            <w:r w:rsidRPr="001E6600">
              <w:rPr>
                <w:sz w:val="18"/>
                <w:szCs w:val="18"/>
              </w:rPr>
              <w:t>duyuşsal</w:t>
            </w:r>
            <w:proofErr w:type="spellEnd"/>
            <w:r w:rsidRPr="001E6600">
              <w:rPr>
                <w:sz w:val="18"/>
                <w:szCs w:val="18"/>
              </w:rPr>
              <w:t xml:space="preserve"> ve </w:t>
            </w:r>
            <w:proofErr w:type="spellStart"/>
            <w:r w:rsidRPr="001E6600">
              <w:rPr>
                <w:sz w:val="18"/>
                <w:szCs w:val="18"/>
              </w:rPr>
              <w:t>devinişsel</w:t>
            </w:r>
            <w:proofErr w:type="spellEnd"/>
            <w:r w:rsidRPr="001E6600">
              <w:rPr>
                <w:sz w:val="18"/>
                <w:szCs w:val="18"/>
              </w:rPr>
              <w:t xml:space="preserve"> gelişimleri ile bireysel farklılıkları dikkate alınmalıdır.</w:t>
            </w:r>
          </w:p>
          <w:p w14:paraId="3361C7ED" w14:textId="77777777" w:rsidR="001E6600" w:rsidRPr="001E6600" w:rsidRDefault="001E6600" w:rsidP="001E6600">
            <w:pPr>
              <w:autoSpaceDE w:val="0"/>
              <w:autoSpaceDN w:val="0"/>
              <w:adjustRightInd w:val="0"/>
              <w:rPr>
                <w:sz w:val="18"/>
                <w:szCs w:val="18"/>
              </w:rPr>
            </w:pPr>
            <w:r w:rsidRPr="001E6600">
              <w:rPr>
                <w:b/>
                <w:sz w:val="18"/>
                <w:szCs w:val="18"/>
              </w:rPr>
              <w:t>3.</w:t>
            </w:r>
            <w:r w:rsidRPr="001E6600">
              <w:rPr>
                <w:sz w:val="18"/>
                <w:szCs w:val="18"/>
              </w:rPr>
              <w:t xml:space="preserve"> Kazanımlar doğrultusunda yapılacak etkinliklerle okul ve yaşam arasında bağlantı kurulmasına özen gösterilmelidir.</w:t>
            </w:r>
          </w:p>
          <w:p w14:paraId="493FA018" w14:textId="77777777" w:rsidR="001E6600" w:rsidRPr="001E6600" w:rsidRDefault="001E6600" w:rsidP="001E6600">
            <w:pPr>
              <w:autoSpaceDE w:val="0"/>
              <w:autoSpaceDN w:val="0"/>
              <w:adjustRightInd w:val="0"/>
              <w:rPr>
                <w:sz w:val="18"/>
                <w:szCs w:val="18"/>
              </w:rPr>
            </w:pPr>
            <w:r w:rsidRPr="001E6600">
              <w:rPr>
                <w:b/>
                <w:sz w:val="18"/>
                <w:szCs w:val="18"/>
              </w:rPr>
              <w:t>4.</w:t>
            </w:r>
            <w:r w:rsidRPr="001E6600">
              <w:rPr>
                <w:sz w:val="18"/>
                <w:szCs w:val="18"/>
              </w:rPr>
              <w:t xml:space="preserve"> Öğrencilerin çevrelerinde bulunan canlı ve cansız varlıkları öğretim materyali olarak kullanmalarına imkân tanınmalıdır.</w:t>
            </w:r>
          </w:p>
          <w:p w14:paraId="28EDA01F" w14:textId="77777777" w:rsidR="001E6600" w:rsidRPr="001E6600" w:rsidRDefault="001E6600" w:rsidP="001E6600">
            <w:pPr>
              <w:autoSpaceDE w:val="0"/>
              <w:autoSpaceDN w:val="0"/>
              <w:adjustRightInd w:val="0"/>
              <w:rPr>
                <w:sz w:val="18"/>
                <w:szCs w:val="18"/>
              </w:rPr>
            </w:pPr>
            <w:r w:rsidRPr="001E6600">
              <w:rPr>
                <w:b/>
                <w:sz w:val="18"/>
                <w:szCs w:val="18"/>
              </w:rPr>
              <w:t>5.</w:t>
            </w:r>
            <w:r w:rsidRPr="001E6600">
              <w:rPr>
                <w:sz w:val="18"/>
                <w:szCs w:val="18"/>
              </w:rPr>
              <w:t xml:space="preserve"> Özellikle öğrencilerin araştırma yapmaları beklenen çalışmalarda, araştırma sonuçlarını afiş, poster, pano, broşür, gazete, tablo, grafik vb. materyaller kullanarak sınıfta arkadaşları ile paylaşması desteklenmelidir.</w:t>
            </w:r>
          </w:p>
          <w:p w14:paraId="3F249237" w14:textId="77777777" w:rsidR="001E6600" w:rsidRPr="001E6600" w:rsidRDefault="001E6600" w:rsidP="001E6600">
            <w:pPr>
              <w:autoSpaceDE w:val="0"/>
              <w:autoSpaceDN w:val="0"/>
              <w:adjustRightInd w:val="0"/>
              <w:rPr>
                <w:sz w:val="18"/>
                <w:szCs w:val="18"/>
              </w:rPr>
            </w:pPr>
            <w:r w:rsidRPr="001E6600">
              <w:rPr>
                <w:b/>
                <w:sz w:val="18"/>
                <w:szCs w:val="18"/>
              </w:rPr>
              <w:t>6.</w:t>
            </w:r>
            <w:r w:rsidRPr="001E6600">
              <w:rPr>
                <w:sz w:val="18"/>
                <w:szCs w:val="18"/>
              </w:rPr>
              <w:t xml:space="preserve"> Doğa içerikli kazanımlarda basit düzeyde deneyler yaptırılabilir.</w:t>
            </w:r>
          </w:p>
          <w:p w14:paraId="790A105C" w14:textId="77777777" w:rsidR="001E6600" w:rsidRPr="001E6600" w:rsidRDefault="001E6600" w:rsidP="001E6600">
            <w:pPr>
              <w:autoSpaceDE w:val="0"/>
              <w:autoSpaceDN w:val="0"/>
              <w:adjustRightInd w:val="0"/>
              <w:rPr>
                <w:sz w:val="18"/>
                <w:szCs w:val="18"/>
              </w:rPr>
            </w:pPr>
            <w:r w:rsidRPr="001E6600">
              <w:rPr>
                <w:b/>
                <w:sz w:val="18"/>
                <w:szCs w:val="18"/>
              </w:rPr>
              <w:t>7.</w:t>
            </w:r>
            <w:r w:rsidRPr="001E6600">
              <w:rPr>
                <w:sz w:val="18"/>
                <w:szCs w:val="18"/>
              </w:rPr>
              <w:t xml:space="preserve"> Öğretim Programı’nda yer alan bazı kazanımlar, belirli gün ve haftalara denk gelen zaman dilimlerinde işlenmelidir. </w:t>
            </w:r>
          </w:p>
          <w:p w14:paraId="12228519" w14:textId="77777777" w:rsidR="001E6600" w:rsidRPr="001E6600" w:rsidRDefault="001E6600" w:rsidP="001E6600">
            <w:pPr>
              <w:autoSpaceDE w:val="0"/>
              <w:autoSpaceDN w:val="0"/>
              <w:adjustRightInd w:val="0"/>
              <w:rPr>
                <w:sz w:val="18"/>
                <w:szCs w:val="18"/>
              </w:rPr>
            </w:pPr>
            <w:r w:rsidRPr="001E6600">
              <w:rPr>
                <w:b/>
                <w:sz w:val="18"/>
                <w:szCs w:val="18"/>
              </w:rPr>
              <w:t>8.</w:t>
            </w:r>
            <w:r w:rsidRPr="001E6600">
              <w:rPr>
                <w:sz w:val="18"/>
                <w:szCs w:val="18"/>
              </w:rPr>
              <w:t xml:space="preserve"> Üçüncü sınıfa kadar millî bayramlar vb. konular işlenirken öğrenciler henüz 1000’den büyük sayıları okumayı ve yazmayı öğrenmedikleri için ders kitabında tarihler rakam veya yazı ile verilmemelidir.</w:t>
            </w:r>
          </w:p>
          <w:p w14:paraId="5158C44E" w14:textId="77777777" w:rsidR="001E6600" w:rsidRPr="001E6600" w:rsidRDefault="001E6600" w:rsidP="001E6600">
            <w:pPr>
              <w:autoSpaceDE w:val="0"/>
              <w:autoSpaceDN w:val="0"/>
              <w:adjustRightInd w:val="0"/>
              <w:rPr>
                <w:sz w:val="18"/>
                <w:szCs w:val="18"/>
              </w:rPr>
            </w:pPr>
            <w:r w:rsidRPr="001E6600">
              <w:rPr>
                <w:b/>
                <w:sz w:val="18"/>
                <w:szCs w:val="18"/>
              </w:rPr>
              <w:t>9.</w:t>
            </w:r>
            <w:r w:rsidRPr="001E6600">
              <w:rPr>
                <w:sz w:val="18"/>
                <w:szCs w:val="18"/>
              </w:rPr>
              <w:t xml:space="preserve"> Program uygulanırken özel gereksinimi olan öğrenciler için gereken esneklik gösterilmeli, öğrencilerin ilgi, istek ve ihtiyaçları doğrultusunda etkinlikler hazırlanmalıdır.</w:t>
            </w:r>
          </w:p>
          <w:p w14:paraId="556FD554" w14:textId="77777777" w:rsidR="001E6600" w:rsidRPr="001E6600" w:rsidRDefault="001E6600" w:rsidP="001E6600">
            <w:pPr>
              <w:tabs>
                <w:tab w:val="left" w:pos="224"/>
                <w:tab w:val="left" w:pos="366"/>
              </w:tabs>
              <w:rPr>
                <w:sz w:val="18"/>
                <w:szCs w:val="18"/>
              </w:rPr>
            </w:pPr>
            <w:r w:rsidRPr="001E6600">
              <w:rPr>
                <w:b/>
                <w:sz w:val="18"/>
                <w:szCs w:val="18"/>
              </w:rPr>
              <w:t xml:space="preserve">10. </w:t>
            </w:r>
            <w:r w:rsidRPr="001E6600">
              <w:rPr>
                <w:sz w:val="18"/>
                <w:szCs w:val="18"/>
              </w:rPr>
              <w:t>Program uygulanırken öğrencilerin değerleri kazanmasına özen gösterilmelidir.</w:t>
            </w:r>
          </w:p>
          <w:p w14:paraId="3E57CE0F" w14:textId="77777777" w:rsidR="001E6600" w:rsidRPr="001E6600" w:rsidRDefault="001E6600" w:rsidP="001E6600">
            <w:pPr>
              <w:tabs>
                <w:tab w:val="left" w:pos="224"/>
                <w:tab w:val="left" w:pos="366"/>
              </w:tabs>
              <w:rPr>
                <w:sz w:val="18"/>
                <w:szCs w:val="18"/>
              </w:rPr>
            </w:pPr>
            <w:r w:rsidRPr="001E6600">
              <w:rPr>
                <w:b/>
                <w:sz w:val="18"/>
                <w:szCs w:val="17"/>
              </w:rPr>
              <w:t>11.</w:t>
            </w:r>
            <w:r w:rsidRPr="001E6600">
              <w:rPr>
                <w:sz w:val="18"/>
                <w:szCs w:val="17"/>
              </w:rPr>
              <w:t xml:space="preserve"> Öğrencilerin gelişim düzeylerine uygun olarak temel yaşam becerilerinin geliştirilmesine uygun etkinlikler hazırlanmalıdır.</w:t>
            </w:r>
          </w:p>
        </w:tc>
      </w:tr>
      <w:tr w:rsidR="001E6600" w:rsidRPr="001E6600" w14:paraId="187CD2C2" w14:textId="77777777" w:rsidTr="00591D08">
        <w:trPr>
          <w:trHeight w:val="556"/>
          <w:jc w:val="center"/>
        </w:trPr>
        <w:tc>
          <w:tcPr>
            <w:tcW w:w="2560" w:type="dxa"/>
            <w:tcBorders>
              <w:top w:val="single" w:sz="8" w:space="0" w:color="auto"/>
              <w:left w:val="single" w:sz="8" w:space="0" w:color="auto"/>
            </w:tcBorders>
            <w:vAlign w:val="center"/>
          </w:tcPr>
          <w:p w14:paraId="2422E923" w14:textId="77777777" w:rsidR="001E6600" w:rsidRPr="001E6600" w:rsidRDefault="001E6600" w:rsidP="001E6600">
            <w:pPr>
              <w:keepNext/>
              <w:outlineLvl w:val="0"/>
              <w:rPr>
                <w:b/>
                <w:szCs w:val="20"/>
              </w:rPr>
            </w:pPr>
            <w:r w:rsidRPr="001E6600">
              <w:rPr>
                <w:b/>
                <w:sz w:val="20"/>
                <w:szCs w:val="20"/>
              </w:rPr>
              <w:t>Ölçme-Değerlendirme:</w:t>
            </w:r>
          </w:p>
        </w:tc>
        <w:tc>
          <w:tcPr>
            <w:tcW w:w="7608" w:type="dxa"/>
            <w:tcBorders>
              <w:top w:val="single" w:sz="8" w:space="0" w:color="auto"/>
              <w:right w:val="single" w:sz="8" w:space="0" w:color="auto"/>
            </w:tcBorders>
            <w:vAlign w:val="center"/>
          </w:tcPr>
          <w:p w14:paraId="6A56A174" w14:textId="77777777" w:rsidR="001E6600" w:rsidRPr="001E6600" w:rsidRDefault="001E6600" w:rsidP="001E6600">
            <w:pPr>
              <w:autoSpaceDE w:val="0"/>
              <w:autoSpaceDN w:val="0"/>
              <w:adjustRightInd w:val="0"/>
              <w:rPr>
                <w:bCs/>
                <w:sz w:val="20"/>
                <w:szCs w:val="20"/>
              </w:rPr>
            </w:pPr>
            <w:r w:rsidRPr="001E6600">
              <w:rPr>
                <w:bCs/>
                <w:sz w:val="20"/>
                <w:szCs w:val="20"/>
              </w:rPr>
              <w:t xml:space="preserve"> </w:t>
            </w:r>
            <w:r w:rsidRPr="001E6600">
              <w:rPr>
                <w:sz w:val="20"/>
                <w:szCs w:val="20"/>
              </w:rPr>
              <w:t>Yanında oturan arkadaşının adını söylemesi istenir.</w:t>
            </w:r>
          </w:p>
        </w:tc>
      </w:tr>
    </w:tbl>
    <w:p w14:paraId="07AE1A5F" w14:textId="77777777" w:rsidR="001E6600" w:rsidRPr="001E6600" w:rsidRDefault="001E6600" w:rsidP="001E6600">
      <w:pPr>
        <w:keepNext/>
        <w:ind w:firstLine="180"/>
        <w:jc w:val="both"/>
        <w:outlineLvl w:val="5"/>
        <w:rPr>
          <w:b/>
          <w:sz w:val="20"/>
          <w:szCs w:val="20"/>
        </w:rPr>
      </w:pPr>
    </w:p>
    <w:p w14:paraId="3D366356" w14:textId="77777777" w:rsidR="001E6600" w:rsidRPr="001E6600" w:rsidRDefault="001E6600" w:rsidP="001E6600">
      <w:pPr>
        <w:keepNext/>
        <w:ind w:firstLine="180"/>
        <w:jc w:val="both"/>
        <w:outlineLvl w:val="5"/>
        <w:rPr>
          <w:b/>
          <w:sz w:val="20"/>
          <w:szCs w:val="20"/>
        </w:rPr>
      </w:pPr>
      <w:r w:rsidRPr="001E6600">
        <w:rPr>
          <w:b/>
          <w:sz w:val="20"/>
          <w:szCs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1"/>
      </w:tblGrid>
      <w:tr w:rsidR="001E6600" w:rsidRPr="001E6600" w14:paraId="5995B78D" w14:textId="77777777" w:rsidTr="00591D08">
        <w:trPr>
          <w:trHeight w:val="426"/>
          <w:jc w:val="center"/>
        </w:trPr>
        <w:tc>
          <w:tcPr>
            <w:tcW w:w="10201" w:type="dxa"/>
            <w:tcBorders>
              <w:top w:val="single" w:sz="8" w:space="0" w:color="auto"/>
              <w:left w:val="single" w:sz="8" w:space="0" w:color="auto"/>
              <w:bottom w:val="single" w:sz="8" w:space="0" w:color="auto"/>
              <w:right w:val="single" w:sz="8" w:space="0" w:color="auto"/>
            </w:tcBorders>
            <w:vAlign w:val="center"/>
          </w:tcPr>
          <w:p w14:paraId="6A8DB640" w14:textId="77777777" w:rsidR="001E6600" w:rsidRPr="001E6600" w:rsidRDefault="001E6600" w:rsidP="001E6600">
            <w:pPr>
              <w:ind w:right="360"/>
              <w:jc w:val="both"/>
              <w:rPr>
                <w:bCs/>
                <w:sz w:val="18"/>
                <w:szCs w:val="18"/>
              </w:rPr>
            </w:pPr>
            <w:r w:rsidRPr="001E6600">
              <w:rPr>
                <w:bCs/>
                <w:sz w:val="18"/>
                <w:szCs w:val="18"/>
              </w:rPr>
              <w:sym w:font="Webdings" w:char="F048"/>
            </w:r>
            <w:r w:rsidRPr="001E6600">
              <w:rPr>
                <w:bCs/>
                <w:sz w:val="18"/>
                <w:szCs w:val="18"/>
              </w:rPr>
              <w:t xml:space="preserve"> </w:t>
            </w:r>
            <w:r w:rsidRPr="001E6600">
              <w:rPr>
                <w:bCs/>
                <w:sz w:val="20"/>
                <w:szCs w:val="18"/>
              </w:rPr>
              <w:t>Sembolü; sınıf içi ve okul içi etkinliği gösterir.</w:t>
            </w:r>
          </w:p>
        </w:tc>
      </w:tr>
    </w:tbl>
    <w:p w14:paraId="5FAF7131" w14:textId="77777777" w:rsidR="001E6600" w:rsidRPr="001E6600" w:rsidRDefault="001E6600" w:rsidP="001E6600">
      <w:pPr>
        <w:tabs>
          <w:tab w:val="left" w:pos="7797"/>
          <w:tab w:val="left" w:pos="8080"/>
        </w:tabs>
        <w:ind w:firstLine="180"/>
        <w:rPr>
          <w:sz w:val="20"/>
          <w:szCs w:val="20"/>
        </w:rPr>
      </w:pPr>
      <w:r w:rsidRPr="001E6600">
        <w:rPr>
          <w:sz w:val="20"/>
          <w:szCs w:val="20"/>
        </w:rPr>
        <w:t xml:space="preserve">    </w:t>
      </w:r>
    </w:p>
    <w:p w14:paraId="68963DE3" w14:textId="77777777" w:rsidR="001E6600" w:rsidRDefault="001E6600" w:rsidP="001E6600">
      <w:pPr>
        <w:rPr>
          <w:rFonts w:ascii=".Lock Clock" w:eastAsia="Calibri" w:hAnsi=".Lock Clock"/>
          <w:sz w:val="22"/>
          <w:szCs w:val="18"/>
          <w:lang w:eastAsia="en-US"/>
        </w:rPr>
      </w:pPr>
      <w:r w:rsidRPr="007F2F5F">
        <w:rPr>
          <w:rFonts w:ascii=".Lock Clock" w:eastAsia="Calibri" w:hAnsi=".Lock Clock"/>
          <w:sz w:val="22"/>
          <w:szCs w:val="18"/>
          <w:lang w:eastAsia="en-US"/>
        </w:rPr>
        <w:lastRenderedPageBreak/>
        <w:t xml:space="preserve">   </w:t>
      </w:r>
      <w:r>
        <w:rPr>
          <w:rFonts w:ascii=".Lock Clock" w:eastAsia="Calibri" w:hAnsi=".Lock Clock"/>
          <w:sz w:val="22"/>
          <w:szCs w:val="18"/>
          <w:lang w:eastAsia="en-US"/>
        </w:rPr>
        <w:t xml:space="preserve">   </w:t>
      </w:r>
    </w:p>
    <w:p w14:paraId="66D12C8B" w14:textId="77777777" w:rsidR="00514339" w:rsidRDefault="00514339" w:rsidP="001E6600">
      <w:pPr>
        <w:shd w:val="clear" w:color="auto" w:fill="FFFFFF"/>
        <w:spacing w:line="276" w:lineRule="auto"/>
        <w:jc w:val="both"/>
        <w:rPr>
          <w:rFonts w:ascii=".Lock Clock" w:eastAsia="Calibri" w:hAnsi=".Lock Clock"/>
          <w:sz w:val="22"/>
          <w:szCs w:val="18"/>
          <w:lang w:eastAsia="en-US"/>
        </w:rPr>
      </w:pPr>
    </w:p>
    <w:p w14:paraId="01A6ACBD" w14:textId="77777777" w:rsidR="003A2522" w:rsidRDefault="001E6600" w:rsidP="001E6600">
      <w:pPr>
        <w:shd w:val="clear" w:color="auto" w:fill="FFFFFF"/>
        <w:spacing w:line="276" w:lineRule="auto"/>
        <w:jc w:val="both"/>
        <w:rPr>
          <w:rFonts w:ascii=".Lock Clock" w:eastAsia="Calibri" w:hAnsi=".Lock Clock"/>
          <w:sz w:val="22"/>
          <w:szCs w:val="18"/>
          <w:lang w:eastAsia="en-US"/>
        </w:rPr>
      </w:pPr>
      <w:r w:rsidRPr="007F2F5F">
        <w:rPr>
          <w:rFonts w:ascii=".Lock Clock" w:eastAsia="Calibri" w:hAnsi=".Lock Clock"/>
          <w:sz w:val="22"/>
          <w:szCs w:val="18"/>
          <w:lang w:eastAsia="en-US"/>
        </w:rPr>
        <w:t xml:space="preserve">  </w:t>
      </w:r>
      <w:r>
        <w:rPr>
          <w:rFonts w:ascii=".Lock Clock" w:eastAsia="Calibri" w:hAnsi=".Lock Clock"/>
          <w:sz w:val="22"/>
          <w:szCs w:val="18"/>
          <w:lang w:eastAsia="en-US"/>
        </w:rPr>
        <w:t xml:space="preserve"> </w:t>
      </w:r>
      <w:r w:rsidRPr="007F2F5F">
        <w:rPr>
          <w:rFonts w:ascii=".Lock Clock" w:eastAsia="Calibri" w:hAnsi=".Lock Clock"/>
          <w:sz w:val="22"/>
          <w:szCs w:val="18"/>
          <w:lang w:eastAsia="en-US"/>
        </w:rPr>
        <w:t xml:space="preserve"> 1-A SINIF ÖĞRETMENİ</w:t>
      </w:r>
      <w:r w:rsidRPr="007F2F5F">
        <w:rPr>
          <w:rFonts w:ascii=".Lock Clock" w:eastAsia="Calibri" w:hAnsi=".Lock Clock"/>
          <w:sz w:val="28"/>
          <w:szCs w:val="22"/>
          <w:lang w:eastAsia="en-US"/>
        </w:rPr>
        <w:tab/>
        <w:t xml:space="preserve"> 1</w:t>
      </w:r>
      <w:r w:rsidRPr="007F2F5F">
        <w:rPr>
          <w:rFonts w:ascii=".Lock Clock" w:eastAsia="Calibri" w:hAnsi=".Lock Clock"/>
          <w:sz w:val="22"/>
          <w:szCs w:val="18"/>
          <w:lang w:eastAsia="en-US"/>
        </w:rPr>
        <w:t>-B SINIF ÖĞRETMENİ</w:t>
      </w:r>
      <w:r w:rsidRPr="007F2F5F">
        <w:rPr>
          <w:rFonts w:ascii=".Lock Clock" w:eastAsia="Calibri" w:hAnsi=".Lock Clock"/>
          <w:sz w:val="28"/>
          <w:szCs w:val="22"/>
          <w:lang w:eastAsia="en-US"/>
        </w:rPr>
        <w:tab/>
      </w:r>
      <w:r w:rsidRPr="007F2F5F">
        <w:rPr>
          <w:rFonts w:ascii=".Lock Clock" w:eastAsia="Calibri" w:hAnsi=".Lock Clock"/>
          <w:sz w:val="28"/>
          <w:szCs w:val="22"/>
          <w:lang w:eastAsia="en-US"/>
        </w:rPr>
        <w:tab/>
        <w:t xml:space="preserve">         </w:t>
      </w:r>
      <w:r w:rsidRPr="007F2F5F">
        <w:rPr>
          <w:rFonts w:ascii=".Lock Clock" w:eastAsia="Calibri" w:hAnsi=".Lock Clock"/>
          <w:sz w:val="22"/>
          <w:szCs w:val="18"/>
          <w:lang w:eastAsia="en-US"/>
        </w:rPr>
        <w:t>OKUL MÜDÜRÜ</w:t>
      </w:r>
    </w:p>
    <w:p w14:paraId="723D72C6" w14:textId="77777777" w:rsidR="00C40C88" w:rsidRDefault="00C40C88" w:rsidP="001E6600">
      <w:pPr>
        <w:shd w:val="clear" w:color="auto" w:fill="FFFFFF"/>
        <w:spacing w:line="276" w:lineRule="auto"/>
        <w:jc w:val="both"/>
      </w:pPr>
    </w:p>
    <w:p w14:paraId="3A6904E6" w14:textId="77777777" w:rsidR="00C40C88" w:rsidRDefault="00C40C88" w:rsidP="001E6600">
      <w:pPr>
        <w:shd w:val="clear" w:color="auto" w:fill="FFFFFF"/>
        <w:spacing w:line="276" w:lineRule="auto"/>
        <w:jc w:val="both"/>
      </w:pPr>
    </w:p>
    <w:p w14:paraId="69EDD161" w14:textId="77777777" w:rsidR="00C40C88" w:rsidRPr="00283FF4" w:rsidRDefault="00C40C88" w:rsidP="00C40C88">
      <w:pPr>
        <w:jc w:val="center"/>
        <w:rPr>
          <w:b/>
          <w:bCs/>
          <w:color w:val="000000"/>
          <w:sz w:val="22"/>
          <w:szCs w:val="22"/>
        </w:rPr>
      </w:pPr>
      <w:r w:rsidRPr="00283FF4">
        <w:rPr>
          <w:b/>
          <w:sz w:val="22"/>
          <w:szCs w:val="22"/>
        </w:rPr>
        <w:t xml:space="preserve">GÜNLÜK DERS PLANI </w:t>
      </w:r>
      <w:r>
        <w:rPr>
          <w:b/>
          <w:sz w:val="22"/>
          <w:szCs w:val="22"/>
        </w:rPr>
        <w:t xml:space="preserve">  </w:t>
      </w:r>
      <w:r w:rsidRPr="00C40C88">
        <w:rPr>
          <w:b/>
          <w:sz w:val="22"/>
          <w:szCs w:val="22"/>
        </w:rPr>
        <w:t>1. HAFTA ( 28 EYLÜL-02 EKİM 2020)</w:t>
      </w:r>
    </w:p>
    <w:p w14:paraId="638670AB" w14:textId="77777777" w:rsidR="00C40C88" w:rsidRPr="00283FF4" w:rsidRDefault="00C40C88" w:rsidP="00C40C88">
      <w:pPr>
        <w:rPr>
          <w:b/>
          <w:sz w:val="22"/>
          <w:szCs w:val="22"/>
        </w:rPr>
      </w:pPr>
      <w:r w:rsidRPr="00283FF4">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C40C88" w:rsidRPr="00283FF4" w14:paraId="4184B432" w14:textId="77777777" w:rsidTr="00294A14">
        <w:trPr>
          <w:cantSplit/>
          <w:jc w:val="center"/>
        </w:trPr>
        <w:tc>
          <w:tcPr>
            <w:tcW w:w="2817" w:type="dxa"/>
            <w:tcBorders>
              <w:top w:val="single" w:sz="8" w:space="0" w:color="auto"/>
              <w:left w:val="single" w:sz="8" w:space="0" w:color="auto"/>
              <w:right w:val="single" w:sz="8" w:space="0" w:color="auto"/>
            </w:tcBorders>
          </w:tcPr>
          <w:p w14:paraId="379D48AE" w14:textId="77777777" w:rsidR="00C40C88" w:rsidRPr="00283FF4" w:rsidRDefault="00C40C88" w:rsidP="00294A14">
            <w:pPr>
              <w:spacing w:line="220" w:lineRule="exact"/>
              <w:rPr>
                <w:sz w:val="22"/>
                <w:szCs w:val="22"/>
              </w:rPr>
            </w:pPr>
            <w:r w:rsidRPr="00283FF4">
              <w:rPr>
                <w:b/>
                <w:bCs/>
                <w:sz w:val="22"/>
                <w:szCs w:val="22"/>
              </w:rPr>
              <w:t>Süre</w:t>
            </w:r>
          </w:p>
        </w:tc>
        <w:tc>
          <w:tcPr>
            <w:tcW w:w="7300" w:type="dxa"/>
            <w:tcBorders>
              <w:top w:val="single" w:sz="8" w:space="0" w:color="auto"/>
              <w:left w:val="single" w:sz="8" w:space="0" w:color="auto"/>
              <w:right w:val="single" w:sz="8" w:space="0" w:color="auto"/>
            </w:tcBorders>
          </w:tcPr>
          <w:p w14:paraId="27FA1F04" w14:textId="77777777" w:rsidR="00C40C88" w:rsidRPr="00283FF4" w:rsidRDefault="00C40C88" w:rsidP="00294A14">
            <w:pPr>
              <w:spacing w:line="220" w:lineRule="exact"/>
              <w:rPr>
                <w:b/>
                <w:sz w:val="22"/>
                <w:szCs w:val="22"/>
              </w:rPr>
            </w:pPr>
            <w:r w:rsidRPr="00283FF4">
              <w:rPr>
                <w:b/>
                <w:sz w:val="22"/>
                <w:szCs w:val="22"/>
              </w:rPr>
              <w:t xml:space="preserve"> 40 dakika</w:t>
            </w:r>
            <w:r>
              <w:rPr>
                <w:b/>
                <w:sz w:val="22"/>
                <w:szCs w:val="22"/>
              </w:rPr>
              <w:t xml:space="preserve">  </w:t>
            </w:r>
            <w:r w:rsidRPr="00F070BC">
              <w:rPr>
                <w:b/>
                <w:color w:val="FF0000"/>
                <w:sz w:val="22"/>
                <w:szCs w:val="22"/>
              </w:rPr>
              <w:t>EBA CANLI DERS</w:t>
            </w:r>
          </w:p>
        </w:tc>
      </w:tr>
      <w:tr w:rsidR="00C40C88" w:rsidRPr="00283FF4" w14:paraId="33A79D63" w14:textId="77777777" w:rsidTr="00294A14">
        <w:trPr>
          <w:cantSplit/>
          <w:trHeight w:val="325"/>
          <w:jc w:val="center"/>
        </w:trPr>
        <w:tc>
          <w:tcPr>
            <w:tcW w:w="2817" w:type="dxa"/>
            <w:tcBorders>
              <w:left w:val="single" w:sz="8" w:space="0" w:color="auto"/>
              <w:bottom w:val="single" w:sz="4" w:space="0" w:color="auto"/>
              <w:right w:val="single" w:sz="8" w:space="0" w:color="auto"/>
            </w:tcBorders>
            <w:vAlign w:val="center"/>
          </w:tcPr>
          <w:p w14:paraId="1B01B08B" w14:textId="77777777" w:rsidR="00C40C88" w:rsidRPr="00283FF4" w:rsidRDefault="00C40C88" w:rsidP="00294A14">
            <w:pPr>
              <w:spacing w:line="180" w:lineRule="exact"/>
              <w:rPr>
                <w:b/>
                <w:color w:val="000000"/>
                <w:sz w:val="22"/>
                <w:szCs w:val="22"/>
              </w:rPr>
            </w:pPr>
            <w:r w:rsidRPr="00283FF4">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14:paraId="2ADE77D3" w14:textId="77777777" w:rsidR="00C40C88" w:rsidRPr="00283FF4" w:rsidRDefault="00C40C88" w:rsidP="00294A14">
            <w:pPr>
              <w:tabs>
                <w:tab w:val="left" w:pos="284"/>
              </w:tabs>
              <w:spacing w:line="240" w:lineRule="exact"/>
              <w:rPr>
                <w:b/>
                <w:sz w:val="22"/>
                <w:szCs w:val="22"/>
              </w:rPr>
            </w:pPr>
            <w:r w:rsidRPr="00283FF4">
              <w:rPr>
                <w:b/>
                <w:sz w:val="22"/>
                <w:szCs w:val="22"/>
              </w:rPr>
              <w:t>GÖRSEL SANATLAR</w:t>
            </w:r>
          </w:p>
        </w:tc>
      </w:tr>
      <w:tr w:rsidR="00C40C88" w:rsidRPr="00283FF4" w14:paraId="6897C13E" w14:textId="77777777" w:rsidTr="00294A14">
        <w:trPr>
          <w:cantSplit/>
          <w:trHeight w:val="225"/>
          <w:jc w:val="center"/>
        </w:trPr>
        <w:tc>
          <w:tcPr>
            <w:tcW w:w="2817" w:type="dxa"/>
            <w:tcBorders>
              <w:top w:val="single" w:sz="4" w:space="0" w:color="auto"/>
              <w:left w:val="single" w:sz="8" w:space="0" w:color="auto"/>
              <w:right w:val="single" w:sz="8" w:space="0" w:color="auto"/>
            </w:tcBorders>
            <w:vAlign w:val="center"/>
          </w:tcPr>
          <w:p w14:paraId="404DC099" w14:textId="77777777" w:rsidR="00C40C88" w:rsidRPr="00283FF4" w:rsidRDefault="00C40C88" w:rsidP="00294A14">
            <w:pPr>
              <w:spacing w:line="180" w:lineRule="exact"/>
              <w:rPr>
                <w:b/>
                <w:color w:val="000000"/>
                <w:sz w:val="22"/>
                <w:szCs w:val="22"/>
              </w:rPr>
            </w:pPr>
            <w:r w:rsidRPr="00283FF4">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14:paraId="01E27B10" w14:textId="77777777" w:rsidR="00C40C88" w:rsidRPr="00283FF4" w:rsidRDefault="00C40C88" w:rsidP="00294A14">
            <w:pPr>
              <w:tabs>
                <w:tab w:val="left" w:pos="284"/>
              </w:tabs>
              <w:spacing w:line="240" w:lineRule="exact"/>
              <w:rPr>
                <w:b/>
                <w:sz w:val="22"/>
                <w:szCs w:val="22"/>
              </w:rPr>
            </w:pPr>
            <w:r w:rsidRPr="00283FF4">
              <w:rPr>
                <w:b/>
                <w:sz w:val="22"/>
                <w:szCs w:val="22"/>
              </w:rPr>
              <w:t>1</w:t>
            </w:r>
          </w:p>
        </w:tc>
      </w:tr>
      <w:tr w:rsidR="00C40C88" w:rsidRPr="00283FF4" w14:paraId="743A568E" w14:textId="77777777" w:rsidTr="00294A14">
        <w:trPr>
          <w:cantSplit/>
          <w:jc w:val="center"/>
        </w:trPr>
        <w:tc>
          <w:tcPr>
            <w:tcW w:w="2817" w:type="dxa"/>
            <w:tcBorders>
              <w:left w:val="single" w:sz="8" w:space="0" w:color="auto"/>
              <w:right w:val="single" w:sz="8" w:space="0" w:color="auto"/>
            </w:tcBorders>
            <w:vAlign w:val="center"/>
          </w:tcPr>
          <w:p w14:paraId="20DD5CB7" w14:textId="77777777" w:rsidR="00C40C88" w:rsidRPr="00283FF4" w:rsidRDefault="00C40C88" w:rsidP="00294A14">
            <w:pPr>
              <w:spacing w:line="180" w:lineRule="exact"/>
              <w:rPr>
                <w:b/>
                <w:color w:val="000000"/>
                <w:sz w:val="22"/>
                <w:szCs w:val="22"/>
              </w:rPr>
            </w:pPr>
            <w:r w:rsidRPr="00283FF4">
              <w:rPr>
                <w:b/>
                <w:sz w:val="22"/>
                <w:szCs w:val="22"/>
              </w:rPr>
              <w:t xml:space="preserve">ÖĞRENME ALANI         </w:t>
            </w:r>
          </w:p>
        </w:tc>
        <w:tc>
          <w:tcPr>
            <w:tcW w:w="7300" w:type="dxa"/>
            <w:tcBorders>
              <w:left w:val="single" w:sz="8" w:space="0" w:color="auto"/>
              <w:right w:val="single" w:sz="8" w:space="0" w:color="auto"/>
            </w:tcBorders>
          </w:tcPr>
          <w:p w14:paraId="673AA641" w14:textId="77777777" w:rsidR="00C40C88" w:rsidRPr="00283FF4" w:rsidRDefault="00C40C88" w:rsidP="00294A14">
            <w:pPr>
              <w:rPr>
                <w:b/>
                <w:sz w:val="22"/>
                <w:szCs w:val="22"/>
              </w:rPr>
            </w:pPr>
          </w:p>
          <w:p w14:paraId="5008FA48" w14:textId="77777777" w:rsidR="00C40C88" w:rsidRPr="00283FF4" w:rsidRDefault="00C40C88" w:rsidP="00294A14">
            <w:pPr>
              <w:rPr>
                <w:b/>
                <w:sz w:val="22"/>
                <w:szCs w:val="22"/>
              </w:rPr>
            </w:pPr>
            <w:r w:rsidRPr="00283FF4">
              <w:rPr>
                <w:b/>
                <w:sz w:val="22"/>
                <w:szCs w:val="22"/>
              </w:rPr>
              <w:t>Görsel İletişim ve Biçimlendirme</w:t>
            </w:r>
          </w:p>
          <w:p w14:paraId="037680DD" w14:textId="77777777" w:rsidR="00C40C88" w:rsidRPr="00283FF4" w:rsidRDefault="00C40C88" w:rsidP="00294A14">
            <w:pPr>
              <w:rPr>
                <w:b/>
                <w:sz w:val="22"/>
                <w:szCs w:val="22"/>
              </w:rPr>
            </w:pPr>
          </w:p>
        </w:tc>
      </w:tr>
    </w:tbl>
    <w:p w14:paraId="7D176F3B" w14:textId="77777777" w:rsidR="00C40C88" w:rsidRPr="00283FF4" w:rsidRDefault="00C40C88" w:rsidP="00C40C88">
      <w:pPr>
        <w:ind w:firstLine="180"/>
        <w:rPr>
          <w:b/>
          <w:sz w:val="22"/>
          <w:szCs w:val="22"/>
        </w:rPr>
      </w:pPr>
    </w:p>
    <w:p w14:paraId="07132F23" w14:textId="77777777" w:rsidR="00C40C88" w:rsidRPr="00283FF4" w:rsidRDefault="00C40C88" w:rsidP="00C40C88">
      <w:pPr>
        <w:ind w:firstLine="180"/>
        <w:rPr>
          <w:b/>
          <w:sz w:val="22"/>
          <w:szCs w:val="22"/>
        </w:rPr>
      </w:pPr>
      <w:r w:rsidRPr="00283FF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40C88" w:rsidRPr="00283FF4" w14:paraId="59CCA7A9" w14:textId="77777777" w:rsidTr="00294A14">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0603F935" w14:textId="77777777" w:rsidR="00C40C88" w:rsidRPr="00283FF4" w:rsidRDefault="00C40C88" w:rsidP="00294A14">
            <w:pPr>
              <w:pStyle w:val="Balk1"/>
              <w:jc w:val="left"/>
              <w:rPr>
                <w:sz w:val="22"/>
                <w:szCs w:val="22"/>
              </w:rPr>
            </w:pPr>
            <w:r w:rsidRPr="00283FF4">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617C0F2A" w14:textId="77777777" w:rsidR="00C40C88" w:rsidRPr="00283FF4" w:rsidRDefault="00C40C88" w:rsidP="00294A14">
            <w:pPr>
              <w:autoSpaceDE w:val="0"/>
              <w:autoSpaceDN w:val="0"/>
              <w:adjustRightInd w:val="0"/>
              <w:rPr>
                <w:rFonts w:eastAsia="SimSun"/>
                <w:b/>
                <w:bCs/>
                <w:sz w:val="22"/>
                <w:szCs w:val="22"/>
              </w:rPr>
            </w:pPr>
          </w:p>
          <w:p w14:paraId="6F5E9ED6" w14:textId="77777777" w:rsidR="00C40C88" w:rsidRPr="00283FF4" w:rsidRDefault="00C40C88" w:rsidP="00294A14">
            <w:pPr>
              <w:autoSpaceDE w:val="0"/>
              <w:autoSpaceDN w:val="0"/>
              <w:adjustRightInd w:val="0"/>
              <w:rPr>
                <w:bCs/>
                <w:sz w:val="22"/>
                <w:szCs w:val="22"/>
              </w:rPr>
            </w:pPr>
            <w:r w:rsidRPr="00283FF4">
              <w:rPr>
                <w:rFonts w:eastAsia="SimSun"/>
                <w:b/>
                <w:bCs/>
                <w:sz w:val="22"/>
                <w:szCs w:val="22"/>
              </w:rPr>
              <w:t>G.1.1.1. Görsel sanat çalışmalarını oluştururken uygulama basamaklarını ifade eder.</w:t>
            </w:r>
          </w:p>
          <w:p w14:paraId="1C007D1E" w14:textId="77777777" w:rsidR="00C40C88" w:rsidRPr="00283FF4" w:rsidRDefault="00C40C88" w:rsidP="00294A14">
            <w:pPr>
              <w:tabs>
                <w:tab w:val="left" w:pos="284"/>
              </w:tabs>
              <w:spacing w:line="260" w:lineRule="exact"/>
              <w:jc w:val="both"/>
              <w:rPr>
                <w:sz w:val="22"/>
                <w:szCs w:val="22"/>
              </w:rPr>
            </w:pPr>
          </w:p>
        </w:tc>
      </w:tr>
      <w:tr w:rsidR="00C40C88" w:rsidRPr="00283FF4" w14:paraId="1DECC097" w14:textId="77777777" w:rsidTr="00294A14">
        <w:trPr>
          <w:jc w:val="center"/>
        </w:trPr>
        <w:tc>
          <w:tcPr>
            <w:tcW w:w="2821" w:type="dxa"/>
            <w:tcBorders>
              <w:top w:val="single" w:sz="4" w:space="0" w:color="auto"/>
              <w:left w:val="single" w:sz="4" w:space="0" w:color="auto"/>
              <w:bottom w:val="single" w:sz="4" w:space="0" w:color="auto"/>
              <w:right w:val="nil"/>
            </w:tcBorders>
            <w:vAlign w:val="center"/>
          </w:tcPr>
          <w:p w14:paraId="1B48EE57" w14:textId="77777777" w:rsidR="00C40C88" w:rsidRPr="00283FF4" w:rsidRDefault="00C40C88" w:rsidP="00294A14">
            <w:pPr>
              <w:pStyle w:val="Balk2"/>
              <w:spacing w:line="240" w:lineRule="auto"/>
              <w:jc w:val="left"/>
              <w:rPr>
                <w:sz w:val="22"/>
                <w:szCs w:val="22"/>
              </w:rPr>
            </w:pPr>
            <w:r w:rsidRPr="00283FF4">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7EC4151" w14:textId="77777777" w:rsidR="00C40C88" w:rsidRPr="00283FF4" w:rsidRDefault="00C40C88" w:rsidP="00294A14">
            <w:pPr>
              <w:widowControl w:val="0"/>
              <w:tabs>
                <w:tab w:val="left" w:pos="964"/>
                <w:tab w:val="right" w:pos="9809"/>
              </w:tabs>
              <w:spacing w:line="230" w:lineRule="exact"/>
              <w:jc w:val="both"/>
              <w:rPr>
                <w:sz w:val="22"/>
                <w:szCs w:val="22"/>
              </w:rPr>
            </w:pPr>
            <w:r w:rsidRPr="00283FF4">
              <w:rPr>
                <w:sz w:val="22"/>
                <w:szCs w:val="22"/>
              </w:rPr>
              <w:t>Anlatım, dinleme, soru-cevap, inceleme, bireysel çalışma, boyama, uygulama</w:t>
            </w:r>
          </w:p>
          <w:p w14:paraId="1D92A5BB" w14:textId="77777777" w:rsidR="00C40C88" w:rsidRPr="00283FF4" w:rsidRDefault="00C40C88" w:rsidP="00294A14">
            <w:pPr>
              <w:rPr>
                <w:color w:val="000000"/>
                <w:sz w:val="22"/>
                <w:szCs w:val="22"/>
              </w:rPr>
            </w:pPr>
          </w:p>
        </w:tc>
      </w:tr>
      <w:tr w:rsidR="00C40C88" w:rsidRPr="00283FF4" w14:paraId="01B653AD" w14:textId="77777777" w:rsidTr="00294A14">
        <w:trPr>
          <w:jc w:val="center"/>
        </w:trPr>
        <w:tc>
          <w:tcPr>
            <w:tcW w:w="2821" w:type="dxa"/>
            <w:tcBorders>
              <w:top w:val="single" w:sz="4" w:space="0" w:color="auto"/>
              <w:left w:val="single" w:sz="4" w:space="0" w:color="auto"/>
              <w:bottom w:val="single" w:sz="4" w:space="0" w:color="auto"/>
              <w:right w:val="nil"/>
            </w:tcBorders>
            <w:vAlign w:val="center"/>
          </w:tcPr>
          <w:p w14:paraId="1EA5298A" w14:textId="77777777" w:rsidR="00C40C88" w:rsidRPr="00283FF4" w:rsidRDefault="00C40C88" w:rsidP="00294A14">
            <w:pPr>
              <w:pStyle w:val="Balk2"/>
              <w:spacing w:line="240" w:lineRule="auto"/>
              <w:jc w:val="left"/>
              <w:rPr>
                <w:sz w:val="22"/>
                <w:szCs w:val="22"/>
              </w:rPr>
            </w:pPr>
            <w:r w:rsidRPr="00283FF4">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1374DF4" w14:textId="77777777" w:rsidR="00C40C88" w:rsidRPr="00283FF4" w:rsidRDefault="00C40C88" w:rsidP="00294A14">
            <w:pPr>
              <w:rPr>
                <w:color w:val="000000"/>
                <w:sz w:val="22"/>
                <w:szCs w:val="22"/>
              </w:rPr>
            </w:pPr>
            <w:r w:rsidRPr="00283FF4">
              <w:rPr>
                <w:color w:val="000000"/>
                <w:sz w:val="22"/>
                <w:szCs w:val="22"/>
              </w:rPr>
              <w:t>Şiir, öykü, masal, anı, resim defteri, boya kalemleri</w:t>
            </w:r>
          </w:p>
        </w:tc>
      </w:tr>
      <w:tr w:rsidR="00C40C88" w:rsidRPr="00283FF4" w14:paraId="66F04138" w14:textId="77777777" w:rsidTr="00294A14">
        <w:trPr>
          <w:jc w:val="center"/>
        </w:trPr>
        <w:tc>
          <w:tcPr>
            <w:tcW w:w="2821" w:type="dxa"/>
            <w:tcBorders>
              <w:left w:val="single" w:sz="8" w:space="0" w:color="auto"/>
            </w:tcBorders>
            <w:vAlign w:val="center"/>
          </w:tcPr>
          <w:p w14:paraId="4AB4B2A5" w14:textId="77777777" w:rsidR="00C40C88" w:rsidRPr="00283FF4" w:rsidRDefault="00C40C88" w:rsidP="00294A14">
            <w:pPr>
              <w:rPr>
                <w:b/>
                <w:sz w:val="22"/>
                <w:szCs w:val="22"/>
              </w:rPr>
            </w:pPr>
            <w:r w:rsidRPr="00283FF4">
              <w:rPr>
                <w:b/>
                <w:sz w:val="22"/>
                <w:szCs w:val="22"/>
              </w:rPr>
              <w:t xml:space="preserve">DERS ALANI                   </w:t>
            </w:r>
          </w:p>
        </w:tc>
        <w:tc>
          <w:tcPr>
            <w:tcW w:w="7304" w:type="dxa"/>
            <w:tcBorders>
              <w:right w:val="single" w:sz="8" w:space="0" w:color="auto"/>
            </w:tcBorders>
            <w:vAlign w:val="center"/>
          </w:tcPr>
          <w:p w14:paraId="11363086" w14:textId="77777777" w:rsidR="00C40C88" w:rsidRPr="00283FF4" w:rsidRDefault="00C40C88" w:rsidP="00294A14">
            <w:pPr>
              <w:tabs>
                <w:tab w:val="left" w:pos="284"/>
                <w:tab w:val="left" w:pos="2268"/>
                <w:tab w:val="left" w:pos="2520"/>
              </w:tabs>
              <w:spacing w:line="240" w:lineRule="exact"/>
              <w:rPr>
                <w:sz w:val="22"/>
                <w:szCs w:val="22"/>
              </w:rPr>
            </w:pPr>
            <w:r w:rsidRPr="00283FF4">
              <w:rPr>
                <w:sz w:val="22"/>
                <w:szCs w:val="22"/>
              </w:rPr>
              <w:t>Sınıf</w:t>
            </w:r>
          </w:p>
        </w:tc>
      </w:tr>
      <w:tr w:rsidR="00C40C88" w:rsidRPr="00283FF4" w14:paraId="4F06390D" w14:textId="77777777" w:rsidTr="00294A14">
        <w:trPr>
          <w:cantSplit/>
          <w:jc w:val="center"/>
        </w:trPr>
        <w:tc>
          <w:tcPr>
            <w:tcW w:w="10125" w:type="dxa"/>
            <w:gridSpan w:val="2"/>
            <w:tcBorders>
              <w:left w:val="single" w:sz="8" w:space="0" w:color="auto"/>
              <w:bottom w:val="single" w:sz="8" w:space="0" w:color="auto"/>
              <w:right w:val="single" w:sz="8" w:space="0" w:color="auto"/>
            </w:tcBorders>
            <w:vAlign w:val="center"/>
          </w:tcPr>
          <w:p w14:paraId="2A02F88E" w14:textId="77777777" w:rsidR="00C40C88" w:rsidRPr="00283FF4" w:rsidRDefault="00C40C88" w:rsidP="00294A14">
            <w:pPr>
              <w:jc w:val="center"/>
              <w:rPr>
                <w:sz w:val="22"/>
                <w:szCs w:val="22"/>
              </w:rPr>
            </w:pPr>
            <w:r w:rsidRPr="00283FF4">
              <w:rPr>
                <w:b/>
                <w:sz w:val="22"/>
                <w:szCs w:val="22"/>
              </w:rPr>
              <w:t>ETKİNLİK SÜRECİ</w:t>
            </w:r>
          </w:p>
        </w:tc>
      </w:tr>
      <w:tr w:rsidR="00C40C88" w:rsidRPr="00283FF4" w14:paraId="1E82F1B8" w14:textId="77777777" w:rsidTr="00294A14">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3CC77CEB" w14:textId="77777777" w:rsidR="00C40C88" w:rsidRPr="00046100" w:rsidRDefault="00C40C88" w:rsidP="00294A14">
            <w:pPr>
              <w:autoSpaceDE w:val="0"/>
              <w:autoSpaceDN w:val="0"/>
              <w:adjustRightInd w:val="0"/>
              <w:rPr>
                <w:rFonts w:eastAsia="SimSun"/>
                <w:iCs/>
                <w:sz w:val="22"/>
                <w:szCs w:val="22"/>
              </w:rPr>
            </w:pPr>
            <w:r w:rsidRPr="00046100">
              <w:rPr>
                <w:rFonts w:eastAsia="SimSun"/>
                <w:iCs/>
                <w:sz w:val="22"/>
                <w:szCs w:val="22"/>
              </w:rPr>
              <w:t>Görsel sanat çalışması oluşturma süreci; araştırma, bilgiye ulaşma, gözlem, malzemenin belirlenmesi, tasarlama ve biçimlendirme basamaklarını içerir.</w:t>
            </w:r>
            <w:r>
              <w:rPr>
                <w:rFonts w:eastAsia="SimSun"/>
                <w:iCs/>
                <w:sz w:val="22"/>
                <w:szCs w:val="22"/>
              </w:rPr>
              <w:t xml:space="preserve"> Örnek bir çizim ile öğrencilerle beraber canlı ders işlenir.</w:t>
            </w:r>
          </w:p>
          <w:p w14:paraId="4C100B01" w14:textId="77777777" w:rsidR="00C40C88" w:rsidRPr="00283FF4" w:rsidRDefault="00C40C88" w:rsidP="00294A14">
            <w:pPr>
              <w:ind w:left="45"/>
              <w:jc w:val="both"/>
              <w:rPr>
                <w:sz w:val="22"/>
                <w:szCs w:val="22"/>
              </w:rPr>
            </w:pPr>
          </w:p>
        </w:tc>
      </w:tr>
      <w:tr w:rsidR="00C40C88" w:rsidRPr="00283FF4" w14:paraId="755D25BB" w14:textId="77777777" w:rsidTr="00294A14">
        <w:trPr>
          <w:jc w:val="center"/>
        </w:trPr>
        <w:tc>
          <w:tcPr>
            <w:tcW w:w="2821" w:type="dxa"/>
            <w:tcBorders>
              <w:left w:val="single" w:sz="8" w:space="0" w:color="auto"/>
            </w:tcBorders>
            <w:vAlign w:val="center"/>
          </w:tcPr>
          <w:p w14:paraId="207FD6D8" w14:textId="77777777" w:rsidR="00C40C88" w:rsidRPr="00283FF4" w:rsidRDefault="00C40C88" w:rsidP="00294A14">
            <w:pPr>
              <w:rPr>
                <w:b/>
                <w:sz w:val="22"/>
                <w:szCs w:val="22"/>
              </w:rPr>
            </w:pPr>
            <w:r w:rsidRPr="00283FF4">
              <w:rPr>
                <w:b/>
                <w:sz w:val="22"/>
                <w:szCs w:val="22"/>
              </w:rPr>
              <w:t>Bireysel Öğrenme Etkinlikleri</w:t>
            </w:r>
          </w:p>
          <w:p w14:paraId="6361DC61" w14:textId="77777777" w:rsidR="00C40C88" w:rsidRPr="00283FF4" w:rsidRDefault="00C40C88" w:rsidP="00294A14">
            <w:pPr>
              <w:rPr>
                <w:b/>
                <w:sz w:val="22"/>
                <w:szCs w:val="22"/>
              </w:rPr>
            </w:pPr>
            <w:r w:rsidRPr="00283FF4">
              <w:rPr>
                <w:b/>
                <w:sz w:val="22"/>
                <w:szCs w:val="22"/>
              </w:rPr>
              <w:t>(Deney, problem çözme vb.)</w:t>
            </w:r>
          </w:p>
        </w:tc>
        <w:tc>
          <w:tcPr>
            <w:tcW w:w="7304" w:type="dxa"/>
            <w:tcBorders>
              <w:top w:val="nil"/>
              <w:bottom w:val="single" w:sz="8" w:space="0" w:color="auto"/>
              <w:right w:val="single" w:sz="8" w:space="0" w:color="auto"/>
            </w:tcBorders>
            <w:vAlign w:val="center"/>
          </w:tcPr>
          <w:p w14:paraId="3C50731E" w14:textId="77777777" w:rsidR="00C40C88" w:rsidRPr="00283FF4" w:rsidRDefault="00C40C88" w:rsidP="00294A14">
            <w:pPr>
              <w:pStyle w:val="GvdeMetniGirintisi"/>
              <w:ind w:left="0" w:firstLine="0"/>
              <w:rPr>
                <w:sz w:val="22"/>
                <w:szCs w:val="22"/>
              </w:rPr>
            </w:pPr>
            <w:r w:rsidRPr="00283FF4">
              <w:rPr>
                <w:sz w:val="22"/>
                <w:szCs w:val="22"/>
              </w:rPr>
              <w:t>Öğrencilerin sevdiği öykü, masal, anı ile ilgili görsel çalışmalarda biçimlendirme basamakları ödevi verilebilir.</w:t>
            </w:r>
          </w:p>
        </w:tc>
      </w:tr>
      <w:tr w:rsidR="00C40C88" w:rsidRPr="00283FF4" w14:paraId="6610644C" w14:textId="77777777" w:rsidTr="00294A14">
        <w:trPr>
          <w:jc w:val="center"/>
        </w:trPr>
        <w:tc>
          <w:tcPr>
            <w:tcW w:w="2821" w:type="dxa"/>
            <w:tcBorders>
              <w:left w:val="single" w:sz="8" w:space="0" w:color="auto"/>
            </w:tcBorders>
            <w:vAlign w:val="center"/>
          </w:tcPr>
          <w:p w14:paraId="117D5CFD" w14:textId="77777777" w:rsidR="00C40C88" w:rsidRPr="00283FF4" w:rsidRDefault="00C40C88" w:rsidP="00294A14">
            <w:pPr>
              <w:rPr>
                <w:b/>
                <w:sz w:val="22"/>
                <w:szCs w:val="22"/>
              </w:rPr>
            </w:pPr>
            <w:r w:rsidRPr="00283FF4">
              <w:rPr>
                <w:b/>
                <w:sz w:val="22"/>
                <w:szCs w:val="22"/>
              </w:rPr>
              <w:t>Grupla Öğrenme Etkinlikleri</w:t>
            </w:r>
          </w:p>
          <w:p w14:paraId="116518AD" w14:textId="77777777" w:rsidR="00C40C88" w:rsidRPr="00283FF4" w:rsidRDefault="00C40C88" w:rsidP="00294A14">
            <w:pPr>
              <w:rPr>
                <w:b/>
                <w:sz w:val="22"/>
                <w:szCs w:val="22"/>
              </w:rPr>
            </w:pPr>
            <w:r w:rsidRPr="00283FF4">
              <w:rPr>
                <w:b/>
                <w:sz w:val="22"/>
                <w:szCs w:val="22"/>
              </w:rPr>
              <w:t>(Proje, gezi, gözlem vb.)</w:t>
            </w:r>
          </w:p>
        </w:tc>
        <w:tc>
          <w:tcPr>
            <w:tcW w:w="7304" w:type="dxa"/>
            <w:tcBorders>
              <w:top w:val="single" w:sz="8" w:space="0" w:color="auto"/>
              <w:right w:val="single" w:sz="8" w:space="0" w:color="auto"/>
            </w:tcBorders>
            <w:vAlign w:val="center"/>
          </w:tcPr>
          <w:p w14:paraId="6E705240" w14:textId="77777777" w:rsidR="00C40C88" w:rsidRPr="00283FF4" w:rsidRDefault="00C40C88" w:rsidP="00294A14">
            <w:pPr>
              <w:rPr>
                <w:sz w:val="22"/>
                <w:szCs w:val="22"/>
              </w:rPr>
            </w:pPr>
            <w:r w:rsidRPr="00283FF4">
              <w:rPr>
                <w:sz w:val="22"/>
                <w:szCs w:val="22"/>
              </w:rPr>
              <w:t>Çalışma grupları oluşturulabilir.</w:t>
            </w:r>
          </w:p>
        </w:tc>
      </w:tr>
    </w:tbl>
    <w:p w14:paraId="1DE4ABFA" w14:textId="77777777" w:rsidR="00C40C88" w:rsidRPr="00283FF4" w:rsidRDefault="00C40C88" w:rsidP="00C40C88">
      <w:pPr>
        <w:pStyle w:val="Balk6"/>
        <w:ind w:firstLine="180"/>
        <w:rPr>
          <w:szCs w:val="22"/>
        </w:rPr>
      </w:pPr>
    </w:p>
    <w:p w14:paraId="68A64CAA" w14:textId="77777777" w:rsidR="00C40C88" w:rsidRPr="00283FF4" w:rsidRDefault="00C40C88" w:rsidP="00C40C88">
      <w:pPr>
        <w:pStyle w:val="Balk6"/>
        <w:ind w:firstLine="180"/>
        <w:rPr>
          <w:szCs w:val="22"/>
        </w:rPr>
      </w:pPr>
      <w:r w:rsidRPr="00283FF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C40C88" w:rsidRPr="00283FF4" w14:paraId="2429DA9D" w14:textId="77777777" w:rsidTr="00294A14">
        <w:trPr>
          <w:jc w:val="center"/>
        </w:trPr>
        <w:tc>
          <w:tcPr>
            <w:tcW w:w="2845" w:type="dxa"/>
            <w:tcBorders>
              <w:top w:val="single" w:sz="8" w:space="0" w:color="auto"/>
              <w:left w:val="single" w:sz="8" w:space="0" w:color="auto"/>
              <w:bottom w:val="single" w:sz="8" w:space="0" w:color="auto"/>
            </w:tcBorders>
          </w:tcPr>
          <w:p w14:paraId="4ED81476" w14:textId="77777777" w:rsidR="00C40C88" w:rsidRPr="00283FF4" w:rsidRDefault="00C40C88" w:rsidP="00294A14">
            <w:pPr>
              <w:pStyle w:val="Balk1"/>
              <w:rPr>
                <w:sz w:val="22"/>
                <w:szCs w:val="22"/>
              </w:rPr>
            </w:pPr>
            <w:r w:rsidRPr="00283FF4">
              <w:rPr>
                <w:sz w:val="22"/>
                <w:szCs w:val="22"/>
              </w:rPr>
              <w:t xml:space="preserve">  </w:t>
            </w:r>
          </w:p>
          <w:p w14:paraId="5295D2A0" w14:textId="77777777" w:rsidR="00C40C88" w:rsidRPr="00283FF4" w:rsidRDefault="00C40C88" w:rsidP="00294A14">
            <w:pPr>
              <w:rPr>
                <w:b/>
                <w:sz w:val="22"/>
                <w:szCs w:val="22"/>
              </w:rPr>
            </w:pPr>
            <w:r w:rsidRPr="00283FF4">
              <w:rPr>
                <w:b/>
                <w:sz w:val="22"/>
                <w:szCs w:val="22"/>
              </w:rPr>
              <w:t xml:space="preserve">Bireysel öğrenme etkinliklerine yönelik Ölçme-Değerlendirme </w:t>
            </w:r>
          </w:p>
          <w:p w14:paraId="58BE2335" w14:textId="77777777" w:rsidR="00C40C88" w:rsidRPr="00283FF4" w:rsidRDefault="00C40C88" w:rsidP="00294A14">
            <w:pPr>
              <w:rPr>
                <w:b/>
                <w:sz w:val="22"/>
                <w:szCs w:val="22"/>
              </w:rPr>
            </w:pPr>
            <w:r w:rsidRPr="00283FF4">
              <w:rPr>
                <w:b/>
                <w:sz w:val="22"/>
                <w:szCs w:val="22"/>
              </w:rPr>
              <w:t xml:space="preserve">  </w:t>
            </w:r>
          </w:p>
          <w:p w14:paraId="1159955A" w14:textId="77777777" w:rsidR="00C40C88" w:rsidRPr="00283FF4" w:rsidRDefault="00C40C88" w:rsidP="00294A14">
            <w:pPr>
              <w:rPr>
                <w:sz w:val="22"/>
                <w:szCs w:val="22"/>
              </w:rPr>
            </w:pPr>
          </w:p>
        </w:tc>
        <w:tc>
          <w:tcPr>
            <w:tcW w:w="7323" w:type="dxa"/>
            <w:tcBorders>
              <w:top w:val="single" w:sz="8" w:space="0" w:color="auto"/>
              <w:bottom w:val="single" w:sz="8" w:space="0" w:color="auto"/>
              <w:right w:val="single" w:sz="8" w:space="0" w:color="auto"/>
            </w:tcBorders>
            <w:vAlign w:val="center"/>
          </w:tcPr>
          <w:p w14:paraId="34C36328" w14:textId="77777777" w:rsidR="00C40C88" w:rsidRDefault="00C40C88" w:rsidP="00294A14">
            <w:pPr>
              <w:tabs>
                <w:tab w:val="left" w:pos="224"/>
                <w:tab w:val="left" w:pos="366"/>
              </w:tabs>
              <w:rPr>
                <w:b/>
                <w:sz w:val="22"/>
                <w:szCs w:val="22"/>
              </w:rPr>
            </w:pPr>
            <w:r w:rsidRPr="00283FF4">
              <w:rPr>
                <w:b/>
                <w:sz w:val="22"/>
                <w:szCs w:val="22"/>
              </w:rPr>
              <w:t>Bireysel değerlendirme:</w:t>
            </w:r>
          </w:p>
          <w:p w14:paraId="46BFB79E" w14:textId="77777777" w:rsidR="00C40C88" w:rsidRDefault="00C40C88" w:rsidP="00294A14">
            <w:pPr>
              <w:tabs>
                <w:tab w:val="left" w:pos="224"/>
                <w:tab w:val="left" w:pos="366"/>
              </w:tabs>
              <w:rPr>
                <w:b/>
                <w:sz w:val="22"/>
                <w:szCs w:val="22"/>
              </w:rPr>
            </w:pPr>
            <w:r>
              <w:rPr>
                <w:b/>
                <w:sz w:val="22"/>
                <w:szCs w:val="22"/>
              </w:rPr>
              <w:t xml:space="preserve">   </w:t>
            </w:r>
            <w:r w:rsidRPr="00283FF4">
              <w:rPr>
                <w:sz w:val="22"/>
                <w:szCs w:val="22"/>
              </w:rPr>
              <w:t>-Çalışmada özgünlük, yaratıcılık var mı?</w:t>
            </w:r>
          </w:p>
          <w:p w14:paraId="43F40A2E" w14:textId="77777777" w:rsidR="00C40C88" w:rsidRPr="005555FE" w:rsidRDefault="00C40C88" w:rsidP="00294A14">
            <w:pPr>
              <w:tabs>
                <w:tab w:val="left" w:pos="224"/>
                <w:tab w:val="left" w:pos="366"/>
              </w:tabs>
              <w:rPr>
                <w:b/>
                <w:sz w:val="22"/>
                <w:szCs w:val="22"/>
              </w:rPr>
            </w:pPr>
            <w:r>
              <w:rPr>
                <w:b/>
                <w:sz w:val="22"/>
                <w:szCs w:val="22"/>
              </w:rPr>
              <w:t xml:space="preserve">   </w:t>
            </w:r>
            <w:r w:rsidRPr="005555FE">
              <w:rPr>
                <w:sz w:val="22"/>
              </w:rPr>
              <w:t>-Zamanı iyi kullanıyor mu?</w:t>
            </w:r>
          </w:p>
          <w:p w14:paraId="04376221" w14:textId="77777777" w:rsidR="00C40C88" w:rsidRDefault="00C40C88" w:rsidP="00294A14">
            <w:pPr>
              <w:tabs>
                <w:tab w:val="left" w:pos="224"/>
                <w:tab w:val="left" w:pos="366"/>
              </w:tabs>
              <w:rPr>
                <w:b/>
                <w:sz w:val="22"/>
                <w:szCs w:val="22"/>
              </w:rPr>
            </w:pPr>
            <w:r w:rsidRPr="00283FF4">
              <w:rPr>
                <w:b/>
                <w:sz w:val="22"/>
                <w:szCs w:val="22"/>
              </w:rPr>
              <w:t>Grup değerlendirme:</w:t>
            </w:r>
          </w:p>
          <w:p w14:paraId="5BBC302D" w14:textId="77777777" w:rsidR="00C40C88" w:rsidRPr="005555FE" w:rsidRDefault="00C40C88" w:rsidP="00294A14">
            <w:pPr>
              <w:tabs>
                <w:tab w:val="left" w:pos="224"/>
                <w:tab w:val="left" w:pos="366"/>
              </w:tabs>
              <w:rPr>
                <w:b/>
                <w:sz w:val="22"/>
                <w:szCs w:val="22"/>
              </w:rPr>
            </w:pPr>
            <w:r>
              <w:rPr>
                <w:b/>
                <w:sz w:val="22"/>
                <w:szCs w:val="22"/>
              </w:rPr>
              <w:t xml:space="preserve">   </w:t>
            </w:r>
            <w:r w:rsidRPr="00283FF4">
              <w:rPr>
                <w:sz w:val="22"/>
                <w:szCs w:val="22"/>
              </w:rPr>
              <w:t>-Öğrenciler, ilginç ve etkileyici buldukları çalışmalar üzerinde tartıştırılır.</w:t>
            </w:r>
          </w:p>
          <w:p w14:paraId="5D912449" w14:textId="77777777" w:rsidR="00C40C88" w:rsidRPr="00283FF4" w:rsidRDefault="00C40C88" w:rsidP="00294A14">
            <w:pPr>
              <w:tabs>
                <w:tab w:val="left" w:pos="224"/>
                <w:tab w:val="left" w:pos="366"/>
              </w:tabs>
              <w:ind w:left="405"/>
              <w:rPr>
                <w:sz w:val="22"/>
                <w:szCs w:val="22"/>
              </w:rPr>
            </w:pPr>
          </w:p>
        </w:tc>
      </w:tr>
      <w:tr w:rsidR="00C40C88" w:rsidRPr="00283FF4" w14:paraId="31A2C956" w14:textId="77777777" w:rsidTr="00294A14">
        <w:trPr>
          <w:jc w:val="center"/>
        </w:trPr>
        <w:tc>
          <w:tcPr>
            <w:tcW w:w="2845" w:type="dxa"/>
            <w:tcBorders>
              <w:top w:val="single" w:sz="8" w:space="0" w:color="auto"/>
              <w:left w:val="single" w:sz="8" w:space="0" w:color="auto"/>
            </w:tcBorders>
          </w:tcPr>
          <w:p w14:paraId="74B4878F" w14:textId="77777777" w:rsidR="00C40C88" w:rsidRPr="00283FF4" w:rsidRDefault="00C40C88" w:rsidP="00294A14">
            <w:pPr>
              <w:pStyle w:val="Balk2"/>
              <w:spacing w:line="240" w:lineRule="auto"/>
              <w:jc w:val="left"/>
              <w:rPr>
                <w:sz w:val="22"/>
                <w:szCs w:val="22"/>
              </w:rPr>
            </w:pPr>
            <w:r w:rsidRPr="00283FF4">
              <w:rPr>
                <w:sz w:val="22"/>
                <w:szCs w:val="22"/>
              </w:rPr>
              <w:t>Dersin Diğer Derslerle İlişkisi/Açıklamalar</w:t>
            </w:r>
          </w:p>
        </w:tc>
        <w:tc>
          <w:tcPr>
            <w:tcW w:w="7323" w:type="dxa"/>
            <w:tcBorders>
              <w:top w:val="single" w:sz="8" w:space="0" w:color="auto"/>
              <w:right w:val="single" w:sz="8" w:space="0" w:color="auto"/>
            </w:tcBorders>
          </w:tcPr>
          <w:p w14:paraId="4CC16093" w14:textId="77777777" w:rsidR="00C40C88" w:rsidRPr="00283FF4" w:rsidRDefault="00C40C88" w:rsidP="00294A14">
            <w:pPr>
              <w:jc w:val="both"/>
              <w:rPr>
                <w:bCs/>
                <w:sz w:val="22"/>
                <w:szCs w:val="22"/>
              </w:rPr>
            </w:pPr>
            <w:r w:rsidRPr="00283FF4">
              <w:rPr>
                <w:bCs/>
                <w:sz w:val="22"/>
                <w:szCs w:val="22"/>
              </w:rPr>
              <w:t xml:space="preserve"> </w:t>
            </w:r>
          </w:p>
        </w:tc>
      </w:tr>
    </w:tbl>
    <w:p w14:paraId="4D12AB3A" w14:textId="77777777" w:rsidR="00C40C88" w:rsidRPr="00283FF4" w:rsidRDefault="00C40C88" w:rsidP="00C40C88">
      <w:pPr>
        <w:pStyle w:val="Balk6"/>
        <w:ind w:firstLine="180"/>
        <w:rPr>
          <w:szCs w:val="22"/>
        </w:rPr>
      </w:pPr>
    </w:p>
    <w:p w14:paraId="603FB8BE" w14:textId="77777777" w:rsidR="00C40C88" w:rsidRPr="00283FF4" w:rsidRDefault="00C40C88" w:rsidP="00C40C88">
      <w:pPr>
        <w:pStyle w:val="Balk6"/>
        <w:ind w:firstLine="0"/>
        <w:rPr>
          <w:szCs w:val="22"/>
        </w:rPr>
      </w:pPr>
      <w:r w:rsidRPr="00283FF4">
        <w:rPr>
          <w:szCs w:val="22"/>
        </w:rPr>
        <w:t xml:space="preserve">  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C40C88" w:rsidRPr="00283FF4" w14:paraId="5D891D43" w14:textId="77777777" w:rsidTr="00294A14">
        <w:trPr>
          <w:jc w:val="center"/>
        </w:trPr>
        <w:tc>
          <w:tcPr>
            <w:tcW w:w="2862" w:type="dxa"/>
            <w:tcBorders>
              <w:top w:val="single" w:sz="8" w:space="0" w:color="auto"/>
              <w:left w:val="single" w:sz="8" w:space="0" w:color="auto"/>
              <w:bottom w:val="single" w:sz="8" w:space="0" w:color="auto"/>
            </w:tcBorders>
            <w:vAlign w:val="center"/>
          </w:tcPr>
          <w:p w14:paraId="079F47B7" w14:textId="77777777" w:rsidR="00C40C88" w:rsidRPr="00283FF4" w:rsidRDefault="00C40C88" w:rsidP="00294A14">
            <w:pPr>
              <w:rPr>
                <w:b/>
                <w:sz w:val="22"/>
                <w:szCs w:val="22"/>
              </w:rPr>
            </w:pPr>
          </w:p>
          <w:p w14:paraId="048EE02C" w14:textId="77777777" w:rsidR="00C40C88" w:rsidRPr="00283FF4" w:rsidRDefault="00C40C88" w:rsidP="00294A14">
            <w:pPr>
              <w:rPr>
                <w:b/>
                <w:sz w:val="22"/>
                <w:szCs w:val="22"/>
              </w:rPr>
            </w:pPr>
            <w:r w:rsidRPr="00283FF4">
              <w:rPr>
                <w:b/>
                <w:sz w:val="22"/>
                <w:szCs w:val="22"/>
              </w:rPr>
              <w:t>Ölçe Değerlendirme</w:t>
            </w:r>
          </w:p>
          <w:p w14:paraId="783A9D4C" w14:textId="77777777" w:rsidR="00C40C88" w:rsidRPr="00283FF4" w:rsidRDefault="00C40C88" w:rsidP="00294A14">
            <w:pPr>
              <w:rPr>
                <w:sz w:val="22"/>
                <w:szCs w:val="22"/>
              </w:rPr>
            </w:pPr>
          </w:p>
        </w:tc>
        <w:tc>
          <w:tcPr>
            <w:tcW w:w="7339" w:type="dxa"/>
            <w:tcBorders>
              <w:top w:val="single" w:sz="8" w:space="0" w:color="auto"/>
              <w:bottom w:val="single" w:sz="8" w:space="0" w:color="auto"/>
              <w:right w:val="single" w:sz="8" w:space="0" w:color="auto"/>
            </w:tcBorders>
            <w:vAlign w:val="center"/>
          </w:tcPr>
          <w:p w14:paraId="7BB157FA" w14:textId="77777777" w:rsidR="00C40C88" w:rsidRPr="00283FF4" w:rsidRDefault="0093278A" w:rsidP="00294A14">
            <w:pPr>
              <w:rPr>
                <w:sz w:val="22"/>
                <w:szCs w:val="22"/>
              </w:rPr>
            </w:pPr>
            <w:r>
              <w:rPr>
                <w:sz w:val="22"/>
                <w:szCs w:val="22"/>
              </w:rPr>
              <w:t>Güzel örnek çizimler okula getirilir ve panoda sergilenir.</w:t>
            </w:r>
          </w:p>
        </w:tc>
      </w:tr>
    </w:tbl>
    <w:p w14:paraId="70346E86" w14:textId="77777777" w:rsidR="00C40C88" w:rsidRDefault="00C40C88" w:rsidP="00C40C88">
      <w:pPr>
        <w:pStyle w:val="GvdeMetniGirintisi2"/>
        <w:tabs>
          <w:tab w:val="clear" w:pos="8222"/>
          <w:tab w:val="clear" w:pos="8505"/>
          <w:tab w:val="left" w:pos="7797"/>
          <w:tab w:val="left" w:pos="8080"/>
        </w:tabs>
        <w:rPr>
          <w:sz w:val="22"/>
          <w:szCs w:val="22"/>
        </w:rPr>
      </w:pPr>
    </w:p>
    <w:p w14:paraId="26810D0F" w14:textId="77777777" w:rsidR="00C40C88" w:rsidRPr="00283FF4" w:rsidRDefault="00C40C88" w:rsidP="00C40C88">
      <w:pPr>
        <w:pStyle w:val="GvdeMetniGirintisi2"/>
        <w:tabs>
          <w:tab w:val="clear" w:pos="8222"/>
          <w:tab w:val="clear" w:pos="8505"/>
          <w:tab w:val="left" w:pos="7797"/>
          <w:tab w:val="left" w:pos="8080"/>
        </w:tabs>
        <w:rPr>
          <w:sz w:val="22"/>
          <w:szCs w:val="22"/>
        </w:rPr>
      </w:pPr>
    </w:p>
    <w:p w14:paraId="3FDEAE06" w14:textId="77777777" w:rsidR="00C40C88" w:rsidRDefault="00C40C88" w:rsidP="00C40C88">
      <w:pPr>
        <w:rPr>
          <w:rFonts w:ascii=".Lock Clock" w:eastAsia="Calibri" w:hAnsi=".Lock Clock"/>
          <w:sz w:val="22"/>
          <w:szCs w:val="18"/>
          <w:lang w:eastAsia="en-US"/>
        </w:rPr>
      </w:pPr>
      <w:r>
        <w:rPr>
          <w:rFonts w:ascii=".Lock Clock" w:eastAsia="Calibri" w:hAnsi=".Lock Clock"/>
          <w:sz w:val="22"/>
          <w:szCs w:val="18"/>
          <w:lang w:eastAsia="en-US"/>
        </w:rPr>
        <w:lastRenderedPageBreak/>
        <w:t xml:space="preserve">    </w:t>
      </w:r>
    </w:p>
    <w:p w14:paraId="5CC6F126" w14:textId="77777777" w:rsidR="00514339" w:rsidRDefault="00514339" w:rsidP="00C40C88">
      <w:pPr>
        <w:shd w:val="clear" w:color="auto" w:fill="FFFFFF"/>
        <w:spacing w:line="276" w:lineRule="auto"/>
        <w:jc w:val="both"/>
        <w:rPr>
          <w:rFonts w:ascii=".Lock Clock" w:eastAsia="Calibri" w:hAnsi=".Lock Clock"/>
          <w:sz w:val="22"/>
          <w:szCs w:val="18"/>
          <w:lang w:eastAsia="en-US"/>
        </w:rPr>
      </w:pPr>
    </w:p>
    <w:p w14:paraId="571E17E5" w14:textId="77777777" w:rsidR="00C40C88" w:rsidRDefault="00C40C88" w:rsidP="00C40C88">
      <w:pPr>
        <w:shd w:val="clear" w:color="auto" w:fill="FFFFFF"/>
        <w:spacing w:line="276" w:lineRule="auto"/>
        <w:jc w:val="both"/>
        <w:rPr>
          <w:rFonts w:ascii=".Lock Clock" w:eastAsia="Calibri" w:hAnsi=".Lock Clock"/>
          <w:sz w:val="22"/>
          <w:szCs w:val="18"/>
          <w:lang w:eastAsia="en-US"/>
        </w:rPr>
      </w:pPr>
      <w:r w:rsidRPr="007F2F5F">
        <w:rPr>
          <w:rFonts w:ascii=".Lock Clock" w:eastAsia="Calibri" w:hAnsi=".Lock Clock"/>
          <w:sz w:val="22"/>
          <w:szCs w:val="18"/>
          <w:lang w:eastAsia="en-US"/>
        </w:rPr>
        <w:t xml:space="preserve">  </w:t>
      </w:r>
      <w:r>
        <w:rPr>
          <w:rFonts w:ascii=".Lock Clock" w:eastAsia="Calibri" w:hAnsi=".Lock Clock"/>
          <w:sz w:val="22"/>
          <w:szCs w:val="18"/>
          <w:lang w:eastAsia="en-US"/>
        </w:rPr>
        <w:t xml:space="preserve"> </w:t>
      </w:r>
      <w:r w:rsidRPr="007F2F5F">
        <w:rPr>
          <w:rFonts w:ascii=".Lock Clock" w:eastAsia="Calibri" w:hAnsi=".Lock Clock"/>
          <w:sz w:val="22"/>
          <w:szCs w:val="18"/>
          <w:lang w:eastAsia="en-US"/>
        </w:rPr>
        <w:t xml:space="preserve"> 1-A SINIF ÖĞRETMENİ</w:t>
      </w:r>
      <w:r w:rsidRPr="007F2F5F">
        <w:rPr>
          <w:rFonts w:ascii=".Lock Clock" w:eastAsia="Calibri" w:hAnsi=".Lock Clock"/>
          <w:sz w:val="28"/>
          <w:szCs w:val="22"/>
          <w:lang w:eastAsia="en-US"/>
        </w:rPr>
        <w:tab/>
        <w:t xml:space="preserve"> 1</w:t>
      </w:r>
      <w:r w:rsidRPr="007F2F5F">
        <w:rPr>
          <w:rFonts w:ascii=".Lock Clock" w:eastAsia="Calibri" w:hAnsi=".Lock Clock"/>
          <w:sz w:val="22"/>
          <w:szCs w:val="18"/>
          <w:lang w:eastAsia="en-US"/>
        </w:rPr>
        <w:t>-B SINIF ÖĞRETMENİ</w:t>
      </w:r>
      <w:r w:rsidRPr="007F2F5F">
        <w:rPr>
          <w:rFonts w:ascii=".Lock Clock" w:eastAsia="Calibri" w:hAnsi=".Lock Clock"/>
          <w:sz w:val="28"/>
          <w:szCs w:val="22"/>
          <w:lang w:eastAsia="en-US"/>
        </w:rPr>
        <w:tab/>
      </w:r>
      <w:r w:rsidRPr="007F2F5F">
        <w:rPr>
          <w:rFonts w:ascii=".Lock Clock" w:eastAsia="Calibri" w:hAnsi=".Lock Clock"/>
          <w:sz w:val="28"/>
          <w:szCs w:val="22"/>
          <w:lang w:eastAsia="en-US"/>
        </w:rPr>
        <w:tab/>
        <w:t xml:space="preserve">         </w:t>
      </w:r>
      <w:r w:rsidRPr="007F2F5F">
        <w:rPr>
          <w:rFonts w:ascii=".Lock Clock" w:eastAsia="Calibri" w:hAnsi=".Lock Clock"/>
          <w:sz w:val="22"/>
          <w:szCs w:val="18"/>
          <w:lang w:eastAsia="en-US"/>
        </w:rPr>
        <w:t>OKUL MÜDÜRÜ</w:t>
      </w:r>
    </w:p>
    <w:p w14:paraId="388784E8" w14:textId="77777777" w:rsidR="00C40C88" w:rsidRDefault="00C40C88" w:rsidP="001E6600">
      <w:pPr>
        <w:shd w:val="clear" w:color="auto" w:fill="FFFFFF"/>
        <w:spacing w:line="276" w:lineRule="auto"/>
        <w:jc w:val="both"/>
      </w:pPr>
    </w:p>
    <w:sectPr w:rsidR="00C40C88" w:rsidSect="00A2279F">
      <w:pgSz w:w="11906" w:h="16838"/>
      <w:pgMar w:top="56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00000000"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504020202020204"/>
    <w:charset w:val="00"/>
    <w:family w:val="swiss"/>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Lock Clock">
    <w:altName w:val="Calibri"/>
    <w:charset w:val="A2"/>
    <w:family w:val="auto"/>
    <w:pitch w:val="variable"/>
    <w:sig w:usb0="A00000EF" w:usb1="5000204A" w:usb2="00000000" w:usb3="00000000" w:csb0="00000111" w:csb1="00000000"/>
  </w:font>
  <w:font w:name="Helvetica-LightOblique">
    <w:altName w:val="MS Mincho"/>
    <w:charset w:val="80"/>
    <w:family w:val="auto"/>
    <w:notTrueType/>
    <w:pitch w:val="default"/>
    <w:sig w:usb0="00000001" w:usb1="08070000" w:usb2="00000010" w:usb3="00000000" w:csb0="00020000" w:csb1="00000000"/>
  </w:font>
  <w:font w:name="Webdings">
    <w:altName w:val="Wingdings 2"/>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F93913"/>
    <w:multiLevelType w:val="hybridMultilevel"/>
    <w:tmpl w:val="9EB4FF54"/>
    <w:lvl w:ilvl="0" w:tplc="041F000B">
      <w:start w:val="1"/>
      <w:numFmt w:val="bullet"/>
      <w:lvlText w:val=""/>
      <w:lvlJc w:val="left"/>
      <w:pPr>
        <w:ind w:left="765" w:hanging="360"/>
      </w:pPr>
      <w:rPr>
        <w:rFonts w:ascii="Wingdings" w:hAnsi="Wingdings" w:hint="default"/>
      </w:rPr>
    </w:lvl>
    <w:lvl w:ilvl="1" w:tplc="041F0003" w:tentative="1">
      <w:start w:val="1"/>
      <w:numFmt w:val="bullet"/>
      <w:lvlText w:val="o"/>
      <w:lvlJc w:val="left"/>
      <w:pPr>
        <w:ind w:left="1485" w:hanging="360"/>
      </w:pPr>
      <w:rPr>
        <w:rFonts w:ascii="Courier New" w:hAnsi="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 w15:restartNumberingAfterBreak="0">
    <w:nsid w:val="36E10AD3"/>
    <w:multiLevelType w:val="hybridMultilevel"/>
    <w:tmpl w:val="74F20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06C2D54"/>
    <w:multiLevelType w:val="hybridMultilevel"/>
    <w:tmpl w:val="67327CFA"/>
    <w:lvl w:ilvl="0" w:tplc="041F000B">
      <w:start w:val="1"/>
      <w:numFmt w:val="bullet"/>
      <w:lvlText w:val=""/>
      <w:lvlJc w:val="left"/>
      <w:pPr>
        <w:ind w:left="750" w:hanging="360"/>
      </w:pPr>
      <w:rPr>
        <w:rFonts w:ascii="Wingdings" w:hAnsi="Wingdings" w:hint="default"/>
      </w:rPr>
    </w:lvl>
    <w:lvl w:ilvl="1" w:tplc="041F0003" w:tentative="1">
      <w:start w:val="1"/>
      <w:numFmt w:val="bullet"/>
      <w:lvlText w:val="o"/>
      <w:lvlJc w:val="left"/>
      <w:pPr>
        <w:ind w:left="1470" w:hanging="360"/>
      </w:pPr>
      <w:rPr>
        <w:rFonts w:ascii="Courier New" w:hAnsi="Courier New" w:hint="default"/>
      </w:rPr>
    </w:lvl>
    <w:lvl w:ilvl="2" w:tplc="041F0005" w:tentative="1">
      <w:start w:val="1"/>
      <w:numFmt w:val="bullet"/>
      <w:lvlText w:val=""/>
      <w:lvlJc w:val="left"/>
      <w:pPr>
        <w:ind w:left="2190" w:hanging="360"/>
      </w:pPr>
      <w:rPr>
        <w:rFonts w:ascii="Wingdings" w:hAnsi="Wingdings" w:hint="default"/>
      </w:rPr>
    </w:lvl>
    <w:lvl w:ilvl="3" w:tplc="041F0001" w:tentative="1">
      <w:start w:val="1"/>
      <w:numFmt w:val="bullet"/>
      <w:lvlText w:val=""/>
      <w:lvlJc w:val="left"/>
      <w:pPr>
        <w:ind w:left="2910" w:hanging="360"/>
      </w:pPr>
      <w:rPr>
        <w:rFonts w:ascii="Symbol" w:hAnsi="Symbol" w:hint="default"/>
      </w:rPr>
    </w:lvl>
    <w:lvl w:ilvl="4" w:tplc="041F0003" w:tentative="1">
      <w:start w:val="1"/>
      <w:numFmt w:val="bullet"/>
      <w:lvlText w:val="o"/>
      <w:lvlJc w:val="left"/>
      <w:pPr>
        <w:ind w:left="3630" w:hanging="360"/>
      </w:pPr>
      <w:rPr>
        <w:rFonts w:ascii="Courier New" w:hAnsi="Courier New" w:hint="default"/>
      </w:rPr>
    </w:lvl>
    <w:lvl w:ilvl="5" w:tplc="041F0005" w:tentative="1">
      <w:start w:val="1"/>
      <w:numFmt w:val="bullet"/>
      <w:lvlText w:val=""/>
      <w:lvlJc w:val="left"/>
      <w:pPr>
        <w:ind w:left="4350" w:hanging="360"/>
      </w:pPr>
      <w:rPr>
        <w:rFonts w:ascii="Wingdings" w:hAnsi="Wingdings" w:hint="default"/>
      </w:rPr>
    </w:lvl>
    <w:lvl w:ilvl="6" w:tplc="041F0001" w:tentative="1">
      <w:start w:val="1"/>
      <w:numFmt w:val="bullet"/>
      <w:lvlText w:val=""/>
      <w:lvlJc w:val="left"/>
      <w:pPr>
        <w:ind w:left="5070" w:hanging="360"/>
      </w:pPr>
      <w:rPr>
        <w:rFonts w:ascii="Symbol" w:hAnsi="Symbol" w:hint="default"/>
      </w:rPr>
    </w:lvl>
    <w:lvl w:ilvl="7" w:tplc="041F0003" w:tentative="1">
      <w:start w:val="1"/>
      <w:numFmt w:val="bullet"/>
      <w:lvlText w:val="o"/>
      <w:lvlJc w:val="left"/>
      <w:pPr>
        <w:ind w:left="5790" w:hanging="360"/>
      </w:pPr>
      <w:rPr>
        <w:rFonts w:ascii="Courier New" w:hAnsi="Courier New" w:hint="default"/>
      </w:rPr>
    </w:lvl>
    <w:lvl w:ilvl="8" w:tplc="041F0005" w:tentative="1">
      <w:start w:val="1"/>
      <w:numFmt w:val="bullet"/>
      <w:lvlText w:val=""/>
      <w:lvlJc w:val="left"/>
      <w:pPr>
        <w:ind w:left="651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03A"/>
    <w:rsid w:val="000C703A"/>
    <w:rsid w:val="001E6600"/>
    <w:rsid w:val="0022491C"/>
    <w:rsid w:val="003A2522"/>
    <w:rsid w:val="003E273E"/>
    <w:rsid w:val="00514339"/>
    <w:rsid w:val="005414B8"/>
    <w:rsid w:val="007513C4"/>
    <w:rsid w:val="0093278A"/>
    <w:rsid w:val="00A2279F"/>
    <w:rsid w:val="00BB789A"/>
    <w:rsid w:val="00C40C88"/>
    <w:rsid w:val="00F070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087CCB"/>
  <w14:defaultImageDpi w14:val="32767"/>
  <w15:chartTrackingRefBased/>
  <w15:docId w15:val="{4410095C-2103-48EF-A40D-796D4F1C3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03A"/>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C40C88"/>
    <w:pPr>
      <w:keepNext/>
      <w:jc w:val="both"/>
      <w:outlineLvl w:val="0"/>
    </w:pPr>
    <w:rPr>
      <w:b/>
      <w:szCs w:val="20"/>
    </w:rPr>
  </w:style>
  <w:style w:type="paragraph" w:styleId="Balk2">
    <w:name w:val="heading 2"/>
    <w:basedOn w:val="Normal"/>
    <w:next w:val="Normal"/>
    <w:link w:val="Balk2Char"/>
    <w:qFormat/>
    <w:rsid w:val="00C40C88"/>
    <w:pPr>
      <w:keepNext/>
      <w:spacing w:line="360" w:lineRule="auto"/>
      <w:jc w:val="both"/>
      <w:outlineLvl w:val="1"/>
    </w:pPr>
    <w:rPr>
      <w:b/>
      <w:sz w:val="20"/>
      <w:szCs w:val="20"/>
    </w:rPr>
  </w:style>
  <w:style w:type="paragraph" w:styleId="Balk6">
    <w:name w:val="heading 6"/>
    <w:basedOn w:val="Normal"/>
    <w:next w:val="Normal"/>
    <w:link w:val="Balk6Char"/>
    <w:qFormat/>
    <w:rsid w:val="00C40C88"/>
    <w:pPr>
      <w:keepNext/>
      <w:ind w:firstLine="360"/>
      <w:jc w:val="both"/>
      <w:outlineLvl w:val="5"/>
    </w:pPr>
    <w:rPr>
      <w:b/>
      <w:sz w:val="22"/>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Pa10">
    <w:name w:val="Pa10"/>
    <w:basedOn w:val="Normal"/>
    <w:next w:val="Normal"/>
    <w:uiPriority w:val="99"/>
    <w:rsid w:val="000C703A"/>
    <w:pPr>
      <w:autoSpaceDE w:val="0"/>
      <w:autoSpaceDN w:val="0"/>
      <w:adjustRightInd w:val="0"/>
      <w:spacing w:line="201" w:lineRule="atLeast"/>
    </w:pPr>
    <w:rPr>
      <w:rFonts w:ascii="Helvetica" w:eastAsia="Calibri" w:hAnsi="Helvetica" w:cs="Helvetica"/>
      <w:lang w:eastAsia="en-US"/>
    </w:rPr>
  </w:style>
  <w:style w:type="paragraph" w:customStyle="1" w:styleId="Default">
    <w:name w:val="Default"/>
    <w:rsid w:val="000C703A"/>
    <w:pPr>
      <w:autoSpaceDE w:val="0"/>
      <w:autoSpaceDN w:val="0"/>
      <w:adjustRightInd w:val="0"/>
      <w:spacing w:after="0" w:line="240" w:lineRule="auto"/>
    </w:pPr>
    <w:rPr>
      <w:rFonts w:ascii="Calibri" w:eastAsia="Calibri" w:hAnsi="Calibri" w:cs="Calibri"/>
      <w:color w:val="000000"/>
      <w:sz w:val="24"/>
      <w:szCs w:val="24"/>
    </w:rPr>
  </w:style>
  <w:style w:type="paragraph" w:customStyle="1" w:styleId="msobodytextindent2">
    <w:name w:val="msobodytextindent2"/>
    <w:basedOn w:val="Normal"/>
    <w:rsid w:val="000C703A"/>
    <w:pPr>
      <w:tabs>
        <w:tab w:val="left" w:pos="8222"/>
        <w:tab w:val="left" w:pos="8505"/>
      </w:tabs>
      <w:ind w:firstLine="180"/>
    </w:pPr>
    <w:rPr>
      <w:sz w:val="16"/>
      <w:szCs w:val="20"/>
    </w:rPr>
  </w:style>
  <w:style w:type="character" w:customStyle="1" w:styleId="Balk1Char">
    <w:name w:val="Başlık 1 Char"/>
    <w:basedOn w:val="VarsaylanParagrafYazTipi"/>
    <w:link w:val="Balk1"/>
    <w:rsid w:val="00C40C88"/>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C40C88"/>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C40C88"/>
    <w:rPr>
      <w:rFonts w:ascii="Times New Roman" w:eastAsia="Times New Roman" w:hAnsi="Times New Roman" w:cs="Times New Roman"/>
      <w:b/>
      <w:szCs w:val="20"/>
      <w:lang w:eastAsia="tr-TR"/>
    </w:rPr>
  </w:style>
  <w:style w:type="paragraph" w:styleId="GvdeMetniGirintisi">
    <w:name w:val="Body Text Indent"/>
    <w:basedOn w:val="Normal"/>
    <w:link w:val="GvdeMetniGirintisiChar"/>
    <w:rsid w:val="00C40C88"/>
    <w:pPr>
      <w:ind w:left="146" w:hanging="146"/>
    </w:pPr>
    <w:rPr>
      <w:sz w:val="20"/>
      <w:szCs w:val="20"/>
    </w:rPr>
  </w:style>
  <w:style w:type="character" w:customStyle="1" w:styleId="GvdeMetniGirintisiChar">
    <w:name w:val="Gövde Metni Girintisi Char"/>
    <w:basedOn w:val="VarsaylanParagrafYazTipi"/>
    <w:link w:val="GvdeMetniGirintisi"/>
    <w:rsid w:val="00C40C88"/>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rsid w:val="00C40C88"/>
    <w:pPr>
      <w:tabs>
        <w:tab w:val="left" w:pos="8222"/>
        <w:tab w:val="left" w:pos="8505"/>
      </w:tabs>
      <w:ind w:firstLine="180"/>
    </w:pPr>
    <w:rPr>
      <w:sz w:val="16"/>
      <w:szCs w:val="20"/>
    </w:rPr>
  </w:style>
  <w:style w:type="character" w:customStyle="1" w:styleId="GvdeMetniGirintisi2Char">
    <w:name w:val="Gövde Metni Girintisi 2 Char"/>
    <w:basedOn w:val="VarsaylanParagrafYazTipi"/>
    <w:link w:val="GvdeMetniGirintisi2"/>
    <w:rsid w:val="00C40C88"/>
    <w:rPr>
      <w:rFonts w:ascii="Times New Roman" w:eastAsia="Times New Roman" w:hAnsi="Times New Roman" w:cs="Times New Roman"/>
      <w:sz w:val="16"/>
      <w:szCs w:val="20"/>
      <w:lang w:eastAsia="tr-TR"/>
    </w:rPr>
  </w:style>
  <w:style w:type="paragraph" w:styleId="BalonMetni">
    <w:name w:val="Balloon Text"/>
    <w:basedOn w:val="Normal"/>
    <w:link w:val="BalonMetniChar"/>
    <w:uiPriority w:val="99"/>
    <w:semiHidden/>
    <w:unhideWhenUsed/>
    <w:rsid w:val="005414B8"/>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414B8"/>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1339</Words>
  <Characters>7635</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x_user</dc:creator>
  <cp:keywords/>
  <dc:description/>
  <cp:lastModifiedBy>Hasan Ayık</cp:lastModifiedBy>
  <cp:revision>5</cp:revision>
  <cp:lastPrinted>2020-09-28T05:13:00Z</cp:lastPrinted>
  <dcterms:created xsi:type="dcterms:W3CDTF">2020-09-28T05:13:00Z</dcterms:created>
  <dcterms:modified xsi:type="dcterms:W3CDTF">2020-09-28T06:09:00Z</dcterms:modified>
</cp:coreProperties>
</file>