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80930" w14:textId="77777777" w:rsidR="005E1C73" w:rsidRDefault="002805C9">
      <w:pPr>
        <w:pStyle w:val="GvdeMetni"/>
        <w:spacing w:before="80"/>
        <w:ind w:left="1611" w:right="1640"/>
        <w:jc w:val="center"/>
      </w:pPr>
      <w:r>
        <w:rPr>
          <w:noProof/>
          <w:lang w:val="tr-TR" w:eastAsia="tr-TR"/>
        </w:rPr>
        <w:drawing>
          <wp:anchor distT="0" distB="0" distL="0" distR="0" simplePos="0" relativeHeight="15728640" behindDoc="0" locked="0" layoutInCell="1" allowOverlap="1" wp14:anchorId="4C77BD04" wp14:editId="289B1613">
            <wp:simplePos x="0" y="0"/>
            <wp:positionH relativeFrom="page">
              <wp:posOffset>1048511</wp:posOffset>
            </wp:positionH>
            <wp:positionV relativeFrom="paragraph">
              <wp:posOffset>37803</wp:posOffset>
            </wp:positionV>
            <wp:extent cx="995934" cy="99517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934" cy="995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T.C.</w:t>
      </w:r>
    </w:p>
    <w:p w14:paraId="1CE51EC0" w14:textId="77777777" w:rsidR="005E1C73" w:rsidRDefault="002805C9">
      <w:pPr>
        <w:pStyle w:val="GvdeMetni"/>
        <w:spacing w:before="48"/>
        <w:ind w:left="1611" w:right="1640"/>
        <w:jc w:val="center"/>
      </w:pPr>
      <w:r>
        <w:t>HENDEK KAYMAKAMLIĞI</w:t>
      </w:r>
    </w:p>
    <w:p w14:paraId="1CD97AF4" w14:textId="77777777" w:rsidR="005E1C73" w:rsidRPr="00005CC6" w:rsidRDefault="002805C9">
      <w:pPr>
        <w:pStyle w:val="GvdeMetni"/>
        <w:spacing w:before="49"/>
        <w:ind w:left="1585" w:right="1640"/>
        <w:jc w:val="center"/>
        <w:rPr>
          <w:lang w:val="tr-TR"/>
        </w:rPr>
      </w:pPr>
      <w:r w:rsidRPr="00005CC6">
        <w:rPr>
          <w:lang w:val="tr-TR"/>
        </w:rPr>
        <w:t>Şehit Mahmutbey Ortaokulu Müdürlüğü</w:t>
      </w:r>
    </w:p>
    <w:p w14:paraId="5E4E95E4" w14:textId="77777777" w:rsidR="005E1C73" w:rsidRPr="00005CC6" w:rsidRDefault="005E1C73">
      <w:pPr>
        <w:pStyle w:val="GvdeMetni"/>
        <w:ind w:left="0"/>
        <w:rPr>
          <w:sz w:val="20"/>
          <w:lang w:val="tr-TR"/>
        </w:rPr>
      </w:pPr>
    </w:p>
    <w:p w14:paraId="07D92EF6" w14:textId="77777777" w:rsidR="005E1C73" w:rsidRPr="00005CC6" w:rsidRDefault="005E1C73">
      <w:pPr>
        <w:pStyle w:val="GvdeMetni"/>
        <w:ind w:left="0"/>
        <w:rPr>
          <w:sz w:val="20"/>
          <w:lang w:val="tr-TR"/>
        </w:rPr>
      </w:pPr>
    </w:p>
    <w:p w14:paraId="31EB52C2" w14:textId="77777777" w:rsidR="005E1C73" w:rsidRPr="00005CC6" w:rsidRDefault="005E1C73">
      <w:pPr>
        <w:pStyle w:val="GvdeMetni"/>
        <w:ind w:left="0"/>
        <w:rPr>
          <w:sz w:val="20"/>
          <w:lang w:val="tr-TR"/>
        </w:rPr>
      </w:pPr>
    </w:p>
    <w:p w14:paraId="2BD2A994" w14:textId="77777777" w:rsidR="005E1C73" w:rsidRPr="00005CC6" w:rsidRDefault="005E1C73">
      <w:pPr>
        <w:pStyle w:val="GvdeMetni"/>
        <w:spacing w:before="3"/>
        <w:ind w:left="0"/>
        <w:rPr>
          <w:sz w:val="21"/>
          <w:lang w:val="tr-TR"/>
        </w:rPr>
      </w:pPr>
    </w:p>
    <w:p w14:paraId="4BC06915" w14:textId="77777777" w:rsidR="005E1C73" w:rsidRPr="00005CC6" w:rsidRDefault="002805C9">
      <w:pPr>
        <w:pStyle w:val="GvdeMetni"/>
        <w:tabs>
          <w:tab w:val="left" w:pos="799"/>
          <w:tab w:val="right" w:pos="8366"/>
        </w:tabs>
        <w:spacing w:before="95"/>
        <w:ind w:left="113"/>
        <w:rPr>
          <w:lang w:val="tr-TR"/>
        </w:rPr>
      </w:pPr>
      <w:r w:rsidRPr="00005CC6">
        <w:rPr>
          <w:lang w:val="tr-TR"/>
        </w:rPr>
        <w:t>Sayı</w:t>
      </w:r>
      <w:r w:rsidRPr="00005CC6">
        <w:rPr>
          <w:lang w:val="tr-TR"/>
        </w:rPr>
        <w:tab/>
      </w:r>
      <w:r w:rsidR="00005CC6">
        <w:rPr>
          <w:lang w:val="tr-TR"/>
        </w:rPr>
        <w:t xml:space="preserve">   </w:t>
      </w:r>
      <w:r w:rsidRPr="00005CC6">
        <w:rPr>
          <w:lang w:val="tr-TR"/>
        </w:rPr>
        <w:t>:</w:t>
      </w:r>
      <w:r w:rsidRPr="00005CC6">
        <w:rPr>
          <w:spacing w:val="-5"/>
          <w:lang w:val="tr-TR"/>
        </w:rPr>
        <w:t xml:space="preserve"> </w:t>
      </w:r>
      <w:r w:rsidR="00005CC6">
        <w:rPr>
          <w:lang w:val="tr-TR"/>
        </w:rPr>
        <w:t>………………….</w:t>
      </w:r>
      <w:r w:rsidRPr="00005CC6">
        <w:rPr>
          <w:lang w:val="tr-TR"/>
        </w:rPr>
        <w:tab/>
        <w:t>21.08.2020</w:t>
      </w:r>
    </w:p>
    <w:p w14:paraId="2F8C2E0F" w14:textId="77777777" w:rsidR="005E1C73" w:rsidRPr="00005CC6" w:rsidRDefault="002805C9">
      <w:pPr>
        <w:pStyle w:val="GvdeMetni"/>
        <w:spacing w:before="50"/>
        <w:ind w:left="113"/>
        <w:rPr>
          <w:lang w:val="tr-TR"/>
        </w:rPr>
      </w:pPr>
      <w:r w:rsidRPr="00005CC6">
        <w:rPr>
          <w:lang w:val="tr-TR"/>
        </w:rPr>
        <w:t>Konu</w:t>
      </w:r>
      <w:r w:rsidR="00005CC6">
        <w:rPr>
          <w:lang w:val="tr-TR"/>
        </w:rPr>
        <w:t xml:space="preserve">    </w:t>
      </w:r>
      <w:r w:rsidRPr="00005CC6">
        <w:rPr>
          <w:lang w:val="tr-TR"/>
        </w:rPr>
        <w:t xml:space="preserve"> : Öğretmenler Kurulu Toplantısı</w:t>
      </w:r>
    </w:p>
    <w:p w14:paraId="2FCFD0B7" w14:textId="77777777" w:rsidR="005E1C73" w:rsidRPr="00005CC6" w:rsidRDefault="005E1C73">
      <w:pPr>
        <w:pStyle w:val="GvdeMetni"/>
        <w:ind w:left="0"/>
        <w:rPr>
          <w:sz w:val="26"/>
          <w:lang w:val="tr-TR"/>
        </w:rPr>
      </w:pPr>
    </w:p>
    <w:p w14:paraId="5286B919" w14:textId="77777777" w:rsidR="005E1C73" w:rsidRPr="00005CC6" w:rsidRDefault="005E1C73">
      <w:pPr>
        <w:pStyle w:val="GvdeMetni"/>
        <w:spacing w:before="9"/>
        <w:ind w:left="0"/>
        <w:rPr>
          <w:sz w:val="32"/>
          <w:lang w:val="tr-TR"/>
        </w:rPr>
      </w:pPr>
    </w:p>
    <w:p w14:paraId="1577CBE7" w14:textId="77777777" w:rsidR="005E1C73" w:rsidRPr="00005CC6" w:rsidRDefault="00005CC6">
      <w:pPr>
        <w:pStyle w:val="GvdeMetni"/>
        <w:ind w:left="1611" w:right="1640"/>
        <w:jc w:val="center"/>
        <w:rPr>
          <w:lang w:val="tr-TR"/>
        </w:rPr>
      </w:pPr>
      <w:r w:rsidRPr="00005CC6">
        <w:rPr>
          <w:lang w:val="tr-TR"/>
        </w:rPr>
        <w:t>……………………</w:t>
      </w:r>
      <w:r w:rsidR="002805C9" w:rsidRPr="00005CC6">
        <w:rPr>
          <w:lang w:val="tr-TR"/>
        </w:rPr>
        <w:t xml:space="preserve"> ORTAOKULU ÖĞRETMENLERİNE</w:t>
      </w:r>
    </w:p>
    <w:p w14:paraId="2FD60BE6" w14:textId="77777777" w:rsidR="005E1C73" w:rsidRPr="00005CC6" w:rsidRDefault="005E1C73">
      <w:pPr>
        <w:pStyle w:val="GvdeMetni"/>
        <w:ind w:left="0"/>
        <w:rPr>
          <w:sz w:val="26"/>
          <w:lang w:val="tr-TR"/>
        </w:rPr>
      </w:pPr>
    </w:p>
    <w:p w14:paraId="41934C1F" w14:textId="77777777" w:rsidR="005E1C73" w:rsidRPr="00005CC6" w:rsidRDefault="005E1C73">
      <w:pPr>
        <w:pStyle w:val="GvdeMetni"/>
        <w:spacing w:before="9"/>
        <w:ind w:left="0"/>
        <w:rPr>
          <w:sz w:val="32"/>
          <w:lang w:val="tr-TR"/>
        </w:rPr>
      </w:pPr>
    </w:p>
    <w:p w14:paraId="4ADC2BBC" w14:textId="77777777" w:rsidR="005E1C73" w:rsidRPr="00005CC6" w:rsidRDefault="002805C9">
      <w:pPr>
        <w:pStyle w:val="GvdeMetni"/>
        <w:spacing w:before="1" w:line="249" w:lineRule="auto"/>
        <w:ind w:left="113" w:right="116" w:firstLine="588"/>
        <w:jc w:val="both"/>
        <w:rPr>
          <w:lang w:val="tr-TR"/>
        </w:rPr>
      </w:pPr>
      <w:r w:rsidRPr="00005CC6">
        <w:rPr>
          <w:lang w:val="tr-TR"/>
        </w:rPr>
        <w:t>2020–2021 eğitim-</w:t>
      </w:r>
      <w:r w:rsidR="00005CC6" w:rsidRPr="00005CC6">
        <w:rPr>
          <w:lang w:val="tr-TR"/>
        </w:rPr>
        <w:t>öğretim yılı ders yılı başı öğretmenler kurulu toplantısı 24</w:t>
      </w:r>
      <w:r w:rsidRPr="00005CC6">
        <w:rPr>
          <w:lang w:val="tr-TR"/>
        </w:rPr>
        <w:t xml:space="preserve">/08/2020 </w:t>
      </w:r>
      <w:proofErr w:type="gramStart"/>
      <w:r w:rsidRPr="00005CC6">
        <w:rPr>
          <w:lang w:val="tr-TR"/>
        </w:rPr>
        <w:t>Pazartesi</w:t>
      </w:r>
      <w:proofErr w:type="gramEnd"/>
      <w:r w:rsidRPr="00005CC6">
        <w:rPr>
          <w:lang w:val="tr-TR"/>
        </w:rPr>
        <w:t xml:space="preserve"> günü saat 11:00’da okulumuz çok amaçlı salonunda aşağıdaki gündeme göre</w:t>
      </w:r>
      <w:r w:rsidRPr="00005CC6">
        <w:rPr>
          <w:spacing w:val="-6"/>
          <w:lang w:val="tr-TR"/>
        </w:rPr>
        <w:t xml:space="preserve"> </w:t>
      </w:r>
      <w:r w:rsidRPr="00005CC6">
        <w:rPr>
          <w:lang w:val="tr-TR"/>
        </w:rPr>
        <w:t>yapılacaktır.</w:t>
      </w:r>
    </w:p>
    <w:p w14:paraId="7B86A967" w14:textId="77777777" w:rsidR="005E1C73" w:rsidRPr="00005CC6" w:rsidRDefault="002805C9">
      <w:pPr>
        <w:pStyle w:val="GvdeMetni"/>
        <w:spacing w:before="36" w:line="249" w:lineRule="auto"/>
        <w:ind w:left="113" w:right="136" w:firstLine="568"/>
        <w:jc w:val="both"/>
        <w:rPr>
          <w:lang w:val="tr-TR"/>
        </w:rPr>
      </w:pPr>
      <w:r w:rsidRPr="00005CC6">
        <w:rPr>
          <w:lang w:val="tr-TR"/>
        </w:rPr>
        <w:t>Belirtilen yer ve saatte COVİD-19 salgını önleme tedbirleri kapsamında kişisel önlemlerini alarak (maske takılması, sosyal mesafeye dikkat edilmesi) toplantıya hazırlıklı olarak katılmanızı rica ederim.</w:t>
      </w:r>
    </w:p>
    <w:p w14:paraId="781DDA03" w14:textId="77777777" w:rsidR="005E1C73" w:rsidRPr="00005CC6" w:rsidRDefault="005E1C73">
      <w:pPr>
        <w:pStyle w:val="GvdeMetni"/>
        <w:ind w:left="0"/>
        <w:rPr>
          <w:sz w:val="26"/>
          <w:lang w:val="tr-TR"/>
        </w:rPr>
      </w:pPr>
    </w:p>
    <w:p w14:paraId="2C41A033" w14:textId="77777777" w:rsidR="005E1C73" w:rsidRPr="00005CC6" w:rsidRDefault="005E1C73">
      <w:pPr>
        <w:pStyle w:val="GvdeMetni"/>
        <w:spacing w:before="10"/>
        <w:ind w:left="0"/>
        <w:rPr>
          <w:sz w:val="31"/>
          <w:lang w:val="tr-TR"/>
        </w:rPr>
      </w:pPr>
    </w:p>
    <w:p w14:paraId="6CAB88C9" w14:textId="77777777" w:rsidR="005E1C73" w:rsidRPr="00005CC6" w:rsidRDefault="002805C9">
      <w:pPr>
        <w:pStyle w:val="GvdeMetni"/>
        <w:spacing w:line="302" w:lineRule="auto"/>
        <w:ind w:left="7522" w:hanging="59"/>
        <w:rPr>
          <w:lang w:val="tr-TR"/>
        </w:rPr>
      </w:pPr>
      <w:r w:rsidRPr="00005CC6">
        <w:rPr>
          <w:lang w:val="tr-TR"/>
        </w:rPr>
        <w:t>Recep YAZICI Okul Müdürü</w:t>
      </w:r>
    </w:p>
    <w:p w14:paraId="0BAB7312" w14:textId="77777777" w:rsidR="005E1C73" w:rsidRPr="00005CC6" w:rsidRDefault="005E1C73">
      <w:pPr>
        <w:pStyle w:val="GvdeMetni"/>
        <w:spacing w:before="6"/>
        <w:ind w:left="0"/>
        <w:rPr>
          <w:sz w:val="25"/>
          <w:lang w:val="tr-TR"/>
        </w:rPr>
      </w:pPr>
    </w:p>
    <w:p w14:paraId="4B6A2A51" w14:textId="77777777" w:rsidR="005E1C73" w:rsidRPr="00005CC6" w:rsidRDefault="002805C9">
      <w:pPr>
        <w:pStyle w:val="KonuBal"/>
        <w:rPr>
          <w:lang w:val="tr-TR"/>
        </w:rPr>
      </w:pPr>
      <w:r w:rsidRPr="00005CC6">
        <w:rPr>
          <w:lang w:val="tr-TR"/>
        </w:rPr>
        <w:t>GÜNDEM</w:t>
      </w:r>
    </w:p>
    <w:p w14:paraId="42E648C8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</w:tabs>
        <w:spacing w:before="26"/>
        <w:ind w:hanging="335"/>
        <w:rPr>
          <w:sz w:val="23"/>
          <w:lang w:val="tr-TR"/>
        </w:rPr>
      </w:pPr>
      <w:r w:rsidRPr="00005CC6">
        <w:rPr>
          <w:sz w:val="23"/>
          <w:lang w:val="tr-TR"/>
        </w:rPr>
        <w:t>Açılış, Yoklama ve Yazmanların</w:t>
      </w:r>
      <w:r w:rsidRPr="00005CC6">
        <w:rPr>
          <w:spacing w:val="8"/>
          <w:sz w:val="23"/>
          <w:lang w:val="tr-TR"/>
        </w:rPr>
        <w:t xml:space="preserve"> </w:t>
      </w:r>
      <w:r w:rsidRPr="00005CC6">
        <w:rPr>
          <w:sz w:val="23"/>
          <w:lang w:val="tr-TR"/>
        </w:rPr>
        <w:t>Seçimi</w:t>
      </w:r>
    </w:p>
    <w:p w14:paraId="1782F4F4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</w:tabs>
        <w:ind w:hanging="335"/>
        <w:rPr>
          <w:sz w:val="23"/>
          <w:lang w:val="tr-TR"/>
        </w:rPr>
      </w:pPr>
      <w:r w:rsidRPr="00005CC6">
        <w:rPr>
          <w:sz w:val="23"/>
          <w:lang w:val="tr-TR"/>
        </w:rPr>
        <w:t>Gündemin okunması, eklenecek gündem maddesi olup olmadığının</w:t>
      </w:r>
      <w:r w:rsidRPr="00005CC6">
        <w:rPr>
          <w:spacing w:val="43"/>
          <w:sz w:val="23"/>
          <w:lang w:val="tr-TR"/>
        </w:rPr>
        <w:t xml:space="preserve"> </w:t>
      </w:r>
      <w:r w:rsidRPr="00005CC6">
        <w:rPr>
          <w:sz w:val="23"/>
          <w:lang w:val="tr-TR"/>
        </w:rPr>
        <w:t>belirlenmesi.</w:t>
      </w:r>
    </w:p>
    <w:p w14:paraId="15FBF562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</w:tabs>
        <w:ind w:hanging="335"/>
        <w:rPr>
          <w:sz w:val="23"/>
          <w:lang w:val="tr-TR"/>
        </w:rPr>
      </w:pPr>
      <w:r w:rsidRPr="00005CC6">
        <w:rPr>
          <w:sz w:val="23"/>
          <w:lang w:val="tr-TR"/>
        </w:rPr>
        <w:t xml:space="preserve">Bir önceki toplantıda </w:t>
      </w:r>
      <w:r w:rsidR="00005CC6" w:rsidRPr="00005CC6">
        <w:rPr>
          <w:sz w:val="23"/>
          <w:lang w:val="tr-TR"/>
        </w:rPr>
        <w:t>alınan kararların</w:t>
      </w:r>
      <w:r w:rsidRPr="00005CC6">
        <w:rPr>
          <w:spacing w:val="45"/>
          <w:sz w:val="23"/>
          <w:lang w:val="tr-TR"/>
        </w:rPr>
        <w:t xml:space="preserve"> </w:t>
      </w:r>
      <w:r w:rsidRPr="00005CC6">
        <w:rPr>
          <w:sz w:val="23"/>
          <w:lang w:val="tr-TR"/>
        </w:rPr>
        <w:t>değerlendirilmesi.</w:t>
      </w:r>
    </w:p>
    <w:p w14:paraId="7E0161AD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</w:tabs>
        <w:ind w:hanging="335"/>
        <w:rPr>
          <w:sz w:val="23"/>
          <w:lang w:val="tr-TR"/>
        </w:rPr>
      </w:pPr>
      <w:r w:rsidRPr="00005CC6">
        <w:rPr>
          <w:sz w:val="23"/>
          <w:lang w:val="tr-TR"/>
        </w:rPr>
        <w:t xml:space="preserve">Bakanlık emirleri,  </w:t>
      </w:r>
      <w:r w:rsidR="00005CC6" w:rsidRPr="00005CC6">
        <w:rPr>
          <w:sz w:val="23"/>
          <w:lang w:val="tr-TR"/>
        </w:rPr>
        <w:t>mevzuat değişiklikleri</w:t>
      </w:r>
      <w:r w:rsidRPr="00005CC6">
        <w:rPr>
          <w:sz w:val="23"/>
          <w:lang w:val="tr-TR"/>
        </w:rPr>
        <w:t>, ilgili</w:t>
      </w:r>
      <w:r w:rsidRPr="00005CC6">
        <w:rPr>
          <w:spacing w:val="-1"/>
          <w:sz w:val="23"/>
          <w:lang w:val="tr-TR"/>
        </w:rPr>
        <w:t xml:space="preserve"> </w:t>
      </w:r>
      <w:r w:rsidRPr="00005CC6">
        <w:rPr>
          <w:sz w:val="23"/>
          <w:lang w:val="tr-TR"/>
        </w:rPr>
        <w:t>mevzuat.</w:t>
      </w:r>
    </w:p>
    <w:p w14:paraId="160D2914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</w:tabs>
        <w:spacing w:before="50" w:line="247" w:lineRule="auto"/>
        <w:ind w:right="129"/>
        <w:jc w:val="both"/>
        <w:rPr>
          <w:sz w:val="23"/>
          <w:lang w:val="tr-TR"/>
        </w:rPr>
      </w:pPr>
      <w:r w:rsidRPr="00005CC6">
        <w:rPr>
          <w:sz w:val="23"/>
          <w:lang w:val="tr-TR"/>
        </w:rPr>
        <w:t>2020-2021 Eğitim Öğretim Yılında Covıd-19 salgını koruma ve önleme tedbirleri kapsamında okul ortamında alınacak önleyici tedbirler ve uyulması gereken</w:t>
      </w:r>
      <w:r w:rsidRPr="00005CC6">
        <w:rPr>
          <w:spacing w:val="34"/>
          <w:sz w:val="23"/>
          <w:lang w:val="tr-TR"/>
        </w:rPr>
        <w:t xml:space="preserve"> </w:t>
      </w:r>
      <w:r w:rsidRPr="00005CC6">
        <w:rPr>
          <w:sz w:val="23"/>
          <w:lang w:val="tr-TR"/>
        </w:rPr>
        <w:t>kurallar</w:t>
      </w:r>
    </w:p>
    <w:p w14:paraId="11EDA83B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</w:tabs>
        <w:spacing w:before="43" w:line="249" w:lineRule="auto"/>
        <w:ind w:right="129"/>
        <w:jc w:val="both"/>
        <w:rPr>
          <w:sz w:val="23"/>
          <w:lang w:val="tr-TR"/>
        </w:rPr>
      </w:pPr>
      <w:r w:rsidRPr="00005CC6">
        <w:rPr>
          <w:sz w:val="23"/>
          <w:lang w:val="tr-TR"/>
        </w:rPr>
        <w:t>2020-2021 Eğitim Öğretim Yılında Covıd-19 salgını sürecinde öğrencilerin öğrenme kazanımlarına ilişkin eksiklerin giderilmesine yönelik planlanan “Tamamlayıcı Eğitim Programı” uygulama süreçleri hakkında bilgilendirme</w:t>
      </w:r>
      <w:r w:rsidRPr="00005CC6">
        <w:rPr>
          <w:spacing w:val="10"/>
          <w:sz w:val="23"/>
          <w:lang w:val="tr-TR"/>
        </w:rPr>
        <w:t xml:space="preserve"> </w:t>
      </w:r>
      <w:r w:rsidRPr="00005CC6">
        <w:rPr>
          <w:sz w:val="23"/>
          <w:lang w:val="tr-TR"/>
        </w:rPr>
        <w:t>yapılması</w:t>
      </w:r>
    </w:p>
    <w:p w14:paraId="655B893E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</w:tabs>
        <w:spacing w:before="36"/>
        <w:ind w:hanging="335"/>
        <w:rPr>
          <w:sz w:val="23"/>
          <w:lang w:val="tr-TR"/>
        </w:rPr>
      </w:pPr>
      <w:r w:rsidRPr="00005CC6">
        <w:rPr>
          <w:sz w:val="23"/>
          <w:lang w:val="tr-TR"/>
        </w:rPr>
        <w:t>Okul çalışma takviminin</w:t>
      </w:r>
      <w:r w:rsidRPr="00005CC6">
        <w:rPr>
          <w:spacing w:val="11"/>
          <w:sz w:val="23"/>
          <w:lang w:val="tr-TR"/>
        </w:rPr>
        <w:t xml:space="preserve"> </w:t>
      </w:r>
      <w:r w:rsidRPr="00005CC6">
        <w:rPr>
          <w:sz w:val="23"/>
          <w:lang w:val="tr-TR"/>
        </w:rPr>
        <w:t>belirlenmesi.</w:t>
      </w:r>
    </w:p>
    <w:p w14:paraId="03ACF701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</w:tabs>
        <w:spacing w:before="50"/>
        <w:ind w:hanging="335"/>
        <w:rPr>
          <w:sz w:val="23"/>
          <w:lang w:val="tr-TR"/>
        </w:rPr>
      </w:pPr>
      <w:r w:rsidRPr="00005CC6">
        <w:rPr>
          <w:sz w:val="23"/>
          <w:lang w:val="tr-TR"/>
        </w:rPr>
        <w:t>Şube rehber öğretmenlerinin</w:t>
      </w:r>
      <w:r w:rsidRPr="00005CC6">
        <w:rPr>
          <w:spacing w:val="-2"/>
          <w:sz w:val="23"/>
          <w:lang w:val="tr-TR"/>
        </w:rPr>
        <w:t xml:space="preserve"> </w:t>
      </w:r>
      <w:r w:rsidRPr="00005CC6">
        <w:rPr>
          <w:sz w:val="23"/>
          <w:lang w:val="tr-TR"/>
        </w:rPr>
        <w:t>belirlenmesi</w:t>
      </w:r>
    </w:p>
    <w:p w14:paraId="1D8C8EEC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</w:tabs>
        <w:ind w:hanging="335"/>
        <w:rPr>
          <w:sz w:val="23"/>
          <w:lang w:val="tr-TR"/>
        </w:rPr>
      </w:pPr>
      <w:r w:rsidRPr="00005CC6">
        <w:rPr>
          <w:sz w:val="23"/>
          <w:lang w:val="tr-TR"/>
        </w:rPr>
        <w:t>Sosyal kulüp çalışmalarının yürütülmesi ve toplum hizmeti çalışmalarının</w:t>
      </w:r>
      <w:r w:rsidRPr="00005CC6">
        <w:rPr>
          <w:spacing w:val="42"/>
          <w:sz w:val="23"/>
          <w:lang w:val="tr-TR"/>
        </w:rPr>
        <w:t xml:space="preserve"> </w:t>
      </w:r>
      <w:r w:rsidRPr="00005CC6">
        <w:rPr>
          <w:sz w:val="23"/>
          <w:lang w:val="tr-TR"/>
        </w:rPr>
        <w:t>belirlenmesi.</w:t>
      </w:r>
    </w:p>
    <w:p w14:paraId="3453B7FF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</w:tabs>
        <w:spacing w:line="249" w:lineRule="auto"/>
        <w:ind w:right="130" w:hanging="393"/>
        <w:rPr>
          <w:sz w:val="23"/>
          <w:lang w:val="tr-TR"/>
        </w:rPr>
      </w:pPr>
      <w:r w:rsidRPr="00005CC6">
        <w:rPr>
          <w:sz w:val="23"/>
          <w:lang w:val="tr-TR"/>
        </w:rPr>
        <w:t xml:space="preserve">Okul zümre öğretmenler kurulu ile okul zümre başkanları </w:t>
      </w:r>
      <w:r w:rsidR="00005CC6" w:rsidRPr="00005CC6">
        <w:rPr>
          <w:sz w:val="23"/>
          <w:lang w:val="tr-TR"/>
        </w:rPr>
        <w:t>kurulu hizmetlerinin</w:t>
      </w:r>
      <w:r w:rsidRPr="00005CC6">
        <w:rPr>
          <w:sz w:val="23"/>
          <w:lang w:val="tr-TR"/>
        </w:rPr>
        <w:t xml:space="preserve"> yürütülmesi</w:t>
      </w:r>
    </w:p>
    <w:p w14:paraId="0AC67753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</w:tabs>
        <w:spacing w:before="38"/>
        <w:ind w:hanging="393"/>
        <w:rPr>
          <w:sz w:val="23"/>
          <w:lang w:val="tr-TR"/>
        </w:rPr>
      </w:pPr>
      <w:r w:rsidRPr="00005CC6">
        <w:rPr>
          <w:sz w:val="23"/>
          <w:lang w:val="tr-TR"/>
        </w:rPr>
        <w:t>Okulumuzda kutlanacak belirli gün ve haftaların</w:t>
      </w:r>
      <w:r w:rsidRPr="00005CC6">
        <w:rPr>
          <w:spacing w:val="16"/>
          <w:sz w:val="23"/>
          <w:lang w:val="tr-TR"/>
        </w:rPr>
        <w:t xml:space="preserve"> </w:t>
      </w:r>
      <w:r w:rsidRPr="00005CC6">
        <w:rPr>
          <w:sz w:val="23"/>
          <w:lang w:val="tr-TR"/>
        </w:rPr>
        <w:t>belirlenmesi</w:t>
      </w:r>
    </w:p>
    <w:p w14:paraId="7ADC5BC7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</w:tabs>
        <w:spacing w:before="50"/>
        <w:ind w:hanging="393"/>
        <w:rPr>
          <w:sz w:val="23"/>
          <w:lang w:val="tr-TR"/>
        </w:rPr>
      </w:pPr>
      <w:proofErr w:type="spellStart"/>
      <w:r w:rsidRPr="00005CC6">
        <w:rPr>
          <w:sz w:val="23"/>
          <w:lang w:val="tr-TR"/>
        </w:rPr>
        <w:t>Ünitelendirilmiş</w:t>
      </w:r>
      <w:proofErr w:type="spellEnd"/>
      <w:r w:rsidRPr="00005CC6">
        <w:rPr>
          <w:sz w:val="23"/>
          <w:lang w:val="tr-TR"/>
        </w:rPr>
        <w:t xml:space="preserve"> yıllık ders planları ve günlük ders</w:t>
      </w:r>
      <w:r w:rsidRPr="00005CC6">
        <w:rPr>
          <w:spacing w:val="10"/>
          <w:sz w:val="23"/>
          <w:lang w:val="tr-TR"/>
        </w:rPr>
        <w:t xml:space="preserve"> </w:t>
      </w:r>
      <w:r w:rsidRPr="00005CC6">
        <w:rPr>
          <w:sz w:val="23"/>
          <w:lang w:val="tr-TR"/>
        </w:rPr>
        <w:t>planları.</w:t>
      </w:r>
    </w:p>
    <w:p w14:paraId="72B9DD12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</w:tabs>
        <w:spacing w:before="48" w:line="249" w:lineRule="auto"/>
        <w:ind w:right="136" w:hanging="393"/>
        <w:rPr>
          <w:sz w:val="23"/>
          <w:lang w:val="tr-TR"/>
        </w:rPr>
      </w:pPr>
      <w:r w:rsidRPr="00005CC6">
        <w:rPr>
          <w:sz w:val="23"/>
          <w:lang w:val="tr-TR"/>
        </w:rPr>
        <w:t>Okul rehberlik hizmetlerinin yürütülmesi, yenilenen ilgili yönetmeliğin görüşülmesi (</w:t>
      </w:r>
      <w:r w:rsidRPr="00005CC6">
        <w:rPr>
          <w:i/>
          <w:sz w:val="23"/>
          <w:lang w:val="tr-TR"/>
        </w:rPr>
        <w:t>Kaynaştırma eğitimi ve BEP planlarının</w:t>
      </w:r>
      <w:r w:rsidRPr="00005CC6">
        <w:rPr>
          <w:i/>
          <w:spacing w:val="12"/>
          <w:sz w:val="23"/>
          <w:lang w:val="tr-TR"/>
        </w:rPr>
        <w:t xml:space="preserve"> </w:t>
      </w:r>
      <w:r w:rsidRPr="00005CC6">
        <w:rPr>
          <w:i/>
          <w:sz w:val="23"/>
          <w:lang w:val="tr-TR"/>
        </w:rPr>
        <w:t>görüşülmesi</w:t>
      </w:r>
      <w:r w:rsidRPr="00005CC6">
        <w:rPr>
          <w:sz w:val="23"/>
          <w:lang w:val="tr-TR"/>
        </w:rPr>
        <w:t>)</w:t>
      </w:r>
    </w:p>
    <w:p w14:paraId="5F62FE70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</w:tabs>
        <w:spacing w:before="38"/>
        <w:ind w:hanging="394"/>
        <w:rPr>
          <w:sz w:val="23"/>
          <w:lang w:val="tr-TR"/>
        </w:rPr>
      </w:pPr>
      <w:r w:rsidRPr="00005CC6">
        <w:rPr>
          <w:sz w:val="23"/>
          <w:lang w:val="tr-TR"/>
        </w:rPr>
        <w:t>Okul ve çevresinin risklerinin</w:t>
      </w:r>
      <w:r w:rsidRPr="00005CC6">
        <w:rPr>
          <w:spacing w:val="8"/>
          <w:sz w:val="23"/>
          <w:lang w:val="tr-TR"/>
        </w:rPr>
        <w:t xml:space="preserve"> </w:t>
      </w:r>
      <w:r w:rsidRPr="00005CC6">
        <w:rPr>
          <w:sz w:val="23"/>
          <w:lang w:val="tr-TR"/>
        </w:rPr>
        <w:t>belirlenmesi.</w:t>
      </w:r>
    </w:p>
    <w:p w14:paraId="73C7F51D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  <w:tab w:val="left" w:pos="1564"/>
          <w:tab w:val="left" w:pos="6229"/>
        </w:tabs>
        <w:spacing w:line="249" w:lineRule="auto"/>
        <w:ind w:right="129" w:hanging="393"/>
        <w:rPr>
          <w:sz w:val="23"/>
          <w:lang w:val="tr-TR"/>
        </w:rPr>
      </w:pPr>
      <w:r w:rsidRPr="00005CC6">
        <w:rPr>
          <w:sz w:val="23"/>
          <w:lang w:val="tr-TR"/>
        </w:rPr>
        <w:t>Öğrenci</w:t>
      </w:r>
      <w:r w:rsidRPr="00005CC6">
        <w:rPr>
          <w:sz w:val="23"/>
          <w:lang w:val="tr-TR"/>
        </w:rPr>
        <w:tab/>
      </w:r>
      <w:r w:rsidR="00005CC6" w:rsidRPr="00005CC6">
        <w:rPr>
          <w:sz w:val="23"/>
          <w:lang w:val="tr-TR"/>
        </w:rPr>
        <w:t xml:space="preserve">başarısının ölçme </w:t>
      </w:r>
      <w:r w:rsidR="00005CC6">
        <w:rPr>
          <w:sz w:val="23"/>
          <w:lang w:val="tr-TR"/>
        </w:rPr>
        <w:t>ve değerlendirilmesi</w:t>
      </w:r>
      <w:r w:rsidR="00005CC6" w:rsidRPr="00005CC6">
        <w:rPr>
          <w:sz w:val="23"/>
          <w:lang w:val="tr-TR"/>
        </w:rPr>
        <w:t xml:space="preserve"> ve</w:t>
      </w:r>
      <w:r w:rsidR="00005CC6">
        <w:rPr>
          <w:sz w:val="23"/>
          <w:lang w:val="tr-TR"/>
        </w:rPr>
        <w:t xml:space="preserve"> </w:t>
      </w:r>
      <w:r w:rsidRPr="00005CC6">
        <w:rPr>
          <w:sz w:val="23"/>
          <w:lang w:val="tr-TR"/>
        </w:rPr>
        <w:t>başarıyı artırıcı önlemlerin belirlenmesi, Ödül ve disiplin</w:t>
      </w:r>
      <w:r w:rsidRPr="00005CC6">
        <w:rPr>
          <w:spacing w:val="13"/>
          <w:sz w:val="23"/>
          <w:lang w:val="tr-TR"/>
        </w:rPr>
        <w:t xml:space="preserve"> </w:t>
      </w:r>
      <w:r w:rsidRPr="00005CC6">
        <w:rPr>
          <w:sz w:val="23"/>
          <w:lang w:val="tr-TR"/>
        </w:rPr>
        <w:t>durumları.</w:t>
      </w:r>
    </w:p>
    <w:p w14:paraId="59133EFD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</w:tabs>
        <w:spacing w:before="38"/>
        <w:ind w:hanging="393"/>
        <w:rPr>
          <w:i/>
          <w:sz w:val="23"/>
          <w:lang w:val="tr-TR"/>
        </w:rPr>
      </w:pPr>
      <w:r w:rsidRPr="00005CC6">
        <w:rPr>
          <w:sz w:val="23"/>
          <w:lang w:val="tr-TR"/>
        </w:rPr>
        <w:t>Okulun işleyişi ile ilgili alınacak önlemlerin belirlenmesi (</w:t>
      </w:r>
      <w:r w:rsidRPr="00005CC6">
        <w:rPr>
          <w:i/>
          <w:sz w:val="23"/>
          <w:lang w:val="tr-TR"/>
        </w:rPr>
        <w:t>Nöbet, Derse</w:t>
      </w:r>
      <w:r w:rsidRPr="00005CC6">
        <w:rPr>
          <w:i/>
          <w:spacing w:val="37"/>
          <w:sz w:val="23"/>
          <w:lang w:val="tr-TR"/>
        </w:rPr>
        <w:t xml:space="preserve"> </w:t>
      </w:r>
      <w:r w:rsidRPr="00005CC6">
        <w:rPr>
          <w:i/>
          <w:sz w:val="23"/>
          <w:lang w:val="tr-TR"/>
        </w:rPr>
        <w:t>Giriş-Çıkış,</w:t>
      </w:r>
    </w:p>
    <w:p w14:paraId="526447A6" w14:textId="77777777" w:rsidR="005E1C73" w:rsidRPr="00005CC6" w:rsidRDefault="005E1C73">
      <w:pPr>
        <w:rPr>
          <w:sz w:val="23"/>
          <w:lang w:val="tr-TR"/>
        </w:rPr>
        <w:sectPr w:rsidR="005E1C73" w:rsidRPr="00005CC6">
          <w:type w:val="continuous"/>
          <w:pgSz w:w="11910" w:h="16840"/>
          <w:pgMar w:top="760" w:right="1340" w:bottom="1500" w:left="1420" w:header="708" w:footer="1319" w:gutter="0"/>
          <w:cols w:space="708"/>
        </w:sectPr>
      </w:pPr>
    </w:p>
    <w:p w14:paraId="6C1DA00A" w14:textId="77777777" w:rsidR="005E1C73" w:rsidRPr="00005CC6" w:rsidRDefault="002805C9">
      <w:pPr>
        <w:spacing w:before="76" w:line="249" w:lineRule="auto"/>
        <w:ind w:left="604" w:right="136"/>
        <w:jc w:val="both"/>
        <w:rPr>
          <w:sz w:val="23"/>
          <w:lang w:val="tr-TR"/>
        </w:rPr>
      </w:pPr>
      <w:r w:rsidRPr="00005CC6">
        <w:rPr>
          <w:i/>
          <w:sz w:val="23"/>
          <w:lang w:val="tr-TR"/>
        </w:rPr>
        <w:lastRenderedPageBreak/>
        <w:t>Ders Defterlerinin İşlenmesi, Taşımalı Eğitim, Ortak Alanların Kullanımı, Z Kütüphane, Öğrenci Kıyafetleri, Devam-Devamsızlık, Personel İzin, Okul-Veli İlişkileri, Resmi Yazıların Okunması, Personel İletişim Kaynaklarının Belirlenmesi, SMS Sistemi, Laboratuvar vb. Ortak Alanların Kullanımı vs.</w:t>
      </w:r>
      <w:r w:rsidRPr="00005CC6">
        <w:rPr>
          <w:sz w:val="23"/>
          <w:lang w:val="tr-TR"/>
        </w:rPr>
        <w:t>)</w:t>
      </w:r>
    </w:p>
    <w:p w14:paraId="47919FAF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</w:tabs>
        <w:spacing w:before="36"/>
        <w:ind w:hanging="394"/>
        <w:jc w:val="both"/>
        <w:rPr>
          <w:sz w:val="23"/>
          <w:lang w:val="tr-TR"/>
        </w:rPr>
      </w:pPr>
      <w:r w:rsidRPr="00005CC6">
        <w:rPr>
          <w:sz w:val="23"/>
          <w:lang w:val="tr-TR"/>
        </w:rPr>
        <w:t>Ders dışı eğitim çalışmalarının</w:t>
      </w:r>
      <w:r w:rsidRPr="00005CC6">
        <w:rPr>
          <w:spacing w:val="14"/>
          <w:sz w:val="23"/>
          <w:lang w:val="tr-TR"/>
        </w:rPr>
        <w:t xml:space="preserve"> </w:t>
      </w:r>
      <w:r w:rsidRPr="00005CC6">
        <w:rPr>
          <w:sz w:val="23"/>
          <w:lang w:val="tr-TR"/>
        </w:rPr>
        <w:t>planlanması</w:t>
      </w:r>
    </w:p>
    <w:p w14:paraId="38A7E6C0" w14:textId="77777777" w:rsidR="00B46A1C" w:rsidRDefault="002805C9" w:rsidP="00B46A1C">
      <w:pPr>
        <w:pStyle w:val="ListeParagraf"/>
        <w:numPr>
          <w:ilvl w:val="0"/>
          <w:numId w:val="1"/>
        </w:numPr>
        <w:tabs>
          <w:tab w:val="left" w:pos="605"/>
        </w:tabs>
        <w:ind w:hanging="394"/>
        <w:jc w:val="both"/>
        <w:rPr>
          <w:sz w:val="23"/>
          <w:lang w:val="tr-TR"/>
        </w:rPr>
      </w:pPr>
      <w:r w:rsidRPr="00005CC6">
        <w:rPr>
          <w:sz w:val="23"/>
          <w:lang w:val="tr-TR"/>
        </w:rPr>
        <w:t>Destekleme ve yetiştirme kurslarının</w:t>
      </w:r>
      <w:r w:rsidRPr="00005CC6">
        <w:rPr>
          <w:spacing w:val="8"/>
          <w:sz w:val="23"/>
          <w:lang w:val="tr-TR"/>
        </w:rPr>
        <w:t xml:space="preserve"> </w:t>
      </w:r>
      <w:r w:rsidRPr="00005CC6">
        <w:rPr>
          <w:sz w:val="23"/>
          <w:lang w:val="tr-TR"/>
        </w:rPr>
        <w:t>planlanması</w:t>
      </w:r>
    </w:p>
    <w:p w14:paraId="1C4C15FD" w14:textId="77777777" w:rsidR="00B46A1C" w:rsidRPr="00B46A1C" w:rsidRDefault="00B46A1C" w:rsidP="00B46A1C">
      <w:pPr>
        <w:pStyle w:val="ListeParagraf"/>
        <w:numPr>
          <w:ilvl w:val="0"/>
          <w:numId w:val="1"/>
        </w:numPr>
        <w:tabs>
          <w:tab w:val="left" w:pos="605"/>
        </w:tabs>
        <w:ind w:hanging="394"/>
        <w:jc w:val="both"/>
        <w:rPr>
          <w:sz w:val="23"/>
          <w:lang w:val="tr-TR"/>
        </w:rPr>
      </w:pPr>
      <w:proofErr w:type="spellStart"/>
      <w:r w:rsidRPr="00D52DB1">
        <w:t>Okulda</w:t>
      </w:r>
      <w:proofErr w:type="spellEnd"/>
      <w:r w:rsidRPr="00D52DB1">
        <w:t xml:space="preserve"> </w:t>
      </w:r>
      <w:proofErr w:type="spellStart"/>
      <w:r w:rsidRPr="00D52DB1">
        <w:t>Oluşturulması</w:t>
      </w:r>
      <w:proofErr w:type="spellEnd"/>
      <w:r w:rsidRPr="00D52DB1">
        <w:t xml:space="preserve"> </w:t>
      </w:r>
      <w:proofErr w:type="spellStart"/>
      <w:r w:rsidRPr="00D52DB1">
        <w:t>Gereken</w:t>
      </w:r>
      <w:proofErr w:type="spellEnd"/>
      <w:r w:rsidRPr="00D52DB1">
        <w:t xml:space="preserve"> </w:t>
      </w:r>
      <w:proofErr w:type="spellStart"/>
      <w:r w:rsidRPr="00D52DB1">
        <w:t>Kurul</w:t>
      </w:r>
      <w:proofErr w:type="spellEnd"/>
      <w:r w:rsidRPr="00D52DB1">
        <w:t xml:space="preserve">, </w:t>
      </w:r>
      <w:proofErr w:type="spellStart"/>
      <w:r w:rsidRPr="00D52DB1">
        <w:t>Komisyon</w:t>
      </w:r>
      <w:proofErr w:type="spellEnd"/>
      <w:r w:rsidRPr="00D52DB1">
        <w:t xml:space="preserve">, </w:t>
      </w:r>
      <w:proofErr w:type="spellStart"/>
      <w:r w:rsidRPr="00D52DB1">
        <w:t>Ekip</w:t>
      </w:r>
      <w:proofErr w:type="spellEnd"/>
      <w:r w:rsidRPr="00D52DB1">
        <w:t xml:space="preserve"> </w:t>
      </w:r>
      <w:proofErr w:type="spellStart"/>
      <w:r w:rsidRPr="00D52DB1">
        <w:t>ve</w:t>
      </w:r>
      <w:proofErr w:type="spellEnd"/>
      <w:r w:rsidRPr="00D52DB1">
        <w:t xml:space="preserve"> </w:t>
      </w:r>
      <w:proofErr w:type="spellStart"/>
      <w:r w:rsidRPr="00D52DB1">
        <w:t>Komitelere</w:t>
      </w:r>
      <w:proofErr w:type="spellEnd"/>
      <w:r w:rsidRPr="00D52DB1">
        <w:t xml:space="preserve"> </w:t>
      </w:r>
      <w:proofErr w:type="spellStart"/>
      <w:r w:rsidRPr="00D52DB1">
        <w:t>Öğretmen</w:t>
      </w:r>
      <w:proofErr w:type="spellEnd"/>
      <w:r w:rsidRPr="00D52DB1">
        <w:t xml:space="preserve"> </w:t>
      </w:r>
      <w:proofErr w:type="spellStart"/>
      <w:r w:rsidRPr="00D52DB1">
        <w:t>Seçimi</w:t>
      </w:r>
      <w:proofErr w:type="spellEnd"/>
      <w:r w:rsidRPr="00D52DB1">
        <w:t>.</w:t>
      </w:r>
    </w:p>
    <w:p w14:paraId="2DF45444" w14:textId="77777777" w:rsidR="005E1C73" w:rsidRPr="00005CC6" w:rsidRDefault="002805C9">
      <w:pPr>
        <w:pStyle w:val="ListeParagraf"/>
        <w:numPr>
          <w:ilvl w:val="0"/>
          <w:numId w:val="1"/>
        </w:numPr>
        <w:tabs>
          <w:tab w:val="left" w:pos="605"/>
        </w:tabs>
        <w:spacing w:before="43"/>
        <w:ind w:hanging="393"/>
        <w:rPr>
          <w:sz w:val="23"/>
          <w:lang w:val="tr-TR"/>
        </w:rPr>
      </w:pPr>
      <w:r w:rsidRPr="00005CC6">
        <w:rPr>
          <w:sz w:val="23"/>
          <w:lang w:val="tr-TR"/>
        </w:rPr>
        <w:t>Değerler eğitimi</w:t>
      </w:r>
      <w:r w:rsidRPr="00005CC6">
        <w:rPr>
          <w:spacing w:val="3"/>
          <w:sz w:val="23"/>
          <w:lang w:val="tr-TR"/>
        </w:rPr>
        <w:t xml:space="preserve"> </w:t>
      </w:r>
      <w:r w:rsidRPr="00005CC6">
        <w:rPr>
          <w:sz w:val="23"/>
          <w:lang w:val="tr-TR"/>
        </w:rPr>
        <w:t>çalışmaları.</w:t>
      </w:r>
    </w:p>
    <w:p w14:paraId="115187E0" w14:textId="77777777" w:rsidR="005E1C73" w:rsidRDefault="002805C9">
      <w:pPr>
        <w:pStyle w:val="ListeParagraf"/>
        <w:numPr>
          <w:ilvl w:val="0"/>
          <w:numId w:val="1"/>
        </w:numPr>
        <w:tabs>
          <w:tab w:val="left" w:pos="605"/>
        </w:tabs>
        <w:spacing w:before="48"/>
        <w:ind w:hanging="393"/>
        <w:rPr>
          <w:sz w:val="23"/>
          <w:lang w:val="tr-TR"/>
        </w:rPr>
      </w:pPr>
      <w:r w:rsidRPr="00005CC6">
        <w:rPr>
          <w:sz w:val="23"/>
          <w:lang w:val="tr-TR"/>
        </w:rPr>
        <w:t>Dilek ve temenniler,</w:t>
      </w:r>
      <w:r w:rsidRPr="00005CC6">
        <w:rPr>
          <w:spacing w:val="-3"/>
          <w:sz w:val="23"/>
          <w:lang w:val="tr-TR"/>
        </w:rPr>
        <w:t xml:space="preserve"> </w:t>
      </w:r>
      <w:r w:rsidRPr="00005CC6">
        <w:rPr>
          <w:sz w:val="23"/>
          <w:lang w:val="tr-TR"/>
        </w:rPr>
        <w:t>kapanış.</w:t>
      </w:r>
    </w:p>
    <w:p w14:paraId="7FD667AD" w14:textId="77777777" w:rsidR="006F7800" w:rsidRDefault="006F7800" w:rsidP="006F7800">
      <w:pPr>
        <w:tabs>
          <w:tab w:val="left" w:pos="605"/>
        </w:tabs>
        <w:spacing w:before="48"/>
        <w:rPr>
          <w:sz w:val="23"/>
          <w:lang w:val="tr-TR"/>
        </w:rPr>
      </w:pPr>
    </w:p>
    <w:p w14:paraId="5F5446BD" w14:textId="77777777" w:rsidR="006F7800" w:rsidRDefault="006F7800" w:rsidP="006F7800">
      <w:pPr>
        <w:tabs>
          <w:tab w:val="left" w:pos="605"/>
        </w:tabs>
        <w:spacing w:before="48"/>
        <w:rPr>
          <w:sz w:val="23"/>
          <w:lang w:val="tr-TR"/>
        </w:rPr>
      </w:pPr>
    </w:p>
    <w:sectPr w:rsidR="006F7800">
      <w:pgSz w:w="11910" w:h="16840"/>
      <w:pgMar w:top="740" w:right="1340" w:bottom="1520" w:left="1420" w:header="0" w:footer="131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4C887" w14:textId="77777777" w:rsidR="00F46A46" w:rsidRDefault="00F46A46">
      <w:r>
        <w:separator/>
      </w:r>
    </w:p>
  </w:endnote>
  <w:endnote w:type="continuationSeparator" w:id="0">
    <w:p w14:paraId="2551C9F2" w14:textId="77777777" w:rsidR="00F46A46" w:rsidRDefault="00F46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6ACA8A" w14:textId="77777777" w:rsidR="00F46A46" w:rsidRDefault="00F46A46">
      <w:r>
        <w:separator/>
      </w:r>
    </w:p>
  </w:footnote>
  <w:footnote w:type="continuationSeparator" w:id="0">
    <w:p w14:paraId="0072FAFA" w14:textId="77777777" w:rsidR="00F46A46" w:rsidRDefault="00F46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204F8B"/>
    <w:multiLevelType w:val="hybridMultilevel"/>
    <w:tmpl w:val="82846E40"/>
    <w:lvl w:ilvl="0" w:tplc="22BE54E0">
      <w:start w:val="1"/>
      <w:numFmt w:val="decimal"/>
      <w:lvlText w:val="%1."/>
      <w:lvlJc w:val="left"/>
      <w:pPr>
        <w:ind w:left="604" w:hanging="334"/>
        <w:jc w:val="left"/>
      </w:pPr>
      <w:rPr>
        <w:rFonts w:ascii="Times New Roman" w:eastAsia="Times New Roman" w:hAnsi="Times New Roman" w:cs="Times New Roman" w:hint="default"/>
        <w:w w:val="102"/>
        <w:sz w:val="23"/>
        <w:szCs w:val="23"/>
      </w:rPr>
    </w:lvl>
    <w:lvl w:ilvl="1" w:tplc="8F0EA922">
      <w:numFmt w:val="bullet"/>
      <w:lvlText w:val="•"/>
      <w:lvlJc w:val="left"/>
      <w:pPr>
        <w:ind w:left="1454" w:hanging="334"/>
      </w:pPr>
      <w:rPr>
        <w:rFonts w:hint="default"/>
      </w:rPr>
    </w:lvl>
    <w:lvl w:ilvl="2" w:tplc="2B525696">
      <w:numFmt w:val="bullet"/>
      <w:lvlText w:val="•"/>
      <w:lvlJc w:val="left"/>
      <w:pPr>
        <w:ind w:left="2308" w:hanging="334"/>
      </w:pPr>
      <w:rPr>
        <w:rFonts w:hint="default"/>
      </w:rPr>
    </w:lvl>
    <w:lvl w:ilvl="3" w:tplc="51768CE4">
      <w:numFmt w:val="bullet"/>
      <w:lvlText w:val="•"/>
      <w:lvlJc w:val="left"/>
      <w:pPr>
        <w:ind w:left="3163" w:hanging="334"/>
      </w:pPr>
      <w:rPr>
        <w:rFonts w:hint="default"/>
      </w:rPr>
    </w:lvl>
    <w:lvl w:ilvl="4" w:tplc="AB8489DE">
      <w:numFmt w:val="bullet"/>
      <w:lvlText w:val="•"/>
      <w:lvlJc w:val="left"/>
      <w:pPr>
        <w:ind w:left="4017" w:hanging="334"/>
      </w:pPr>
      <w:rPr>
        <w:rFonts w:hint="default"/>
      </w:rPr>
    </w:lvl>
    <w:lvl w:ilvl="5" w:tplc="9252B758">
      <w:numFmt w:val="bullet"/>
      <w:lvlText w:val="•"/>
      <w:lvlJc w:val="left"/>
      <w:pPr>
        <w:ind w:left="4872" w:hanging="334"/>
      </w:pPr>
      <w:rPr>
        <w:rFonts w:hint="default"/>
      </w:rPr>
    </w:lvl>
    <w:lvl w:ilvl="6" w:tplc="613E14FC">
      <w:numFmt w:val="bullet"/>
      <w:lvlText w:val="•"/>
      <w:lvlJc w:val="left"/>
      <w:pPr>
        <w:ind w:left="5726" w:hanging="334"/>
      </w:pPr>
      <w:rPr>
        <w:rFonts w:hint="default"/>
      </w:rPr>
    </w:lvl>
    <w:lvl w:ilvl="7" w:tplc="7E5ACB76">
      <w:numFmt w:val="bullet"/>
      <w:lvlText w:val="•"/>
      <w:lvlJc w:val="left"/>
      <w:pPr>
        <w:ind w:left="6581" w:hanging="334"/>
      </w:pPr>
      <w:rPr>
        <w:rFonts w:hint="default"/>
      </w:rPr>
    </w:lvl>
    <w:lvl w:ilvl="8" w:tplc="253CDA7A">
      <w:numFmt w:val="bullet"/>
      <w:lvlText w:val="•"/>
      <w:lvlJc w:val="left"/>
      <w:pPr>
        <w:ind w:left="7435" w:hanging="334"/>
      </w:pPr>
      <w:rPr>
        <w:rFonts w:hint="default"/>
      </w:rPr>
    </w:lvl>
  </w:abstractNum>
  <w:abstractNum w:abstractNumId="1" w15:restartNumberingAfterBreak="0">
    <w:nsid w:val="68357D28"/>
    <w:multiLevelType w:val="hybridMultilevel"/>
    <w:tmpl w:val="61E89CE0"/>
    <w:lvl w:ilvl="0" w:tplc="AFC6E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C73"/>
    <w:rsid w:val="00005CC6"/>
    <w:rsid w:val="002805C9"/>
    <w:rsid w:val="005E1C73"/>
    <w:rsid w:val="006F7800"/>
    <w:rsid w:val="007941F1"/>
    <w:rsid w:val="00B46A1C"/>
    <w:rsid w:val="00BF5AB1"/>
    <w:rsid w:val="00DF0BDB"/>
    <w:rsid w:val="00F4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AADDC"/>
  <w15:docId w15:val="{ABFBD948-1083-41E3-83BB-8A1B861F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604"/>
    </w:pPr>
    <w:rPr>
      <w:sz w:val="23"/>
      <w:szCs w:val="23"/>
    </w:rPr>
  </w:style>
  <w:style w:type="paragraph" w:styleId="KonuBal">
    <w:name w:val="Title"/>
    <w:basedOn w:val="Normal"/>
    <w:uiPriority w:val="1"/>
    <w:qFormat/>
    <w:pPr>
      <w:ind w:left="113"/>
    </w:pPr>
    <w:rPr>
      <w:sz w:val="25"/>
      <w:szCs w:val="25"/>
    </w:rPr>
  </w:style>
  <w:style w:type="paragraph" w:styleId="ListeParagraf">
    <w:name w:val="List Paragraph"/>
    <w:basedOn w:val="Normal"/>
    <w:uiPriority w:val="1"/>
    <w:qFormat/>
    <w:pPr>
      <w:spacing w:before="49"/>
      <w:ind w:left="604" w:hanging="393"/>
    </w:pPr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005CC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005CC6"/>
    <w:rPr>
      <w:rFonts w:ascii="Times New Roman" w:eastAsia="Times New Roman" w:hAnsi="Times New Roman" w:cs="Times New Roman"/>
    </w:rPr>
  </w:style>
  <w:style w:type="paragraph" w:styleId="AltBilgi">
    <w:name w:val="footer"/>
    <w:basedOn w:val="Normal"/>
    <w:link w:val="AltBilgiChar"/>
    <w:uiPriority w:val="99"/>
    <w:unhideWhenUsed/>
    <w:rsid w:val="00005CC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05CC6"/>
    <w:rPr>
      <w:rFonts w:ascii="Times New Roman" w:eastAsia="Times New Roman" w:hAnsi="Times New Roman" w:cs="Times New Roman"/>
    </w:rPr>
  </w:style>
  <w:style w:type="character" w:styleId="Kpr">
    <w:name w:val="Hyperlink"/>
    <w:basedOn w:val="VarsaylanParagrafYazTipi"/>
    <w:uiPriority w:val="99"/>
    <w:unhideWhenUsed/>
    <w:rsid w:val="006F78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2144</Characters>
  <Application>Microsoft Office Word</Application>
  <DocSecurity>0</DocSecurity>
  <Lines>17</Lines>
  <Paragraphs>5</Paragraphs>
  <ScaleCrop>false</ScaleCrop>
  <Company>By NeC ® 2010 | Katilimsiz.Com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Java Printing</dc:title>
  <dc:creator>Müdür Bey</dc:creator>
  <cp:lastModifiedBy>Burhan Demir</cp:lastModifiedBy>
  <cp:revision>5</cp:revision>
  <dcterms:created xsi:type="dcterms:W3CDTF">2020-08-24T14:12:00Z</dcterms:created>
  <dcterms:modified xsi:type="dcterms:W3CDTF">2020-08-24T18:55:00Z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2020-08-23T00:00:00Z</vt:filetime>
  </property>
</Properties>
</file>