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ody>
    <w:p>
      <w:pPr>
        <w:pStyle w:val="style0"/>
        <w:jc w:val="center"/>
        <w:rPr>
          <w:b/>
        </w:rPr>
      </w:pPr>
      <w:r>
        <w:rPr>
          <w:b/>
        </w:rPr>
        <w:t>KADİR HAS ORTAOKULU EBA-EBA CANLI DERS ERİŞİM RAPORU</w:t>
      </w:r>
    </w:p>
    <w:p>
      <w:pPr>
        <w:pStyle w:val="style0"/>
        <w:ind w:firstLine="708"/>
        <w:rPr/>
      </w:pPr>
    </w:p>
    <w:p>
      <w:pPr>
        <w:pStyle w:val="style0"/>
        <w:ind w:firstLine="708"/>
        <w:rPr/>
      </w:pPr>
      <w:r>
        <w:t>Bakanlığımız, COVID-19 önlemleri kapsamında EBA-EBA Canlı Ders erişiminde zorluk yaşayan öğrencilerimiz için okul ve kurumlarımızda EBA Destek Noktaları oluşturulması bağlamında okulumuzda mevcut öğrenci sayısı ve internet erişimi ve donanımı bulunan öğrenci sayısı ile internet erişimi bulunmayan veya donanım yetersizliği yaşayan öğrenci sayıları aşağıya çıkarılmıştır.</w:t>
      </w:r>
      <w:r>
        <w:t xml:space="preserve"> İlk defa okulumuzda eğitim görecek olan 5. Sınıf öğrencileri öğrenci mevcutlarına </w:t>
      </w:r>
      <w:r>
        <w:t>dahil</w:t>
      </w:r>
      <w:r>
        <w:t xml:space="preserve"> edilmiş olup internet erişim bilgilerine ulaşılamadığından internet erişimi olan veya olmayan öğrenci sayısına dahil edilmemiştir.</w:t>
      </w:r>
    </w:p>
    <w:p>
      <w:pPr>
        <w:pStyle w:val="style0"/>
        <w:ind w:firstLine="708"/>
        <w:rPr/>
      </w:pPr>
    </w:p>
    <w:tbl>
      <w:tblPr>
        <w:tblStyle w:val="style154"/>
        <w:tblW w:w="0" w:type="auto"/>
        <w:tblLook w:val="04A0" w:firstRow="1" w:lastRow="0" w:firstColumn="1" w:lastColumn="0" w:noHBand="0" w:noVBand="1"/>
      </w:tblPr>
      <w:tblGrid>
        <w:gridCol w:w="4606"/>
        <w:gridCol w:w="4606"/>
      </w:tblGrid>
      <w:tr>
        <w:trPr/>
        <w:tc>
          <w:tcPr>
            <w:tcW w:w="4606" w:type="dxa"/>
            <w:tcBorders/>
          </w:tcPr>
          <w:p>
            <w:pPr>
              <w:pStyle w:val="style0"/>
              <w:rPr/>
            </w:pPr>
            <w:r>
              <w:t>Öğrenci Mevcudu</w:t>
            </w:r>
          </w:p>
        </w:tc>
        <w:tc>
          <w:tcPr>
            <w:tcW w:w="4606" w:type="dxa"/>
            <w:tcBorders/>
          </w:tcPr>
          <w:p>
            <w:pPr>
              <w:pStyle w:val="style0"/>
              <w:rPr/>
            </w:pPr>
            <w:r>
              <w:t>5. sınıf: 53</w:t>
            </w:r>
          </w:p>
          <w:p>
            <w:pPr>
              <w:pStyle w:val="style0"/>
              <w:rPr/>
            </w:pPr>
            <w:r>
              <w:t>6. sınıf: 47</w:t>
            </w:r>
          </w:p>
          <w:p>
            <w:pPr>
              <w:pStyle w:val="style0"/>
              <w:rPr/>
            </w:pPr>
            <w:r>
              <w:t>7. sınıf: 48</w:t>
            </w:r>
          </w:p>
          <w:p>
            <w:pPr>
              <w:pStyle w:val="style0"/>
              <w:rPr/>
            </w:pPr>
            <w:r>
              <w:t>8. sınıf: 54</w:t>
            </w:r>
          </w:p>
          <w:p>
            <w:pPr>
              <w:pStyle w:val="style0"/>
              <w:rPr>
                <w:b/>
              </w:rPr>
            </w:pPr>
            <w:r>
              <w:rPr>
                <w:b/>
              </w:rPr>
              <w:t>Toplam: 202</w:t>
            </w:r>
          </w:p>
        </w:tc>
      </w:tr>
      <w:tr>
        <w:tblPrEx/>
        <w:trPr/>
        <w:tc>
          <w:tcPr>
            <w:tcW w:w="4606" w:type="dxa"/>
            <w:tcBorders/>
          </w:tcPr>
          <w:p>
            <w:pPr>
              <w:pStyle w:val="style0"/>
              <w:rPr/>
            </w:pPr>
            <w:r>
              <w:t>İnternet Erişimi ve Donanımı Bulunan Öğrenci Sayısı</w:t>
            </w:r>
          </w:p>
        </w:tc>
        <w:tc>
          <w:tcPr>
            <w:tcW w:w="4606" w:type="dxa"/>
            <w:tcBorders/>
          </w:tcPr>
          <w:p>
            <w:pPr>
              <w:pStyle w:val="style0"/>
              <w:rPr/>
            </w:pPr>
            <w:r>
              <w:t>23</w:t>
            </w:r>
          </w:p>
        </w:tc>
      </w:tr>
      <w:tr>
        <w:tblPrEx/>
        <w:trPr/>
        <w:tc>
          <w:tcPr>
            <w:tcW w:w="4606" w:type="dxa"/>
            <w:tcBorders/>
          </w:tcPr>
          <w:p>
            <w:pPr>
              <w:pStyle w:val="style0"/>
              <w:rPr/>
            </w:pPr>
            <w:r>
              <w:t>İnternet Erişimi ve Donanımı Bulunmayan Öğrenci Sayısı</w:t>
            </w:r>
          </w:p>
        </w:tc>
        <w:tc>
          <w:tcPr>
            <w:tcW w:w="4606" w:type="dxa"/>
            <w:tcBorders/>
          </w:tcPr>
          <w:p>
            <w:pPr>
              <w:pStyle w:val="style0"/>
              <w:rPr/>
            </w:pPr>
            <w:r>
              <w:t>1</w:t>
            </w:r>
            <w:r>
              <w:rPr>
                <w:lang w:val="en-US"/>
              </w:rPr>
              <w:t>26</w:t>
            </w:r>
          </w:p>
        </w:tc>
      </w:tr>
    </w:tbl>
    <w:p>
      <w:pPr>
        <w:pStyle w:val="style0"/>
        <w:rPr/>
      </w:pPr>
    </w:p>
    <w:p>
      <w:pPr>
        <w:pStyle w:val="style0"/>
        <w:rPr/>
      </w:pPr>
    </w:p>
    <w:p>
      <w:pPr>
        <w:pStyle w:val="style0"/>
        <w:rPr/>
      </w:pPr>
      <w:r>
        <w:t>Okulumuzda öğrenci kullanımlarına açılabilecek internet erişimi bulunan bilgisayar sayısı, akıllı tahta sayısı aşağıya çıkarılmıştır.</w:t>
      </w:r>
    </w:p>
    <w:tbl>
      <w:tblPr>
        <w:tblStyle w:val="style154"/>
        <w:tblW w:w="0" w:type="auto"/>
        <w:tblLook w:val="04A0" w:firstRow="1" w:lastRow="0" w:firstColumn="1" w:lastColumn="0" w:noHBand="0" w:noVBand="1"/>
      </w:tblPr>
      <w:tblGrid>
        <w:gridCol w:w="4606"/>
        <w:gridCol w:w="4606"/>
      </w:tblGrid>
      <w:tr>
        <w:trPr/>
        <w:tc>
          <w:tcPr>
            <w:tcW w:w="4606" w:type="dxa"/>
            <w:tcBorders/>
          </w:tcPr>
          <w:p>
            <w:pPr>
              <w:pStyle w:val="style0"/>
              <w:rPr/>
            </w:pPr>
            <w:r>
              <w:t>İnternet Erişimi Bulunan Bilgisayar Sayısı</w:t>
            </w:r>
          </w:p>
        </w:tc>
        <w:tc>
          <w:tcPr>
            <w:tcW w:w="4606" w:type="dxa"/>
            <w:tcBorders/>
          </w:tcPr>
          <w:p>
            <w:pPr>
              <w:pStyle w:val="style0"/>
              <w:rPr/>
            </w:pPr>
            <w:r>
              <w:t>25</w:t>
            </w:r>
          </w:p>
        </w:tc>
      </w:tr>
      <w:tr>
        <w:tblPrEx/>
        <w:trPr/>
        <w:tc>
          <w:tcPr>
            <w:tcW w:w="4606" w:type="dxa"/>
            <w:tcBorders/>
          </w:tcPr>
          <w:p>
            <w:pPr>
              <w:pStyle w:val="style0"/>
              <w:rPr/>
            </w:pPr>
            <w:r>
              <w:t>İnternet Erişimi Bulunan Akıllı Tahta Sayısı</w:t>
            </w:r>
          </w:p>
        </w:tc>
        <w:tc>
          <w:tcPr>
            <w:tcW w:w="4606" w:type="dxa"/>
            <w:tcBorders/>
          </w:tcPr>
          <w:p>
            <w:pPr>
              <w:pStyle w:val="style0"/>
              <w:rPr/>
            </w:pPr>
            <w:r>
              <w:t>13</w:t>
            </w:r>
          </w:p>
        </w:tc>
      </w:tr>
    </w:tbl>
    <w:p>
      <w:pPr>
        <w:pStyle w:val="style0"/>
        <w:rPr>
          <w:b/>
        </w:rPr>
      </w:pPr>
    </w:p>
    <w:p>
      <w:pPr>
        <w:pStyle w:val="style0"/>
        <w:rPr>
          <w:b/>
        </w:rPr>
      </w:pPr>
    </w:p>
    <w:p>
      <w:pPr>
        <w:pStyle w:val="style0"/>
        <w:rPr>
          <w:b/>
        </w:rPr>
      </w:pPr>
      <w:r>
        <w:rPr>
          <w:b/>
        </w:rPr>
        <w:t>Okulumuzda öğrenim görecek öğrenci sayısı ve muhtemel plan</w:t>
      </w:r>
      <w:r>
        <w:rPr>
          <w:b/>
        </w:rPr>
        <w:t>lamalara göre derslik durumları:</w:t>
      </w:r>
    </w:p>
    <w:p>
      <w:pPr>
        <w:pStyle w:val="style0"/>
        <w:ind w:firstLine="708"/>
        <w:rPr/>
      </w:pPr>
      <w:r>
        <w:t>Okulumuz mevcut öğrenci sayısı ile 8 derslikli olarak eğitim öğretime başla</w:t>
      </w:r>
      <w:r>
        <w:t xml:space="preserve">yacaktır. Olası </w:t>
      </w:r>
      <w:r>
        <w:t>pandemi</w:t>
      </w:r>
      <w:r>
        <w:t xml:space="preserve"> önlemleri çerçevesinde öğrenci sayılarının seyreltilmesi bakımından</w:t>
      </w:r>
      <w:r>
        <w:t>;</w:t>
      </w:r>
      <w:r>
        <w:t xml:space="preserve"> derslik sayısı 12 dersliğe çıkarılabilir. </w:t>
      </w:r>
    </w:p>
    <w:p>
      <w:pPr>
        <w:pStyle w:val="style0"/>
        <w:ind w:firstLine="708"/>
        <w:rPr/>
      </w:pPr>
      <w:r>
        <w:t xml:space="preserve">Başka bir olası önlem olan sınıfların ikiye bölünmesi açısından; dersliklerimizde ortalama 15 sıra bulunmakta ve öğrenci mevcutlarının ikiye bölünmesi durumunda her bir dersliğimizde 15 öğrenci eğitim görebilecek durumdadır fakat sınıf alanları küçük olduğundan tek seferde maksimum 10-12 öğrencinin eğitim görebileceği bir alan mevcuttur. Okulumuzun öğrenci sayı göz önünde bulundurulduğunda öğrencilere yeterli alan mevcuttur. </w:t>
      </w:r>
    </w:p>
    <w:p>
      <w:pPr>
        <w:pStyle w:val="style0"/>
        <w:ind w:left="5664" w:firstLine="708"/>
        <w:rPr/>
      </w:pPr>
      <w:r>
        <w:t>Erbil MUHAFİZ</w:t>
      </w:r>
    </w:p>
    <w:p>
      <w:pPr>
        <w:pStyle w:val="style0"/>
        <w:ind w:left="5664" w:firstLine="708"/>
        <w:rPr/>
      </w:pPr>
      <w:r>
        <w:t xml:space="preserve"> </w:t>
      </w:r>
      <w:bookmarkStart w:id="0" w:name="_GoBack"/>
      <w:bookmarkEnd w:id="0"/>
      <w:r>
        <w:t>Okul Müdürü</w:t>
      </w:r>
    </w:p>
    <w:p>
      <w:pPr>
        <w:pStyle w:val="style0"/>
        <w:ind w:firstLine="708"/>
        <w:rPr>
          <w:b/>
        </w:rPr>
      </w:pPr>
      <w:r>
        <w:rPr>
          <w:b/>
        </w:rPr>
        <w:t xml:space="preserve">    </w:t>
      </w:r>
      <w:r>
        <w:rPr>
          <w:b/>
        </w:rPr>
        <w:t>Okulun derslik, bilgisayar ve akıllı tahtalarıyl</w:t>
      </w:r>
      <w:r>
        <w:rPr>
          <w:b/>
        </w:rPr>
        <w:t>a ilgili fotoğraflar aşağıdadır.</w:t>
      </w:r>
    </w:p>
    <w:p>
      <w:pPr>
        <w:pStyle w:val="style0"/>
        <w:ind w:firstLine="708"/>
        <w:rPr>
          <w:b/>
        </w:rPr>
      </w:pPr>
    </w:p>
    <w:p>
      <w:pPr>
        <w:pStyle w:val="style0"/>
        <w:rPr/>
      </w:pPr>
      <w:r>
        <w:rPr/>
        <w:drawing>
          <wp:inline distL="0" distT="0" distB="0" distR="0">
            <wp:extent cx="5756275" cy="3726815"/>
            <wp:effectExtent l="0" t="0" r="0" b="0"/>
            <wp:docPr id="1027" name="_x0000_t75"/>
            <wp:cNvGraphicFramePr>
              <a:graphicFrameLocks xmlns:a="http://schemas.openxmlformats.org/drawingml/2006/main" noChangeAspect="true" noSelect="false" noResize="false" noGrp="false"/>
            </wp:cNvGraphicFramePr>
            <a:graphic xmlns:a="http://schemas.openxmlformats.org/drawingml/2006/main">
              <a:graphicData uri="http://schemas.openxmlformats.org/drawingml/2006/picture">
                <pic:pic xmlns:pic="http://schemas.openxmlformats.org/drawingml/2006/picture">
                  <pic:nvPicPr>
                    <pic:cNvPr id="0" name="_x0000_t75"/>
                    <pic:cNvPicPr/>
                  </pic:nvPicPr>
                  <pic:blipFill>
                    <a:blip r:embed="rId2" cstate="print"/>
                    <a:srcRect l="0" t="0" r="0" b="0"/>
                    <a:stretch/>
                  </pic:blipFill>
                  <pic:spPr>
                    <a:xfrm rot="0">
                      <a:off x="0" y="0"/>
                      <a:ext cx="5756275" cy="3726815"/>
                    </a:xfrm>
                    <a:prstGeom prst="rect"/>
                    <a:ln>
                      <a:noFill/>
                    </a:ln>
                  </pic:spPr>
                </pic:pic>
              </a:graphicData>
            </a:graphic>
          </wp:inline>
        </w:drawing>
      </w:r>
      <w:r>
        <w:rPr/>
        <w:drawing>
          <wp:inline distL="0" distT="0" distB="0" distR="0">
            <wp:extent cx="5756275" cy="4142740"/>
            <wp:effectExtent l="0" t="0" r="0" b="0"/>
            <wp:docPr id="1028" name="_x0000_t75"/>
            <wp:cNvGraphicFramePr>
              <a:graphicFrameLocks xmlns:a="http://schemas.openxmlformats.org/drawingml/2006/main" noChangeAspect="true" noSelect="false" noResize="false" noGrp="false"/>
            </wp:cNvGraphicFramePr>
            <a:graphic xmlns:a="http://schemas.openxmlformats.org/drawingml/2006/main">
              <a:graphicData uri="http://schemas.openxmlformats.org/drawingml/2006/picture">
                <pic:pic xmlns:pic="http://schemas.openxmlformats.org/drawingml/2006/picture">
                  <pic:nvPicPr>
                    <pic:cNvPr id="1" name="_x0000_t75"/>
                    <pic:cNvPicPr/>
                  </pic:nvPicPr>
                  <pic:blipFill>
                    <a:blip r:embed="rId3" cstate="print"/>
                    <a:srcRect l="0" t="0" r="0" b="0"/>
                    <a:stretch/>
                  </pic:blipFill>
                  <pic:spPr>
                    <a:xfrm rot="0">
                      <a:off x="0" y="0"/>
                      <a:ext cx="5756275" cy="4142740"/>
                    </a:xfrm>
                    <a:prstGeom prst="rect"/>
                    <a:ln>
                      <a:noFill/>
                    </a:ln>
                  </pic:spPr>
                </pic:pic>
              </a:graphicData>
            </a:graphic>
          </wp:inline>
        </w:drawing>
      </w:r>
      <w:r>
        <w:rPr/>
        <w:drawing>
          <wp:inline distL="0" distT="0" distB="0" distR="0">
            <wp:extent cx="5756275" cy="4315460"/>
            <wp:effectExtent l="0" t="0" r="0" b="0"/>
            <wp:docPr id="1029" name="_x0000_t75"/>
            <wp:cNvGraphicFramePr>
              <a:graphicFrameLocks xmlns:a="http://schemas.openxmlformats.org/drawingml/2006/main" noChangeAspect="true" noSelect="false" noResize="false" noGrp="false"/>
            </wp:cNvGraphicFramePr>
            <a:graphic xmlns:a="http://schemas.openxmlformats.org/drawingml/2006/main">
              <a:graphicData uri="http://schemas.openxmlformats.org/drawingml/2006/picture">
                <pic:pic xmlns:pic="http://schemas.openxmlformats.org/drawingml/2006/picture">
                  <pic:nvPicPr>
                    <pic:cNvPr id="2" name="_x0000_t75"/>
                    <pic:cNvPicPr/>
                  </pic:nvPicPr>
                  <pic:blipFill>
                    <a:blip r:embed="rId4" cstate="print"/>
                    <a:srcRect l="0" t="0" r="0" b="0"/>
                    <a:stretch/>
                  </pic:blipFill>
                  <pic:spPr>
                    <a:xfrm rot="0">
                      <a:off x="0" y="0"/>
                      <a:ext cx="5756275" cy="4315460"/>
                    </a:xfrm>
                    <a:prstGeom prst="rect"/>
                    <a:ln>
                      <a:noFill/>
                    </a:ln>
                  </pic:spPr>
                </pic:pic>
              </a:graphicData>
            </a:graphic>
          </wp:inline>
        </w:drawing>
      </w:r>
      <w:r>
        <w:rPr/>
        <w:drawing>
          <wp:inline distL="0" distT="0" distB="0" distR="0">
            <wp:extent cx="5756275" cy="4315460"/>
            <wp:effectExtent l="0" t="0" r="0" b="0"/>
            <wp:docPr id="1030" name="_x0000_t75"/>
            <wp:cNvGraphicFramePr>
              <a:graphicFrameLocks xmlns:a="http://schemas.openxmlformats.org/drawingml/2006/main" noChangeAspect="true" noSelect="false" noResize="false" noGrp="false"/>
            </wp:cNvGraphicFramePr>
            <a:graphic xmlns:a="http://schemas.openxmlformats.org/drawingml/2006/main">
              <a:graphicData uri="http://schemas.openxmlformats.org/drawingml/2006/picture">
                <pic:pic xmlns:pic="http://schemas.openxmlformats.org/drawingml/2006/picture">
                  <pic:nvPicPr>
                    <pic:cNvPr id="3" name="_x0000_t75"/>
                    <pic:cNvPicPr/>
                  </pic:nvPicPr>
                  <pic:blipFill>
                    <a:blip r:embed="rId5" cstate="print"/>
                    <a:srcRect l="0" t="0" r="0" b="0"/>
                    <a:stretch/>
                  </pic:blipFill>
                  <pic:spPr>
                    <a:xfrm rot="0">
                      <a:off x="0" y="0"/>
                      <a:ext cx="5756275" cy="4315460"/>
                    </a:xfrm>
                    <a:prstGeom prst="rect"/>
                    <a:ln>
                      <a:noFill/>
                    </a:ln>
                  </pic:spPr>
                </pic:pic>
              </a:graphicData>
            </a:graphic>
          </wp:inline>
        </w:drawing>
      </w:r>
    </w:p>
    <w:sectPr>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4020304"/>
    <w:charset w:val="a2"/>
    <w:family w:val="roman"/>
    <w:pitch w:val="variable"/>
    <w:sig w:usb0="E0002EFF" w:usb1="C000785B" w:usb2="00000009" w:usb3="00000000" w:csb0="000001FF" w:csb1="00000000"/>
  </w:font>
  <w:font w:name="Calibri">
    <w:altName w:val="Calibri"/>
    <w:panose1 w:val="020f0502020002030204"/>
    <w:charset w:val="a2"/>
    <w:family w:val="swiss"/>
    <w:pitch w:val="variable"/>
    <w:sig w:usb0="E4002EFF" w:usb1="C000247B" w:usb2="00000009" w:usb3="00000000" w:csb0="000001FF" w:csb1="00000000"/>
  </w:font>
  <w:font w:name="Cambria">
    <w:altName w:val="Cambria"/>
    <w:panose1 w:val="02040503050004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hybridMultilevel"/>
    <w:tmpl w:val="A066FE9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38"/>
  <w:proofState w:spelling="clean" w:grammar="clean"/>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宋体" w:eastAsia="Calibri" w:hAnsi="Calibri"/>
        <w:sz w:val="22"/>
        <w:szCs w:val="22"/>
        <w:lang w:val="tr-TR" w:bidi="ar-SA" w:eastAsia="en-US"/>
      </w:rPr>
    </w:rPrDefault>
    <w:pPrDefault>
      <w:pPr>
        <w:spacing w:after="200" w:lineRule="auto" w:line="276"/>
      </w:pPr>
    </w:pPrDefault>
  </w:docDefaults>
  <w:style w:type="paragraph" w:default="1" w:styleId="style0">
    <w:name w:val="Normal"/>
    <w:next w:val="style0"/>
    <w:qFormat/>
    <w:pPr/>
  </w:style>
  <w:style w:type="character" w:default="1" w:styleId="style65">
    <w:name w:val="Default Paragraph Font"/>
    <w:next w:val="style65"/>
    <w:uiPriority w:val="1"/>
  </w:style>
  <w:style w:type="table" w:default="1" w:styleId="style105">
    <w:name w:val="Normal Table"/>
    <w:next w:val="style105"/>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 w:type="paragraph" w:styleId="style179">
    <w:name w:val="List Paragraph"/>
    <w:basedOn w:val="style0"/>
    <w:next w:val="style179"/>
    <w:qFormat/>
    <w:uiPriority w:val="34"/>
    <w:pPr>
      <w:ind w:left="720"/>
      <w:contextualSpacing/>
    </w:pPr>
    <w:rPr/>
  </w:style>
  <w:style w:type="table" w:styleId="style154">
    <w:name w:val="Table Grid"/>
    <w:basedOn w:val="style105"/>
    <w:next w:val="style154"/>
    <w:uiPriority w:val="59"/>
    <w:pPr>
      <w:spacing w:after="0" w:lineRule="auto" w:line="240"/>
    </w:pP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c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image" Target="media/image1.jpeg"/><Relationship Id="rId3" Type="http://schemas.openxmlformats.org/officeDocument/2006/relationships/image" Target="media/image2.jpeg"/><Relationship Id="rId4" Type="http://schemas.openxmlformats.org/officeDocument/2006/relationships/image" Target="media/image3.jpeg"/><Relationship Id="rId9" Type="http://schemas.openxmlformats.org/officeDocument/2006/relationships/theme" Target="theme/theme1.xml"/><Relationship Id="rId5" Type="http://schemas.openxmlformats.org/officeDocument/2006/relationships/image" Target="media/image4.jpeg"/><Relationship Id="rId6" Type="http://schemas.openxmlformats.org/officeDocument/2006/relationships/styles" Target="style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Words>239</Words>
  <Pages>3</Pages>
  <Characters>1664</Characters>
  <Application>WPS Office</Application>
  <DocSecurity>0</DocSecurity>
  <Paragraphs>36</Paragraphs>
  <ScaleCrop>false</ScaleCrop>
  <LinksUpToDate>false</LinksUpToDate>
  <CharactersWithSpaces>1887</CharactersWithSpaces>
  <SharedDoc>false</SharedDoc>
  <HyperlinksChanged>false</HyperlinksChanged>
  <AppVersion>14.000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2020-08-12T15:32:59Z</dcterms:created>
  <dc:creator>Kul</dc:creator>
  <lastModifiedBy>Redmi Note 8</lastModifiedBy>
  <dcterms:modified xsi:type="dcterms:W3CDTF">2020-08-12T15:33:00Z</dcterms:modified>
  <revision>5</revision>
</coreProperties>
</file>

<file path=docProps/custom.xml><?xml version="1.0" encoding="utf-8"?>
<Properties xmlns="http://schemas.openxmlformats.org/officeDocument/2006/custom-properties" xmlns:vt="http://schemas.openxmlformats.org/officeDocument/2006/docPropsVTypes"/>
</file>