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39" w:rsidRDefault="00950149" w:rsidP="00950149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  <w:r w:rsidRPr="00950149">
        <w:rPr>
          <w:rFonts w:asciiTheme="minorHAnsi" w:hAnsiTheme="minorHAnsi" w:cstheme="minorHAnsi"/>
          <w:b/>
          <w:color w:val="000000"/>
        </w:rPr>
        <w:t>20</w:t>
      </w:r>
      <w:r w:rsidR="0074667C">
        <w:rPr>
          <w:rFonts w:asciiTheme="minorHAnsi" w:hAnsiTheme="minorHAnsi" w:cstheme="minorHAnsi"/>
          <w:b/>
          <w:color w:val="000000"/>
        </w:rPr>
        <w:t>20 -  2021</w:t>
      </w:r>
      <w:r w:rsidRPr="00950149">
        <w:rPr>
          <w:rFonts w:asciiTheme="minorHAnsi" w:hAnsiTheme="minorHAnsi" w:cstheme="minorHAnsi"/>
          <w:b/>
          <w:color w:val="000000"/>
        </w:rPr>
        <w:t xml:space="preserve"> EĞİTİM ÖĞRETİM YILI </w:t>
      </w:r>
      <w:proofErr w:type="gramStart"/>
      <w:r w:rsidR="00B20D73" w:rsidRPr="00950149">
        <w:rPr>
          <w:rFonts w:asciiTheme="minorHAnsi" w:hAnsiTheme="minorHAnsi" w:cstheme="minorHAnsi"/>
          <w:b/>
          <w:color w:val="000000"/>
        </w:rPr>
        <w:t>………………………………</w:t>
      </w:r>
      <w:r>
        <w:rPr>
          <w:rFonts w:asciiTheme="minorHAnsi" w:hAnsiTheme="minorHAnsi" w:cstheme="minorHAnsi"/>
          <w:b/>
          <w:color w:val="000000"/>
        </w:rPr>
        <w:t>……………………………………</w:t>
      </w:r>
      <w:r w:rsidR="00B20D73" w:rsidRPr="00950149">
        <w:rPr>
          <w:rFonts w:asciiTheme="minorHAnsi" w:hAnsiTheme="minorHAnsi" w:cstheme="minorHAnsi"/>
          <w:b/>
          <w:color w:val="000000"/>
        </w:rPr>
        <w:t>………</w:t>
      </w:r>
      <w:proofErr w:type="gramEnd"/>
      <w:r w:rsidR="00B20D73" w:rsidRPr="00950149">
        <w:rPr>
          <w:rFonts w:asciiTheme="minorHAnsi" w:hAnsiTheme="minorHAnsi" w:cstheme="minorHAnsi"/>
          <w:b/>
          <w:color w:val="000000"/>
        </w:rPr>
        <w:t xml:space="preserve"> ANADOLU LİSESİ</w:t>
      </w:r>
      <w:r w:rsidRPr="00950149">
        <w:rPr>
          <w:rFonts w:asciiTheme="minorHAnsi" w:hAnsiTheme="minorHAnsi" w:cstheme="minorHAnsi"/>
          <w:b/>
          <w:color w:val="000000"/>
        </w:rPr>
        <w:t xml:space="preserve"> 9. SINIF </w:t>
      </w:r>
      <w:r w:rsidR="006142EE" w:rsidRPr="00950149">
        <w:rPr>
          <w:rFonts w:asciiTheme="minorHAnsi" w:hAnsiTheme="minorHAnsi" w:cstheme="minorHAnsi"/>
          <w:b/>
          <w:color w:val="000000"/>
        </w:rPr>
        <w:t>KİMYA</w:t>
      </w:r>
      <w:r w:rsidR="00B20D73" w:rsidRPr="00950149">
        <w:rPr>
          <w:rFonts w:asciiTheme="minorHAnsi" w:hAnsiTheme="minorHAnsi" w:cstheme="minorHAnsi"/>
          <w:b/>
          <w:color w:val="000000"/>
        </w:rPr>
        <w:t xml:space="preserve"> DERSİ </w:t>
      </w:r>
      <w:r w:rsidRPr="00950149">
        <w:rPr>
          <w:rFonts w:asciiTheme="minorHAnsi" w:hAnsiTheme="minorHAnsi" w:cstheme="minorHAnsi"/>
          <w:b/>
          <w:color w:val="000000"/>
        </w:rPr>
        <w:t xml:space="preserve">ÜNİTELENDİRİLMİŞ YILLIK </w:t>
      </w:r>
      <w:r>
        <w:rPr>
          <w:rFonts w:asciiTheme="minorHAnsi" w:hAnsiTheme="minorHAnsi" w:cstheme="minorHAnsi"/>
          <w:b/>
          <w:color w:val="000000"/>
        </w:rPr>
        <w:t>PLANI</w:t>
      </w:r>
    </w:p>
    <w:p w:rsidR="00950149" w:rsidRDefault="00950149" w:rsidP="00950149">
      <w:pPr>
        <w:tabs>
          <w:tab w:val="left" w:pos="8810"/>
        </w:tabs>
        <w:jc w:val="center"/>
        <w:rPr>
          <w:rFonts w:asciiTheme="minorHAnsi" w:hAnsiTheme="minorHAnsi" w:cstheme="minorHAnsi"/>
          <w:b/>
          <w:color w:val="000000"/>
        </w:rPr>
      </w:pPr>
    </w:p>
    <w:p w:rsidR="00950149" w:rsidRDefault="00950149" w:rsidP="00950149">
      <w:pPr>
        <w:tabs>
          <w:tab w:val="left" w:pos="881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5125">
        <w:rPr>
          <w:rFonts w:asciiTheme="minorHAnsi" w:hAnsiTheme="minorHAnsi" w:cstheme="minorHAnsi"/>
          <w:b/>
          <w:sz w:val="22"/>
          <w:szCs w:val="22"/>
        </w:rPr>
        <w:t>9.SINIF KAZANIM SAYISI VE SÜRE TABLOSU</w:t>
      </w:r>
    </w:p>
    <w:tbl>
      <w:tblPr>
        <w:tblStyle w:val="TabloKlavuzu"/>
        <w:tblW w:w="0" w:type="auto"/>
        <w:tblLook w:val="04A0"/>
      </w:tblPr>
      <w:tblGrid>
        <w:gridCol w:w="1413"/>
        <w:gridCol w:w="4876"/>
        <w:gridCol w:w="3145"/>
        <w:gridCol w:w="3145"/>
        <w:gridCol w:w="3145"/>
      </w:tblGrid>
      <w:tr w:rsidR="00950149" w:rsidRPr="00745125" w:rsidTr="00B714E9">
        <w:tc>
          <w:tcPr>
            <w:tcW w:w="1413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45125">
              <w:rPr>
                <w:rFonts w:asciiTheme="minorHAnsi" w:hAnsiTheme="minorHAnsi" w:cstheme="minorHAnsi"/>
                <w:b/>
                <w:color w:val="000000"/>
              </w:rPr>
              <w:t>ÜNİTE NO</w:t>
            </w:r>
          </w:p>
        </w:tc>
        <w:tc>
          <w:tcPr>
            <w:tcW w:w="4876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ÜNİTE ADI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KAZANIM SAYISI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SÜRE / DERS SAATİ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ORAN (%)</w:t>
            </w:r>
          </w:p>
        </w:tc>
      </w:tr>
      <w:tr w:rsidR="00950149" w:rsidRPr="00745125" w:rsidTr="00B714E9">
        <w:tc>
          <w:tcPr>
            <w:tcW w:w="1413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  <w:tc>
          <w:tcPr>
            <w:tcW w:w="4876" w:type="dxa"/>
            <w:vAlign w:val="center"/>
          </w:tcPr>
          <w:p w:rsidR="00950149" w:rsidRPr="00950149" w:rsidRDefault="00950149" w:rsidP="0095014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KİMYA BİLİMİ 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</w:tr>
      <w:tr w:rsidR="00950149" w:rsidRPr="00745125" w:rsidTr="00B714E9">
        <w:tc>
          <w:tcPr>
            <w:tcW w:w="1413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</w:p>
        </w:tc>
        <w:tc>
          <w:tcPr>
            <w:tcW w:w="4876" w:type="dxa"/>
            <w:vAlign w:val="center"/>
          </w:tcPr>
          <w:p w:rsidR="00950149" w:rsidRPr="00745125" w:rsidRDefault="00950149" w:rsidP="0095014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ATOM VE PERİYODİK SİSTEM 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16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</w:tr>
      <w:tr w:rsidR="00950149" w:rsidRPr="00745125" w:rsidTr="00B714E9">
        <w:tc>
          <w:tcPr>
            <w:tcW w:w="1413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</w:t>
            </w:r>
          </w:p>
        </w:tc>
        <w:tc>
          <w:tcPr>
            <w:tcW w:w="4876" w:type="dxa"/>
            <w:vAlign w:val="center"/>
          </w:tcPr>
          <w:p w:rsidR="00950149" w:rsidRPr="00745125" w:rsidRDefault="00950149" w:rsidP="0095014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KİMYASAL TÜRLER ARASI ETKİLEŞİMLER 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22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  <w:tr w:rsidR="00950149" w:rsidRPr="00745125" w:rsidTr="00B714E9">
        <w:tc>
          <w:tcPr>
            <w:tcW w:w="1413" w:type="dxa"/>
          </w:tcPr>
          <w:p w:rsidR="00950149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  <w:tc>
          <w:tcPr>
            <w:tcW w:w="4876" w:type="dxa"/>
            <w:vAlign w:val="center"/>
          </w:tcPr>
          <w:p w:rsidR="00950149" w:rsidRPr="00745125" w:rsidRDefault="00950149" w:rsidP="0095014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MADDENİN HÂLLERİ 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28</w:t>
            </w:r>
          </w:p>
        </w:tc>
      </w:tr>
      <w:tr w:rsidR="00950149" w:rsidRPr="00745125" w:rsidTr="00B714E9">
        <w:tc>
          <w:tcPr>
            <w:tcW w:w="1413" w:type="dxa"/>
          </w:tcPr>
          <w:p w:rsidR="00950149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4876" w:type="dxa"/>
            <w:vAlign w:val="center"/>
          </w:tcPr>
          <w:p w:rsidR="00950149" w:rsidRPr="00745125" w:rsidRDefault="00950149" w:rsidP="00950149">
            <w:pPr>
              <w:tabs>
                <w:tab w:val="left" w:pos="8810"/>
              </w:tabs>
              <w:rPr>
                <w:rFonts w:asciiTheme="minorHAnsi" w:hAnsiTheme="minorHAnsi" w:cstheme="minorHAnsi"/>
                <w:b/>
                <w:color w:val="000000"/>
              </w:rPr>
            </w:pPr>
            <w:r w:rsidRPr="00950149">
              <w:rPr>
                <w:rFonts w:asciiTheme="minorHAnsi" w:hAnsiTheme="minorHAnsi" w:cstheme="minorHAnsi"/>
                <w:b/>
              </w:rPr>
              <w:t xml:space="preserve">DOĞA VE KİMYA 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145" w:type="dxa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11</w:t>
            </w:r>
          </w:p>
        </w:tc>
      </w:tr>
      <w:tr w:rsidR="00950149" w:rsidRPr="00745125" w:rsidTr="00B714E9">
        <w:tc>
          <w:tcPr>
            <w:tcW w:w="6289" w:type="dxa"/>
            <w:gridSpan w:val="2"/>
            <w:shd w:val="clear" w:color="auto" w:fill="DEEAF6" w:themeFill="accent1" w:themeFillTint="33"/>
            <w:vAlign w:val="center"/>
          </w:tcPr>
          <w:p w:rsidR="00950149" w:rsidRPr="00745125" w:rsidRDefault="00950149" w:rsidP="00B714E9">
            <w:pPr>
              <w:tabs>
                <w:tab w:val="left" w:pos="8810"/>
              </w:tabs>
              <w:jc w:val="right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TOPLAM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95014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38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72</w:t>
            </w:r>
          </w:p>
        </w:tc>
        <w:tc>
          <w:tcPr>
            <w:tcW w:w="3145" w:type="dxa"/>
            <w:shd w:val="clear" w:color="auto" w:fill="DEEAF6" w:themeFill="accent1" w:themeFillTint="33"/>
          </w:tcPr>
          <w:p w:rsidR="00950149" w:rsidRPr="00745125" w:rsidRDefault="00950149" w:rsidP="00B714E9">
            <w:pPr>
              <w:tabs>
                <w:tab w:val="left" w:pos="8810"/>
              </w:tabs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100</w:t>
            </w:r>
          </w:p>
        </w:tc>
      </w:tr>
    </w:tbl>
    <w:p w:rsidR="00950149" w:rsidRDefault="00950149" w:rsidP="00950149">
      <w:pPr>
        <w:tabs>
          <w:tab w:val="left" w:pos="8810"/>
        </w:tabs>
        <w:jc w:val="center"/>
        <w:rPr>
          <w:rFonts w:ascii="Arial" w:hAnsi="Arial" w:cs="Arial"/>
          <w:b/>
          <w:color w:val="000000"/>
        </w:rPr>
      </w:pPr>
    </w:p>
    <w:tbl>
      <w:tblPr>
        <w:tblStyle w:val="TabloKlavuzu"/>
        <w:tblW w:w="15866" w:type="dxa"/>
        <w:tblLayout w:type="fixed"/>
        <w:tblLook w:val="04A0"/>
      </w:tblPr>
      <w:tblGrid>
        <w:gridCol w:w="441"/>
        <w:gridCol w:w="24"/>
        <w:gridCol w:w="417"/>
        <w:gridCol w:w="56"/>
        <w:gridCol w:w="330"/>
        <w:gridCol w:w="112"/>
        <w:gridCol w:w="1166"/>
        <w:gridCol w:w="7655"/>
        <w:gridCol w:w="1560"/>
        <w:gridCol w:w="1412"/>
        <w:gridCol w:w="1564"/>
        <w:gridCol w:w="1129"/>
      </w:tblGrid>
      <w:tr w:rsidR="00815FE7" w:rsidTr="008819E5">
        <w:trPr>
          <w:cantSplit/>
          <w:trHeight w:val="856"/>
        </w:trPr>
        <w:tc>
          <w:tcPr>
            <w:tcW w:w="441" w:type="dxa"/>
            <w:shd w:val="clear" w:color="auto" w:fill="DEEAF6" w:themeFill="accent1" w:themeFillTint="33"/>
            <w:textDirection w:val="btLr"/>
            <w:vAlign w:val="center"/>
          </w:tcPr>
          <w:p w:rsidR="00815FE7" w:rsidRPr="00C20F6B" w:rsidRDefault="00815FE7" w:rsidP="00C20F6B">
            <w:pPr>
              <w:ind w:left="113" w:right="113"/>
              <w:jc w:val="center"/>
              <w:rPr>
                <w:rFonts w:asciiTheme="minorHAnsi" w:hAnsiTheme="minorHAnsi"/>
                <w:sz w:val="18"/>
              </w:rPr>
            </w:pPr>
            <w:r w:rsidRPr="00C20F6B">
              <w:rPr>
                <w:rFonts w:asciiTheme="minorHAnsi" w:hAnsiTheme="minorHAnsi"/>
                <w:sz w:val="18"/>
              </w:rPr>
              <w:t>Ay</w:t>
            </w:r>
          </w:p>
        </w:tc>
        <w:tc>
          <w:tcPr>
            <w:tcW w:w="441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:rsidR="00815FE7" w:rsidRPr="00C20F6B" w:rsidRDefault="00815FE7" w:rsidP="00C20F6B">
            <w:pPr>
              <w:ind w:left="113" w:right="113"/>
              <w:jc w:val="center"/>
              <w:rPr>
                <w:rFonts w:asciiTheme="minorHAnsi" w:hAnsiTheme="minorHAnsi"/>
                <w:sz w:val="18"/>
              </w:rPr>
            </w:pPr>
            <w:r w:rsidRPr="00C20F6B">
              <w:rPr>
                <w:rFonts w:asciiTheme="minorHAnsi" w:hAnsiTheme="minorHAnsi"/>
                <w:sz w:val="18"/>
              </w:rPr>
              <w:t>Hafta</w:t>
            </w:r>
          </w:p>
        </w:tc>
        <w:tc>
          <w:tcPr>
            <w:tcW w:w="386" w:type="dxa"/>
            <w:gridSpan w:val="2"/>
            <w:shd w:val="clear" w:color="auto" w:fill="DEEAF6" w:themeFill="accent1" w:themeFillTint="33"/>
            <w:textDirection w:val="btLr"/>
            <w:vAlign w:val="center"/>
          </w:tcPr>
          <w:p w:rsidR="00815FE7" w:rsidRPr="00C20F6B" w:rsidRDefault="00815FE7" w:rsidP="00750427">
            <w:pPr>
              <w:ind w:left="113" w:right="113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D. </w:t>
            </w:r>
            <w:r w:rsidRPr="00C20F6B">
              <w:rPr>
                <w:rFonts w:asciiTheme="minorHAnsi" w:hAnsiTheme="minorHAnsi"/>
                <w:sz w:val="18"/>
              </w:rPr>
              <w:t>Saati</w:t>
            </w:r>
          </w:p>
        </w:tc>
        <w:tc>
          <w:tcPr>
            <w:tcW w:w="1278" w:type="dxa"/>
            <w:gridSpan w:val="2"/>
            <w:shd w:val="clear" w:color="auto" w:fill="DEEAF6" w:themeFill="accent1" w:themeFillTint="33"/>
            <w:vAlign w:val="center"/>
          </w:tcPr>
          <w:p w:rsidR="00815FE7" w:rsidRPr="00C20F6B" w:rsidRDefault="003C3F00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ALT ÖĞRENME ALANI</w:t>
            </w:r>
          </w:p>
        </w:tc>
        <w:tc>
          <w:tcPr>
            <w:tcW w:w="7655" w:type="dxa"/>
            <w:shd w:val="clear" w:color="auto" w:fill="DEEAF6" w:themeFill="accent1" w:themeFillTint="33"/>
            <w:vAlign w:val="center"/>
          </w:tcPr>
          <w:p w:rsidR="00815FE7" w:rsidRPr="00C20F6B" w:rsidRDefault="00815FE7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:rsidR="00815FE7" w:rsidRPr="00C20F6B" w:rsidRDefault="00815FE7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412" w:type="dxa"/>
            <w:shd w:val="clear" w:color="auto" w:fill="DEEAF6" w:themeFill="accent1" w:themeFillTint="33"/>
            <w:vAlign w:val="center"/>
          </w:tcPr>
          <w:p w:rsidR="00815FE7" w:rsidRPr="00C20F6B" w:rsidRDefault="00815FE7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KULLANILAN EĞİTİM TEKNOLOJİLERİ,  ARAÇ VE GEREÇLERİ</w:t>
            </w:r>
          </w:p>
        </w:tc>
        <w:tc>
          <w:tcPr>
            <w:tcW w:w="1564" w:type="dxa"/>
            <w:shd w:val="clear" w:color="auto" w:fill="DEEAF6" w:themeFill="accent1" w:themeFillTint="33"/>
            <w:vAlign w:val="center"/>
          </w:tcPr>
          <w:p w:rsidR="00815FE7" w:rsidRPr="00C20F6B" w:rsidRDefault="00815FE7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51512">
              <w:rPr>
                <w:rFonts w:asciiTheme="minorHAnsi" w:hAnsiTheme="minorHAnsi"/>
                <w:b/>
                <w:sz w:val="18"/>
                <w:szCs w:val="20"/>
              </w:rPr>
              <w:t>ATATURKÇÜLÜK</w:t>
            </w:r>
          </w:p>
        </w:tc>
        <w:tc>
          <w:tcPr>
            <w:tcW w:w="1129" w:type="dxa"/>
            <w:shd w:val="clear" w:color="auto" w:fill="DEEAF6" w:themeFill="accent1" w:themeFillTint="33"/>
            <w:vAlign w:val="center"/>
          </w:tcPr>
          <w:p w:rsidR="00815FE7" w:rsidRPr="00C20F6B" w:rsidRDefault="00815FE7" w:rsidP="00C20F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20F6B">
              <w:rPr>
                <w:rFonts w:asciiTheme="minorHAnsi" w:hAnsiTheme="minorHAnsi"/>
                <w:b/>
                <w:sz w:val="20"/>
                <w:szCs w:val="20"/>
              </w:rPr>
              <w:t>AÇIKLAMA</w:t>
            </w:r>
          </w:p>
        </w:tc>
      </w:tr>
      <w:tr w:rsidR="00750427" w:rsidTr="009E537A">
        <w:trPr>
          <w:cantSplit/>
          <w:trHeight w:val="179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750427" w:rsidRPr="00950149" w:rsidRDefault="00750427" w:rsidP="00750427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1.ÜNİTE: </w:t>
            </w:r>
            <w:r w:rsidR="005F5EBF" w:rsidRPr="00950149">
              <w:rPr>
                <w:rFonts w:asciiTheme="minorHAnsi" w:hAnsiTheme="minorHAnsi"/>
                <w:b/>
                <w:color w:val="C00000"/>
              </w:rPr>
              <w:t>KİMYA BİLİMİ</w:t>
            </w:r>
          </w:p>
          <w:p w:rsidR="00750427" w:rsidRPr="00950149" w:rsidRDefault="00750427" w:rsidP="00750427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="005F5EBF" w:rsidRPr="00950149">
              <w:rPr>
                <w:rFonts w:asciiTheme="minorHAnsi" w:hAnsiTheme="minorHAnsi"/>
                <w:b/>
                <w:color w:val="C00000"/>
              </w:rPr>
              <w:t>7</w:t>
            </w: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          </w:t>
            </w:r>
          </w:p>
          <w:p w:rsidR="00750427" w:rsidRPr="00950149" w:rsidRDefault="00750427" w:rsidP="00750427">
            <w:pPr>
              <w:rPr>
                <w:rFonts w:asciiTheme="minorHAnsi" w:hAnsiTheme="minorHAnsi"/>
                <w:b/>
                <w:color w:val="385623" w:themeColor="accent6" w:themeShade="80"/>
                <w:sz w:val="20"/>
                <w:szCs w:val="2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="006C7E76" w:rsidRPr="00950149">
              <w:rPr>
                <w:rFonts w:asciiTheme="minorHAnsi" w:hAnsiTheme="minorHAnsi"/>
                <w:b/>
                <w:color w:val="C00000"/>
              </w:rPr>
              <w:t>6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 saat</w:t>
            </w:r>
          </w:p>
        </w:tc>
      </w:tr>
      <w:tr w:rsidR="0074667C" w:rsidTr="008819E5">
        <w:trPr>
          <w:cantSplit/>
          <w:trHeight w:val="1279"/>
        </w:trPr>
        <w:tc>
          <w:tcPr>
            <w:tcW w:w="441" w:type="dxa"/>
            <w:vMerge w:val="restart"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EYLÜL</w:t>
            </w:r>
          </w:p>
        </w:tc>
        <w:tc>
          <w:tcPr>
            <w:tcW w:w="441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74667C" w:rsidRPr="00950149" w:rsidRDefault="0074667C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01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9.1.1. Simyadan Kimyaya</w:t>
            </w:r>
            <w:r w:rsidRPr="0095014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501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9.1.2. Kimya Disiplinleri ve Kimyacıların Çalışma Alanları</w:t>
            </w:r>
          </w:p>
        </w:tc>
        <w:tc>
          <w:tcPr>
            <w:tcW w:w="7655" w:type="dxa"/>
            <w:vAlign w:val="center"/>
          </w:tcPr>
          <w:p w:rsidR="0074667C" w:rsidRDefault="0074667C" w:rsidP="00351512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</w:pPr>
            <w:r w:rsidRPr="005F5EBF">
              <w:rPr>
                <w:rFonts w:asciiTheme="minorHAnsi" w:hAnsiTheme="minorHAnsi" w:cstheme="minorHAnsi"/>
                <w:b/>
                <w:color w:val="000000"/>
                <w:sz w:val="18"/>
              </w:rPr>
              <w:t>9.1.1.1. Kimyanın bilim olma sürecini açıklar.</w:t>
            </w:r>
            <w:r w:rsidRPr="005F5EBF">
              <w:rPr>
                <w:rFonts w:asciiTheme="minorHAnsi" w:hAnsiTheme="minorHAnsi" w:cstheme="minorHAnsi"/>
                <w:b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Simya ile kimya bilimi arasındaki fark vurgulanır.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Kimya biliminin gelişim süreci ele alınırken Mezopotamya, Çin, Hint, Mısır, Yunan, Orta Asya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İslâm uygarlıklarının kimya bilimine yaptığı katkılara ilişkin okuma parçası verilir.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Simyadan kimyaya geçiş sürecine katkı sağlayan bilim insanlarından bazılarının (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Empedokles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Democritus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Aristo,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Câbir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bin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Hayyan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Ebubekir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er-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Razi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Robert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Boyle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Antoine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Lavoisier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) kimya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bilimine ilişkin çalışmaları kısaca tanıtılır.</w:t>
            </w:r>
          </w:p>
          <w:p w:rsidR="0074667C" w:rsidRPr="005F5EBF" w:rsidRDefault="0074667C" w:rsidP="00351512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5F5EBF">
              <w:rPr>
                <w:rFonts w:ascii="Calibri" w:hAnsi="Calibri" w:cs="Calibri"/>
                <w:b/>
                <w:color w:val="050505"/>
                <w:sz w:val="18"/>
              </w:rPr>
              <w:t xml:space="preserve">9.1.2.1. Kimyanın </w:t>
            </w:r>
            <w:r w:rsidRPr="005F5EBF">
              <w:rPr>
                <w:rFonts w:ascii="Calibri" w:hAnsi="Calibri" w:cs="Calibri"/>
                <w:b/>
                <w:color w:val="000000"/>
                <w:sz w:val="18"/>
              </w:rPr>
              <w:t>ve kimyacıların başlıca çalışma alanlarını açıklar.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Biyokimya, analitik kimya, organik kimya, anorganik kimya, fizikokimya, polimer kimyası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endüstriyel kimya disiplinleri kısaca tanıtılır.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İlaç, gübre, petrokimya, arıtım, boya-tekstil alanlarının kimya ile ilişkisi belirtilir.</w:t>
            </w:r>
            <w:r w:rsidRPr="005F5EBF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Kimya alanı ile ilgili kimya mühendisliği, </w:t>
            </w:r>
            <w:proofErr w:type="spellStart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metalurji</w:t>
            </w:r>
            <w:proofErr w:type="spellEnd"/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mühendisliği, eczacı, kimyager, kimya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5F5EBF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öğretmenliği meslekleri tanıtılır.</w:t>
            </w:r>
          </w:p>
        </w:tc>
        <w:tc>
          <w:tcPr>
            <w:tcW w:w="1560" w:type="dxa"/>
            <w:vMerge w:val="restart"/>
            <w:vAlign w:val="center"/>
          </w:tcPr>
          <w:p w:rsidR="0074667C" w:rsidRPr="00351512" w:rsidRDefault="0074667C" w:rsidP="00351512">
            <w:pPr>
              <w:rPr>
                <w:rFonts w:asciiTheme="minorHAnsi" w:hAnsiTheme="minorHAnsi"/>
                <w:color w:val="000000"/>
                <w:sz w:val="18"/>
              </w:rPr>
            </w:pPr>
            <w:r w:rsidRPr="00351512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2" w:type="dxa"/>
            <w:vMerge w:val="restart"/>
            <w:vAlign w:val="center"/>
          </w:tcPr>
          <w:p w:rsidR="0074667C" w:rsidRPr="003C3F00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  <w:r>
              <w:rPr>
                <w:rFonts w:asciiTheme="minorHAnsi" w:hAnsiTheme="minorHAnsi"/>
                <w:color w:val="000000"/>
                <w:sz w:val="16"/>
              </w:rPr>
              <w:t xml:space="preserve">Etkileşimli Tahta, Z-Kitap, EBA </w:t>
            </w:r>
            <w:proofErr w:type="gramStart"/>
            <w:r>
              <w:rPr>
                <w:rFonts w:asciiTheme="minorHAnsi" w:hAnsiTheme="minorHAnsi"/>
                <w:color w:val="000000"/>
                <w:sz w:val="16"/>
              </w:rPr>
              <w:t>ders …</w:t>
            </w:r>
            <w:proofErr w:type="gramEnd"/>
          </w:p>
          <w:p w:rsidR="0074667C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4667C" w:rsidTr="008819E5">
        <w:trPr>
          <w:cantSplit/>
          <w:trHeight w:val="1279"/>
        </w:trPr>
        <w:tc>
          <w:tcPr>
            <w:tcW w:w="441" w:type="dxa"/>
            <w:vMerge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FF2CC" w:themeFill="accent4" w:themeFillTint="33"/>
            <w:textDirection w:val="btLr"/>
            <w:vAlign w:val="center"/>
          </w:tcPr>
          <w:p w:rsidR="0074667C" w:rsidRPr="006F27FF" w:rsidRDefault="0074667C" w:rsidP="00351512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6"/>
              </w:rPr>
            </w:pPr>
            <w:r w:rsidRPr="006F27FF">
              <w:rPr>
                <w:rFonts w:asciiTheme="minorHAnsi" w:hAnsiTheme="minorHAnsi" w:cstheme="minorHAnsi"/>
                <w:b/>
                <w:sz w:val="20"/>
              </w:rPr>
              <w:t>9.1.3. Kimyanın Sembolik Dili</w:t>
            </w:r>
          </w:p>
        </w:tc>
        <w:tc>
          <w:tcPr>
            <w:tcW w:w="7655" w:type="dxa"/>
            <w:vAlign w:val="center"/>
          </w:tcPr>
          <w:p w:rsidR="0074667C" w:rsidRPr="00990C6C" w:rsidRDefault="0074667C" w:rsidP="00351512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990C6C">
              <w:rPr>
                <w:rFonts w:ascii="Calibri" w:hAnsi="Calibri" w:cs="Calibri"/>
                <w:b/>
                <w:color w:val="050505"/>
                <w:sz w:val="18"/>
                <w:szCs w:val="18"/>
              </w:rPr>
              <w:t>9.1.3.1. Günlük hayatta sıklıkla etkileşimde bulunulan elementlerin adlarını sembolleriyle eşleştirir.</w:t>
            </w:r>
            <w:r w:rsidRPr="00990C6C">
              <w:rPr>
                <w:rFonts w:ascii="Calibri" w:hAnsi="Calibri" w:cs="Calibri"/>
                <w:color w:val="050505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Element tanımı yapılır.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Periyodik sistemdeki ilk 20 element ve günlük hayatta sıkça kullanılan krom, mangan, demir,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kobalt, nikel, bakır, çinko, brom, gümüş, kalay, iyot, baryum, altın, cıva, kurşun elementlerinin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sembolleri tanıtılır.</w:t>
            </w:r>
            <w:r w:rsidRPr="00990C6C">
              <w:rPr>
                <w:rFonts w:ascii="Calibri-Bold" w:hAnsi="Calibri-Bold" w:cs="Calibri"/>
                <w:color w:val="244061"/>
                <w:sz w:val="18"/>
                <w:szCs w:val="18"/>
              </w:rPr>
              <w:t xml:space="preserve"> </w:t>
            </w:r>
            <w:r w:rsidRPr="00990C6C">
              <w:rPr>
                <w:rFonts w:ascii="Calibri-Bold" w:hAnsi="Calibri-Bold" w:cs="Calibri"/>
                <w:color w:val="244061"/>
                <w:sz w:val="18"/>
                <w:szCs w:val="18"/>
              </w:rPr>
              <w:br/>
            </w:r>
            <w:r w:rsidRPr="00990C6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9.1.3.2. Bileşiklerin formüllerini adlarıyla eşleştirir.</w:t>
            </w:r>
            <w:r w:rsidRPr="00990C6C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Bileşik tanımı yapılır.</w:t>
            </w:r>
            <w:r w:rsidRPr="00747BE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O,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HCl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SO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4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HNO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CH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COOH, CaCO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NaHCO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3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(OH)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Cs w:val="18"/>
                <w:vertAlign w:val="subscript"/>
              </w:rPr>
              <w:t>2</w:t>
            </w:r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NaOH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KOH,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CaO</w:t>
            </w:r>
            <w:proofErr w:type="spellEnd"/>
            <w:r w:rsidRPr="00747BE8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ve </w:t>
            </w:r>
            <w:proofErr w:type="spellStart"/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NaCl</w:t>
            </w:r>
            <w:proofErr w:type="spellEnd"/>
            <w:r w:rsidRPr="00747BE8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747BE8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bileşiklerinin yaygın ve sistematik adları tanıtılır.</w:t>
            </w:r>
          </w:p>
        </w:tc>
        <w:tc>
          <w:tcPr>
            <w:tcW w:w="1560" w:type="dxa"/>
            <w:vMerge/>
            <w:vAlign w:val="center"/>
          </w:tcPr>
          <w:p w:rsidR="0074667C" w:rsidRPr="008819E5" w:rsidRDefault="0074667C" w:rsidP="00351512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2" w:type="dxa"/>
            <w:vMerge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D6C47" w:rsidTr="008819E5">
        <w:trPr>
          <w:cantSplit/>
          <w:trHeight w:val="1279"/>
        </w:trPr>
        <w:tc>
          <w:tcPr>
            <w:tcW w:w="441" w:type="dxa"/>
            <w:vMerge w:val="restart"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lastRenderedPageBreak/>
              <w:t>EYLÜL</w:t>
            </w:r>
          </w:p>
        </w:tc>
        <w:tc>
          <w:tcPr>
            <w:tcW w:w="441" w:type="dxa"/>
            <w:gridSpan w:val="2"/>
            <w:vAlign w:val="center"/>
          </w:tcPr>
          <w:p w:rsidR="00CD6C47" w:rsidRPr="0075042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CD6C47" w:rsidRPr="0075042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CD6C47" w:rsidRPr="006F27FF" w:rsidRDefault="00CD6C47" w:rsidP="00351512">
            <w:pPr>
              <w:pStyle w:val="AralkYok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6"/>
              </w:rPr>
            </w:pPr>
            <w:r w:rsidRPr="006F27FF">
              <w:rPr>
                <w:rFonts w:asciiTheme="minorHAnsi" w:hAnsiTheme="minorHAnsi" w:cstheme="minorHAnsi"/>
                <w:b/>
                <w:sz w:val="20"/>
              </w:rPr>
              <w:t>9.1.4. Kimya Uygulamalarında İş Sağlığı ve Güvenliği</w:t>
            </w:r>
          </w:p>
        </w:tc>
        <w:tc>
          <w:tcPr>
            <w:tcW w:w="7655" w:type="dxa"/>
            <w:vAlign w:val="center"/>
          </w:tcPr>
          <w:p w:rsidR="00CD6C47" w:rsidRPr="000125F7" w:rsidRDefault="00CD6C47" w:rsidP="0074667C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9.1.4.1. Kimya laboratuvarlarında uyulması gereken iş sağlığı ve güvenliği kurallarını açıklar.</w:t>
            </w:r>
            <w:r w:rsidRPr="000125F7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Kimyada kullanılan sağlık ve güvenlik amaçlı temel uyarı işaretleri [yanıcı, yakıcı,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korozif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patlayıcı,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tahriş edici, zehirli (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toksik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), radyoaktif ve çevreye zararlı anlamına gelen işaretler] tanıtılır.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İş sağlığı ve güvenliği için temel uyarı işaretlerinin bilinmesinin gerekliliği ve önemi vurgulanır.</w:t>
            </w:r>
          </w:p>
        </w:tc>
        <w:tc>
          <w:tcPr>
            <w:tcW w:w="1560" w:type="dxa"/>
            <w:vMerge/>
            <w:vAlign w:val="center"/>
          </w:tcPr>
          <w:p w:rsidR="00CD6C47" w:rsidRPr="00990C6C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CD6C47" w:rsidRPr="0074667C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  <w:r>
              <w:rPr>
                <w:rFonts w:asciiTheme="minorHAnsi" w:hAnsiTheme="minorHAnsi"/>
                <w:color w:val="000000"/>
                <w:sz w:val="16"/>
              </w:rPr>
              <w:t xml:space="preserve">Etkileşimli Tahta, Z-Kitap, EBA </w:t>
            </w:r>
            <w:proofErr w:type="gramStart"/>
            <w:r>
              <w:rPr>
                <w:rFonts w:asciiTheme="minorHAnsi" w:hAnsiTheme="minorHAnsi"/>
                <w:color w:val="000000"/>
                <w:sz w:val="16"/>
              </w:rPr>
              <w:t>ders …</w:t>
            </w:r>
            <w:proofErr w:type="gramEnd"/>
          </w:p>
        </w:tc>
        <w:tc>
          <w:tcPr>
            <w:tcW w:w="1564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D6C47" w:rsidTr="008819E5">
        <w:trPr>
          <w:cantSplit/>
          <w:trHeight w:val="1279"/>
        </w:trPr>
        <w:tc>
          <w:tcPr>
            <w:tcW w:w="441" w:type="dxa"/>
            <w:vMerge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D6C47" w:rsidRPr="0075042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CD6C47" w:rsidRPr="0075042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FF2CC" w:themeFill="accent4" w:themeFillTint="33"/>
            <w:textDirection w:val="btLr"/>
            <w:vAlign w:val="center"/>
          </w:tcPr>
          <w:p w:rsidR="00CD6C47" w:rsidRPr="006F27FF" w:rsidRDefault="00CD6C47" w:rsidP="00351512">
            <w:pPr>
              <w:pStyle w:val="AralkYok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655" w:type="dxa"/>
            <w:vAlign w:val="center"/>
          </w:tcPr>
          <w:p w:rsidR="00CD6C47" w:rsidRPr="000125F7" w:rsidRDefault="00CD6C47" w:rsidP="00351512">
            <w:pP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9.1.4.2. Doğal kimyasal maddelerin insan sağlığı ve çevre üzerindeki etkilerini açıklar.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Na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K,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Fe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Ca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, Mg, H2O maddelerinin insan sağlığı ve çevre için önemine değinilir.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Hg, Pb, CO2, NO2, SO3, CO, Cl2 maddelerinin insan sağlığı ve çevre üzerindeki zararlı etkileri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vurgulanır.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9.1.4.3. Kimya laboratuvarında kullanılan bazı temel malzemeleri tanır.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Beherglas,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erlenmayer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dereceli silindir (mezür), pipet, cam balon, balon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joje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büret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ve ayırma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hunisi gibi laboratuvarda bulunan temel araç gereçler tanıtılır.</w:t>
            </w:r>
          </w:p>
        </w:tc>
        <w:tc>
          <w:tcPr>
            <w:tcW w:w="1560" w:type="dxa"/>
            <w:vAlign w:val="center"/>
          </w:tcPr>
          <w:p w:rsidR="00CD6C47" w:rsidRPr="00990C6C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CD6C47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51512" w:rsidTr="006F27FF">
        <w:trPr>
          <w:cantSplit/>
          <w:trHeight w:val="670"/>
        </w:trPr>
        <w:tc>
          <w:tcPr>
            <w:tcW w:w="15866" w:type="dxa"/>
            <w:gridSpan w:val="12"/>
            <w:shd w:val="clear" w:color="auto" w:fill="E2EFD9" w:themeFill="accent6" w:themeFillTint="33"/>
            <w:vAlign w:val="center"/>
          </w:tcPr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2.ÜNİTE: </w:t>
            </w:r>
            <w:r w:rsidRPr="00950149">
              <w:rPr>
                <w:rFonts w:asciiTheme="minorHAnsi" w:hAnsiTheme="minorHAnsi"/>
                <w:b/>
                <w:color w:val="C00000"/>
              </w:rPr>
              <w:t>ATOM VE PERİYODİK SİSTEM</w:t>
            </w: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 </w:t>
            </w:r>
          </w:p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5 </w:t>
            </w: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        </w:t>
            </w:r>
          </w:p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950149">
              <w:rPr>
                <w:rFonts w:asciiTheme="minorHAnsi" w:hAnsiTheme="minorHAnsi"/>
                <w:b/>
                <w:color w:val="C00000"/>
              </w:rPr>
              <w:t>16 saat</w:t>
            </w:r>
          </w:p>
        </w:tc>
      </w:tr>
      <w:tr w:rsidR="00351512" w:rsidTr="0074667C">
        <w:trPr>
          <w:cantSplit/>
          <w:trHeight w:val="1134"/>
        </w:trPr>
        <w:tc>
          <w:tcPr>
            <w:tcW w:w="441" w:type="dxa"/>
            <w:textDirection w:val="btLr"/>
            <w:vAlign w:val="center"/>
          </w:tcPr>
          <w:p w:rsidR="00351512" w:rsidRPr="0074667C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6"/>
                <w:szCs w:val="20"/>
              </w:rPr>
            </w:pPr>
            <w:r w:rsidRPr="0074667C">
              <w:rPr>
                <w:rFonts w:asciiTheme="minorHAnsi" w:hAnsiTheme="minorHAnsi"/>
                <w:b/>
                <w:color w:val="1F4E79" w:themeColor="accent1" w:themeShade="80"/>
                <w:sz w:val="16"/>
                <w:szCs w:val="20"/>
              </w:rPr>
              <w:t>EKİM</w:t>
            </w:r>
            <w:r w:rsidRPr="0074667C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 xml:space="preserve"> </w:t>
            </w:r>
            <w:r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/</w:t>
            </w:r>
            <w:r w:rsidRPr="0074667C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EYLÜL</w:t>
            </w:r>
          </w:p>
        </w:tc>
        <w:tc>
          <w:tcPr>
            <w:tcW w:w="441" w:type="dxa"/>
            <w:gridSpan w:val="2"/>
            <w:textDirection w:val="btLr"/>
            <w:vAlign w:val="center"/>
          </w:tcPr>
          <w:p w:rsidR="00351512" w:rsidRDefault="00351512" w:rsidP="0074667C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  <w:r w:rsidR="0074667C">
              <w:rPr>
                <w:rFonts w:asciiTheme="minorHAnsi" w:hAnsiTheme="minorHAnsi"/>
                <w:b/>
                <w:sz w:val="18"/>
              </w:rPr>
              <w:t>/5</w:t>
            </w:r>
          </w:p>
        </w:tc>
        <w:tc>
          <w:tcPr>
            <w:tcW w:w="386" w:type="dxa"/>
            <w:gridSpan w:val="2"/>
            <w:vAlign w:val="center"/>
          </w:tcPr>
          <w:p w:rsidR="00351512" w:rsidRPr="00750427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351512" w:rsidRPr="000125F7" w:rsidRDefault="00351512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9.2.1. Atom Modelleri</w:t>
            </w:r>
          </w:p>
        </w:tc>
        <w:tc>
          <w:tcPr>
            <w:tcW w:w="7655" w:type="dxa"/>
            <w:vAlign w:val="center"/>
          </w:tcPr>
          <w:p w:rsidR="00351512" w:rsidRDefault="00351512" w:rsidP="00351512">
            <w:pPr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9.2.1.1.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Dalton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,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Thomson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, Rutherford ve </w:t>
            </w:r>
            <w:proofErr w:type="spellStart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Bohr</w:t>
            </w:r>
            <w:proofErr w:type="spellEnd"/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 atom modellerini açıklar.</w:t>
            </w: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.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Bohr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 atom modeli, atomların soğurduğu/yaydığı ışınlar ile ilişkilendirilir. Hesaplamalara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girilmeden sadece ışın soğurma/yayma üzerinde durulur.</w:t>
            </w:r>
          </w:p>
          <w:p w:rsidR="00351512" w:rsidRPr="000125F7" w:rsidRDefault="00351512" w:rsidP="00351512">
            <w:pPr>
              <w:rPr>
                <w:rFonts w:asciiTheme="minorHAnsi" w:hAnsiTheme="minorHAnsi" w:cstheme="minorHAnsi"/>
                <w:b/>
                <w:color w:val="050505"/>
                <w:sz w:val="18"/>
              </w:rPr>
            </w:pPr>
            <w:proofErr w:type="gramStart"/>
            <w:r w:rsidRPr="00747BE8">
              <w:rPr>
                <w:rFonts w:ascii="Calibri" w:hAnsi="Calibri" w:cs="Calibri"/>
                <w:i/>
                <w:iCs/>
                <w:color w:val="050505"/>
                <w:sz w:val="18"/>
              </w:rPr>
              <w:t>b</w:t>
            </w:r>
            <w:proofErr w:type="gramEnd"/>
            <w:r w:rsidRPr="00747BE8">
              <w:rPr>
                <w:rFonts w:ascii="Calibri" w:hAnsi="Calibri" w:cs="Calibri"/>
                <w:i/>
                <w:iCs/>
                <w:color w:val="050505"/>
                <w:sz w:val="18"/>
              </w:rPr>
              <w:t xml:space="preserve">. </w:t>
            </w:r>
            <w:proofErr w:type="spellStart"/>
            <w:r w:rsidRPr="00747BE8">
              <w:rPr>
                <w:rFonts w:ascii="Calibri" w:hAnsi="Calibri" w:cs="Calibri"/>
                <w:i/>
                <w:iCs/>
                <w:color w:val="000000"/>
                <w:sz w:val="18"/>
              </w:rPr>
              <w:t>Bohr</w:t>
            </w:r>
            <w:proofErr w:type="spellEnd"/>
            <w:r w:rsidRPr="00747BE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atom modelinin sınırlılıkları belirtilerek modern atom teorisinin (bulut modelinin) önemi</w:t>
            </w:r>
            <w:r w:rsidRPr="00747BE8">
              <w:rPr>
                <w:rFonts w:ascii="Calibri" w:hAnsi="Calibri" w:cs="Calibri"/>
                <w:color w:val="000000"/>
                <w:sz w:val="18"/>
              </w:rPr>
              <w:t xml:space="preserve"> </w:t>
            </w:r>
            <w:r w:rsidRPr="00747BE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vurgulanır. </w:t>
            </w:r>
            <w:proofErr w:type="spellStart"/>
            <w:r w:rsidRPr="00747BE8">
              <w:rPr>
                <w:rFonts w:ascii="Calibri" w:hAnsi="Calibri" w:cs="Calibri"/>
                <w:i/>
                <w:iCs/>
                <w:color w:val="000000"/>
                <w:sz w:val="18"/>
              </w:rPr>
              <w:t>Orbital</w:t>
            </w:r>
            <w:proofErr w:type="spellEnd"/>
            <w:r w:rsidRPr="00747BE8">
              <w:rPr>
                <w:rFonts w:ascii="Calibri" w:hAnsi="Calibri" w:cs="Calibri"/>
                <w:i/>
                <w:iCs/>
                <w:color w:val="000000"/>
                <w:sz w:val="18"/>
              </w:rPr>
              <w:t xml:space="preserve"> kavramına girilmez.</w:t>
            </w:r>
          </w:p>
        </w:tc>
        <w:tc>
          <w:tcPr>
            <w:tcW w:w="1560" w:type="dxa"/>
            <w:vMerge w:val="restart"/>
            <w:vAlign w:val="center"/>
          </w:tcPr>
          <w:p w:rsidR="00351512" w:rsidRPr="00FE0EFA" w:rsidRDefault="00351512" w:rsidP="00351512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2" w:type="dxa"/>
            <w:vMerge w:val="restart"/>
            <w:vAlign w:val="center"/>
          </w:tcPr>
          <w:p w:rsidR="00351512" w:rsidRPr="00FE0EFA" w:rsidRDefault="00351512" w:rsidP="00351512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564" w:type="dxa"/>
            <w:vAlign w:val="center"/>
          </w:tcPr>
          <w:p w:rsidR="00351512" w:rsidRPr="00C20F6B" w:rsidRDefault="00351512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351512" w:rsidRPr="00C20F6B" w:rsidRDefault="00351512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4667C" w:rsidTr="00351512">
        <w:trPr>
          <w:cantSplit/>
          <w:trHeight w:val="328"/>
        </w:trPr>
        <w:tc>
          <w:tcPr>
            <w:tcW w:w="441" w:type="dxa"/>
            <w:vMerge w:val="restart"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  <w:t>EKİM</w:t>
            </w:r>
          </w:p>
        </w:tc>
        <w:tc>
          <w:tcPr>
            <w:tcW w:w="441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74667C" w:rsidRPr="000125F7" w:rsidRDefault="0074667C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</w:p>
        </w:tc>
        <w:tc>
          <w:tcPr>
            <w:tcW w:w="7655" w:type="dxa"/>
            <w:vAlign w:val="center"/>
          </w:tcPr>
          <w:p w:rsidR="0074667C" w:rsidRPr="000125F7" w:rsidRDefault="0074667C" w:rsidP="00351512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c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. Atom modellerinin açıklanmasında bilişim teknolojilerinden (animasyon, </w:t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, video vb.)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yararlanılır.</w:t>
            </w:r>
          </w:p>
        </w:tc>
        <w:tc>
          <w:tcPr>
            <w:tcW w:w="1560" w:type="dxa"/>
            <w:vMerge/>
            <w:vAlign w:val="center"/>
          </w:tcPr>
          <w:p w:rsidR="0074667C" w:rsidRPr="00FE0EFA" w:rsidRDefault="0074667C" w:rsidP="00351512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412" w:type="dxa"/>
            <w:vMerge/>
            <w:vAlign w:val="center"/>
          </w:tcPr>
          <w:p w:rsidR="0074667C" w:rsidRPr="00FE0EFA" w:rsidRDefault="0074667C" w:rsidP="00351512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564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4667C" w:rsidTr="008819E5">
        <w:trPr>
          <w:cantSplit/>
          <w:trHeight w:val="509"/>
        </w:trPr>
        <w:tc>
          <w:tcPr>
            <w:tcW w:w="441" w:type="dxa"/>
            <w:vMerge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 w:rsidRPr="00750427"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74667C" w:rsidRPr="000125F7" w:rsidRDefault="0074667C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9.2.2. Atomun Yapısı</w:t>
            </w:r>
          </w:p>
        </w:tc>
        <w:tc>
          <w:tcPr>
            <w:tcW w:w="7655" w:type="dxa"/>
            <w:vAlign w:val="center"/>
          </w:tcPr>
          <w:p w:rsidR="0074667C" w:rsidRPr="000125F7" w:rsidRDefault="0074667C" w:rsidP="00351512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9.2.2.1. Elektron, proton ve nötronun yüklerini, kütlelerini ve atomda bulundukları yerleri karşılaştırır.</w:t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Elektron, proton, nötron, atom numarası, kütle numarası, izotop,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izoton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izobar ve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izoelektronik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kavramları tanıtılır.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Elektron, proton ve nötronun yük ve kütlelerinin nasıl bulunduğu sürecine ve izotop atomlarda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ortalama atom kütlesi hesabına girilmez.</w:t>
            </w:r>
          </w:p>
        </w:tc>
        <w:tc>
          <w:tcPr>
            <w:tcW w:w="1560" w:type="dxa"/>
            <w:vMerge/>
            <w:vAlign w:val="center"/>
          </w:tcPr>
          <w:p w:rsidR="0074667C" w:rsidRPr="00052CD3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74667C" w:rsidRPr="00FE0EFA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4667C" w:rsidTr="008819E5">
        <w:trPr>
          <w:cantSplit/>
          <w:trHeight w:val="1336"/>
        </w:trPr>
        <w:tc>
          <w:tcPr>
            <w:tcW w:w="441" w:type="dxa"/>
            <w:vMerge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74667C" w:rsidRPr="00750427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74667C" w:rsidRPr="000125F7" w:rsidRDefault="0074667C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55" w:type="dxa"/>
            <w:vAlign w:val="center"/>
          </w:tcPr>
          <w:p w:rsidR="0074667C" w:rsidRPr="000125F7" w:rsidRDefault="0074667C" w:rsidP="0035151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9.2.2.1. Elektron, proton ve nötronun yüklerini, kütlelerini ve atomda bulundukları yerleri karşılaştırır.</w:t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Elektron, proton, nötron, atom numarası, kütle numarası, izotop,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izoton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, izobar ve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izoelektronik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kavramları tanıtılır.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Elektron, proton ve nötronun yük ve kütlelerinin nasıl bulunduğu sürecine ve izotop atomlarda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ortalama atom kütlesi hesabına girilmez.</w:t>
            </w:r>
          </w:p>
        </w:tc>
        <w:tc>
          <w:tcPr>
            <w:tcW w:w="1560" w:type="dxa"/>
            <w:vMerge/>
            <w:vAlign w:val="center"/>
          </w:tcPr>
          <w:p w:rsidR="0074667C" w:rsidRPr="00052CD3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74667C" w:rsidRPr="00C20F6B" w:rsidRDefault="0074667C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4667C" w:rsidTr="00FE499E">
        <w:trPr>
          <w:cantSplit/>
          <w:trHeight w:val="971"/>
        </w:trPr>
        <w:tc>
          <w:tcPr>
            <w:tcW w:w="441" w:type="dxa"/>
            <w:vMerge/>
            <w:textDirection w:val="btLr"/>
            <w:vAlign w:val="center"/>
          </w:tcPr>
          <w:p w:rsidR="0074667C" w:rsidRPr="00FE0EFA" w:rsidRDefault="0074667C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74667C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386" w:type="dxa"/>
            <w:gridSpan w:val="2"/>
            <w:vAlign w:val="center"/>
          </w:tcPr>
          <w:p w:rsidR="0074667C" w:rsidRDefault="0074667C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74667C" w:rsidRPr="000125F7" w:rsidRDefault="0074667C" w:rsidP="0035151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25F7">
              <w:rPr>
                <w:rFonts w:asciiTheme="minorHAnsi" w:hAnsiTheme="minorHAnsi" w:cstheme="minorHAnsi"/>
                <w:b/>
                <w:bCs/>
                <w:sz w:val="20"/>
              </w:rPr>
              <w:t>9.2.3. Periyodik Sistem</w:t>
            </w:r>
          </w:p>
        </w:tc>
        <w:tc>
          <w:tcPr>
            <w:tcW w:w="7655" w:type="dxa"/>
            <w:vAlign w:val="center"/>
          </w:tcPr>
          <w:p w:rsidR="0074667C" w:rsidRPr="000125F7" w:rsidRDefault="0074667C" w:rsidP="0035151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9.2.3.1. </w:t>
            </w: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Elementlerin periyodik sistemdeki yerleşim esaslarını açıklar.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. Mendeleyev’in periyodik sistem üzerine yaptığı çalışmalar ve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Moseley’in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 katkıları üzerinde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durulur.</w:t>
            </w:r>
            <w:r w:rsidRPr="000125F7">
              <w:rPr>
                <w:rFonts w:asciiTheme="minorHAnsi" w:hAnsiTheme="minorHAnsi" w:cstheme="minorHAnsi"/>
                <w:color w:val="050505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Atomların katman-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elektron dağılımlarıyla periyodik sistemdeki yerleri arasındaki ilişki açıklanır. İlk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20 element esas olup diğer elementlerin katman elektron dağılımlarına girilmez.</w:t>
            </w:r>
          </w:p>
        </w:tc>
        <w:tc>
          <w:tcPr>
            <w:tcW w:w="1560" w:type="dxa"/>
            <w:vMerge/>
            <w:vAlign w:val="center"/>
          </w:tcPr>
          <w:p w:rsidR="0074667C" w:rsidRPr="003C3F00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74667C" w:rsidRDefault="0074667C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667C" w:rsidRPr="00FE499E" w:rsidRDefault="0074667C" w:rsidP="00FE499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E499E">
              <w:rPr>
                <w:rFonts w:ascii="Arial" w:hAnsi="Arial" w:cs="Arial"/>
                <w:b/>
                <w:color w:val="000000"/>
                <w:sz w:val="16"/>
                <w:szCs w:val="16"/>
              </w:rPr>
              <w:t>29 EKİM CUMHURİYET BAYRAMININ ÖNEMİ</w:t>
            </w:r>
          </w:p>
        </w:tc>
      </w:tr>
      <w:tr w:rsidR="00351512" w:rsidTr="008B2F8F">
        <w:trPr>
          <w:cantSplit/>
          <w:trHeight w:val="189"/>
        </w:trPr>
        <w:tc>
          <w:tcPr>
            <w:tcW w:w="441" w:type="dxa"/>
            <w:vMerge w:val="restart"/>
            <w:textDirection w:val="btLr"/>
            <w:vAlign w:val="center"/>
          </w:tcPr>
          <w:p w:rsidR="00351512" w:rsidRPr="00FE0EFA" w:rsidRDefault="00351512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  <w:szCs w:val="20"/>
              </w:rPr>
              <w:t>KASIM</w:t>
            </w:r>
          </w:p>
        </w:tc>
        <w:tc>
          <w:tcPr>
            <w:tcW w:w="441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351512" w:rsidRPr="000125F7" w:rsidRDefault="00351512" w:rsidP="00351512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351512" w:rsidRPr="00F67280" w:rsidRDefault="00351512" w:rsidP="00351512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00000"/>
                <w:sz w:val="18"/>
              </w:rPr>
              <w:t>9.2.3.2. Elementleri periyodik sistemdeki yerlerine göre sınıflandırır.</w:t>
            </w:r>
            <w:r w:rsidRPr="000125F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Elementlerin sınıflandırılması metal, ametal, yarı metal ve asal (soy) gazlar olarak yapılır.</w:t>
            </w:r>
          </w:p>
        </w:tc>
        <w:tc>
          <w:tcPr>
            <w:tcW w:w="1560" w:type="dxa"/>
            <w:vMerge/>
            <w:vAlign w:val="center"/>
          </w:tcPr>
          <w:p w:rsidR="00351512" w:rsidRPr="00F67280" w:rsidRDefault="00351512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351512" w:rsidRPr="00C20F6B" w:rsidRDefault="00351512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351512" w:rsidRPr="00C20F6B" w:rsidRDefault="00351512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351512" w:rsidRPr="00C20F6B" w:rsidRDefault="00351512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351512" w:rsidTr="008819E5">
        <w:trPr>
          <w:cantSplit/>
          <w:trHeight w:val="117"/>
        </w:trPr>
        <w:tc>
          <w:tcPr>
            <w:tcW w:w="441" w:type="dxa"/>
            <w:vMerge/>
            <w:textDirection w:val="btLr"/>
            <w:vAlign w:val="center"/>
          </w:tcPr>
          <w:p w:rsidR="00351512" w:rsidRPr="00FE0EFA" w:rsidRDefault="00351512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vAlign w:val="center"/>
          </w:tcPr>
          <w:p w:rsidR="00351512" w:rsidRPr="00683A0C" w:rsidRDefault="00351512" w:rsidP="003515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351512" w:rsidRPr="00F67280" w:rsidRDefault="00351512" w:rsidP="008B2F8F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t>9.2.3.3. Periyodik özelliklerin değişme eğilimlerini açıklar.</w:t>
            </w:r>
            <w:r w:rsidRPr="000125F7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Periyodik özelliklerden metalik-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ametalik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, atom yarıçapı, iyonlaşma enerjisi, elektron ilgisi ve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elektronegatiflik kavramları açıklanır; bunların nasıl ölçüldüğü konusuna girilmez.</w:t>
            </w:r>
            <w:r w:rsidRPr="000125F7">
              <w:rPr>
                <w:rFonts w:asciiTheme="minorHAnsi" w:hAnsiTheme="minorHAnsi" w:cstheme="minorHAnsi"/>
                <w:color w:val="050505"/>
                <w:sz w:val="18"/>
              </w:rPr>
              <w:br/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Kovalent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, iyonik, metalik,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van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 der </w:t>
            </w:r>
            <w:proofErr w:type="spell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Waals</w:t>
            </w:r>
            <w:proofErr w:type="spell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 yarıçap tanımlarına girilmez.</w:t>
            </w:r>
            <w:r w:rsidRPr="000125F7">
              <w:rPr>
                <w:rFonts w:asciiTheme="minorHAnsi" w:hAnsiTheme="minorHAnsi" w:cstheme="minorHAnsi"/>
                <w:color w:val="050505"/>
                <w:sz w:val="18"/>
              </w:rPr>
              <w:br/>
            </w:r>
          </w:p>
        </w:tc>
        <w:tc>
          <w:tcPr>
            <w:tcW w:w="1560" w:type="dxa"/>
            <w:vMerge/>
            <w:vAlign w:val="center"/>
          </w:tcPr>
          <w:p w:rsidR="00351512" w:rsidRPr="005B7877" w:rsidRDefault="00351512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351512" w:rsidRDefault="00351512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51512" w:rsidRPr="00FE499E" w:rsidRDefault="00351512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E499E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10 Kasım Atatürk’ü Anma </w:t>
            </w:r>
          </w:p>
        </w:tc>
      </w:tr>
      <w:tr w:rsidR="00351512" w:rsidTr="008B2F8F">
        <w:trPr>
          <w:cantSplit/>
          <w:trHeight w:val="259"/>
        </w:trPr>
        <w:tc>
          <w:tcPr>
            <w:tcW w:w="441" w:type="dxa"/>
            <w:vMerge/>
            <w:textDirection w:val="btLr"/>
            <w:vAlign w:val="center"/>
          </w:tcPr>
          <w:p w:rsidR="00351512" w:rsidRPr="00FE0EFA" w:rsidRDefault="00351512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984" w:type="dxa"/>
            <w:gridSpan w:val="9"/>
            <w:shd w:val="clear" w:color="auto" w:fill="F2F2F2" w:themeFill="background1" w:themeFillShade="F2"/>
            <w:vAlign w:val="center"/>
          </w:tcPr>
          <w:p w:rsidR="00351512" w:rsidRPr="00747BE8" w:rsidRDefault="008B2F8F" w:rsidP="008B2F8F">
            <w:pPr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>
              <w:rPr>
                <w:rFonts w:asciiTheme="minorHAnsi" w:hAnsiTheme="minorHAnsi"/>
                <w:b/>
                <w:sz w:val="16"/>
                <w:szCs w:val="20"/>
              </w:rPr>
              <w:t>1.DÖNEM 1.ARA TATİL</w:t>
            </w:r>
          </w:p>
        </w:tc>
      </w:tr>
      <w:tr w:rsidR="00351512" w:rsidTr="008819E5">
        <w:trPr>
          <w:cantSplit/>
          <w:trHeight w:val="50"/>
        </w:trPr>
        <w:tc>
          <w:tcPr>
            <w:tcW w:w="441" w:type="dxa"/>
            <w:vMerge/>
            <w:textDirection w:val="btLr"/>
            <w:vAlign w:val="center"/>
          </w:tcPr>
          <w:p w:rsidR="00351512" w:rsidRPr="00FE0EFA" w:rsidRDefault="00351512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351512" w:rsidRDefault="00351512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textDirection w:val="btLr"/>
            <w:vAlign w:val="center"/>
          </w:tcPr>
          <w:p w:rsidR="00351512" w:rsidRPr="00683A0C" w:rsidRDefault="00351512" w:rsidP="00351512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351512" w:rsidRPr="00F67280" w:rsidRDefault="008B2F8F" w:rsidP="00351512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18"/>
                <w:szCs w:val="18"/>
              </w:rPr>
            </w:pPr>
            <w:r w:rsidRPr="000125F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c.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Periyodik özelliklerin açıklanmasında bilişim teknolojilerinden (animasyon, </w:t>
            </w:r>
            <w:proofErr w:type="gramStart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, video vb.)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0125F7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yararlanılır.</w:t>
            </w:r>
          </w:p>
        </w:tc>
        <w:tc>
          <w:tcPr>
            <w:tcW w:w="1560" w:type="dxa"/>
            <w:vAlign w:val="center"/>
          </w:tcPr>
          <w:p w:rsidR="00351512" w:rsidRPr="005B7877" w:rsidRDefault="00351512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Align w:val="center"/>
          </w:tcPr>
          <w:p w:rsidR="00351512" w:rsidRDefault="00351512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351512" w:rsidRPr="00747BE8" w:rsidRDefault="00351512" w:rsidP="00351512">
            <w:pPr>
              <w:rPr>
                <w:rFonts w:asciiTheme="minorHAnsi" w:hAnsiTheme="minorHAnsi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351512" w:rsidRPr="00747BE8" w:rsidRDefault="00351512" w:rsidP="00351512">
            <w:pPr>
              <w:rPr>
                <w:rFonts w:asciiTheme="minorHAnsi" w:hAnsiTheme="minorHAnsi"/>
                <w:b/>
                <w:sz w:val="16"/>
                <w:szCs w:val="20"/>
              </w:rPr>
            </w:pPr>
          </w:p>
        </w:tc>
      </w:tr>
      <w:tr w:rsidR="00351512" w:rsidTr="006F27FF">
        <w:trPr>
          <w:cantSplit/>
          <w:trHeight w:val="666"/>
        </w:trPr>
        <w:tc>
          <w:tcPr>
            <w:tcW w:w="15866" w:type="dxa"/>
            <w:gridSpan w:val="12"/>
            <w:shd w:val="clear" w:color="auto" w:fill="FBE4D5" w:themeFill="accent2" w:themeFillTint="33"/>
            <w:vAlign w:val="center"/>
          </w:tcPr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lastRenderedPageBreak/>
              <w:t xml:space="preserve">3.ÜNİTE: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KİMYASAL TÜRLER ARASI ETKİLEŞİMLER </w:t>
            </w:r>
          </w:p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11 </w:t>
            </w: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        </w:t>
            </w:r>
          </w:p>
          <w:p w:rsidR="00351512" w:rsidRPr="00950149" w:rsidRDefault="00351512" w:rsidP="00351512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950149">
              <w:rPr>
                <w:rFonts w:asciiTheme="minorHAnsi" w:hAnsiTheme="minorHAnsi"/>
                <w:b/>
                <w:color w:val="C00000"/>
              </w:rPr>
              <w:t>22 saat</w:t>
            </w:r>
          </w:p>
        </w:tc>
      </w:tr>
      <w:tr w:rsidR="00CD6C47" w:rsidTr="0074667C">
        <w:trPr>
          <w:cantSplit/>
          <w:trHeight w:val="734"/>
        </w:trPr>
        <w:tc>
          <w:tcPr>
            <w:tcW w:w="441" w:type="dxa"/>
            <w:vMerge w:val="restart"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ARALIK</w:t>
            </w:r>
          </w:p>
        </w:tc>
        <w:tc>
          <w:tcPr>
            <w:tcW w:w="441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vAlign w:val="center"/>
          </w:tcPr>
          <w:p w:rsidR="00CD6C47" w:rsidRPr="009E537A" w:rsidRDefault="00CD6C47" w:rsidP="007466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9.3.1. Kimyasal Tür</w:t>
            </w:r>
          </w:p>
        </w:tc>
        <w:tc>
          <w:tcPr>
            <w:tcW w:w="7655" w:type="dxa"/>
            <w:vAlign w:val="center"/>
          </w:tcPr>
          <w:p w:rsidR="00CD6C47" w:rsidRPr="009E537A" w:rsidRDefault="00CD6C47" w:rsidP="00351512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</w:rPr>
              <w:t>9.3.1.1. Kimyasal türleri açıklar.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</w:rPr>
              <w:br/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Radikal kavramına girilmez.</w:t>
            </w:r>
          </w:p>
        </w:tc>
        <w:tc>
          <w:tcPr>
            <w:tcW w:w="1560" w:type="dxa"/>
            <w:vMerge w:val="restart"/>
            <w:vAlign w:val="center"/>
          </w:tcPr>
          <w:p w:rsidR="00CD6C47" w:rsidRPr="00FE0EFA" w:rsidRDefault="00CD6C47" w:rsidP="00351512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2" w:type="dxa"/>
            <w:vMerge w:val="restart"/>
            <w:vAlign w:val="center"/>
          </w:tcPr>
          <w:p w:rsidR="00CD6C47" w:rsidRPr="00FE0EFA" w:rsidRDefault="00CD6C47" w:rsidP="0074667C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564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D6C47" w:rsidTr="008819E5">
        <w:trPr>
          <w:cantSplit/>
          <w:trHeight w:val="1691"/>
        </w:trPr>
        <w:tc>
          <w:tcPr>
            <w:tcW w:w="441" w:type="dxa"/>
            <w:vMerge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CD6C47" w:rsidRPr="009E537A" w:rsidRDefault="00CD6C47" w:rsidP="00351512">
            <w:pPr>
              <w:ind w:left="113" w:right="113"/>
              <w:jc w:val="center"/>
              <w:rPr>
                <w:rFonts w:asciiTheme="minorHAnsi" w:hAnsiTheme="minorHAnsi" w:cstheme="minorHAnsi"/>
                <w:bCs/>
                <w:sz w:val="20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9.3.2. Kimyasal Türler Arası Etkileşimlerin Sınıflandırılması</w:t>
            </w:r>
          </w:p>
        </w:tc>
        <w:tc>
          <w:tcPr>
            <w:tcW w:w="7655" w:type="dxa"/>
            <w:vAlign w:val="center"/>
          </w:tcPr>
          <w:p w:rsidR="00CD6C47" w:rsidRPr="009E537A" w:rsidRDefault="00CD6C47" w:rsidP="00351512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</w:rPr>
              <w:t>9.3.2.1. Kimyasal türler arasındaki etkileşimleri sınıflandırır.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Bağlanan türler arası sınıflandırma, atomlar arası ve moleküller arası şeklinde yapılır; bu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sınıflandırmanın getirdiği güçlüklere değinilir.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Güçlü etkileşimlere örnek olarak iyonik,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ve metalik bağ; zayıf etkileşimlere örnek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olarak da hidrojen bağı ve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van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der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Waals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kuvvetleri verilir.</w:t>
            </w:r>
          </w:p>
        </w:tc>
        <w:tc>
          <w:tcPr>
            <w:tcW w:w="1560" w:type="dxa"/>
            <w:vMerge/>
            <w:vAlign w:val="center"/>
          </w:tcPr>
          <w:p w:rsidR="00CD6C47" w:rsidRPr="005B7877" w:rsidRDefault="00CD6C47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CD6C47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D6C47" w:rsidTr="008819E5">
        <w:trPr>
          <w:cantSplit/>
          <w:trHeight w:val="1133"/>
        </w:trPr>
        <w:tc>
          <w:tcPr>
            <w:tcW w:w="441" w:type="dxa"/>
            <w:vMerge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CD6C47" w:rsidRPr="009E537A" w:rsidRDefault="00CD6C47" w:rsidP="00351512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9.3.3. Güçlü Etkileşimler</w:t>
            </w:r>
          </w:p>
        </w:tc>
        <w:tc>
          <w:tcPr>
            <w:tcW w:w="7655" w:type="dxa"/>
            <w:vAlign w:val="center"/>
          </w:tcPr>
          <w:p w:rsidR="00CD6C47" w:rsidRPr="009E537A" w:rsidRDefault="00CD6C47" w:rsidP="00351512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</w:rPr>
              <w:t xml:space="preserve">9.3.3.1.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</w:rPr>
              <w:t>İyonik bağın oluşumunu iyonlar arası etkileşimler ile ilişkilendirir.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Nötr atomların ve tek atomlu iyonların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Lewis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sembolleri verilir. Örnekler periyodik sistemdeki ilk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20 element arasından seçilir.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. İyonik bileşiklerin yapısal birimleri ile molekül kavramının karıştırılmamasına vurgu yapılır.</w:t>
            </w:r>
            <w:r w:rsidRPr="009E537A">
              <w:rPr>
                <w:rFonts w:asciiTheme="minorHAnsi" w:hAnsiTheme="minorHAnsi" w:cstheme="minorHAnsi"/>
                <w:color w:val="244061"/>
                <w:sz w:val="18"/>
              </w:rPr>
              <w:br/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c. 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İyonik bağların açıklanmasında bilişim teknolojilerinden (animasyon, </w:t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simülasyon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, video vb.)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yararlanılır.</w:t>
            </w:r>
          </w:p>
        </w:tc>
        <w:tc>
          <w:tcPr>
            <w:tcW w:w="1560" w:type="dxa"/>
            <w:vMerge/>
            <w:vAlign w:val="center"/>
          </w:tcPr>
          <w:p w:rsidR="00CD6C47" w:rsidRPr="005B7877" w:rsidRDefault="00CD6C47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CD6C47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CD6C47" w:rsidRPr="00683A0C" w:rsidRDefault="00CD6C47" w:rsidP="003515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B04388">
        <w:trPr>
          <w:cantSplit/>
          <w:trHeight w:val="1274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FBE4D5" w:themeFill="accent2" w:themeFillTint="33"/>
            <w:textDirection w:val="btLr"/>
            <w:vAlign w:val="center"/>
          </w:tcPr>
          <w:p w:rsidR="00B04388" w:rsidRPr="00F40D9E" w:rsidRDefault="00B04388" w:rsidP="00351512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9.3.3. Güçlü Etkileşimler</w:t>
            </w:r>
          </w:p>
        </w:tc>
        <w:tc>
          <w:tcPr>
            <w:tcW w:w="7655" w:type="dxa"/>
            <w:vAlign w:val="center"/>
          </w:tcPr>
          <w:p w:rsidR="00B04388" w:rsidRPr="009E537A" w:rsidRDefault="00B04388" w:rsidP="00351512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9.3.3.2. İyonik bağlı bileşiklerin sistematik adlandırmasını yapar.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Tek atomlu ve çok atomlu iyonların (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+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OH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NO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SO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2-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 xml:space="preserve"> , CO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2-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PO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3-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CN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</w:rPr>
              <w:t>, CH3COO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20"/>
                <w:szCs w:val="18"/>
                <w:vertAlign w:val="superscript"/>
              </w:rPr>
              <w:t>-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oluşturduğu bileşiklerin adlandırılması yapılır.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Değişken değerlikli metallerin (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Cu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Fe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Hg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Sn,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Pb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) oluşturduğu bileşiklerin adlandırılması yapılır.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c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Hidrat bileşiklerinin adlandırılmasına girilmez.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FE499E" w:rsidRDefault="00B04388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FE499E" w:rsidRDefault="00B04388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CD6C47" w:rsidTr="008819E5">
        <w:trPr>
          <w:cantSplit/>
          <w:trHeight w:val="1464"/>
        </w:trPr>
        <w:tc>
          <w:tcPr>
            <w:tcW w:w="441" w:type="dxa"/>
            <w:vMerge/>
            <w:textDirection w:val="btLr"/>
            <w:vAlign w:val="center"/>
          </w:tcPr>
          <w:p w:rsidR="00CD6C47" w:rsidRPr="00FE0EFA" w:rsidRDefault="00CD6C47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5</w:t>
            </w:r>
          </w:p>
        </w:tc>
        <w:tc>
          <w:tcPr>
            <w:tcW w:w="386" w:type="dxa"/>
            <w:gridSpan w:val="2"/>
            <w:vAlign w:val="center"/>
          </w:tcPr>
          <w:p w:rsidR="00CD6C47" w:rsidRDefault="00CD6C47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CD6C47" w:rsidRPr="00683A0C" w:rsidRDefault="00CD6C47" w:rsidP="00351512">
            <w:pPr>
              <w:ind w:left="113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CD6C47" w:rsidRPr="00F40D9E" w:rsidRDefault="00CD6C47" w:rsidP="00351512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9.3.3.3. </w:t>
            </w:r>
            <w:proofErr w:type="spellStart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 bağın oluşumunu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atomlar arası elektron ortaklaşması temelinde açıklar.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bağlar sınıflandırılırken polar ve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apolar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bağlar verilir; koordine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bağa girilmez.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b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. Basit moleküllerin (H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Cl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N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,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HCl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O, BH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3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3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4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CO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18"/>
                <w:vertAlign w:val="subscript"/>
              </w:rPr>
              <w:t>2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)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Lewis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 elektron nokta formülleri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üzerinden bağın ve moleküllerin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polarlık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-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apolarlık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 durumları üzerinde durulur.</w:t>
            </w:r>
            <w:r w:rsidRPr="009E537A"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br/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c. </w:t>
            </w:r>
            <w:proofErr w:type="spell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 bağların açıklanmasında bilişim teknolojilerinden (animasyon, </w:t>
            </w:r>
            <w:proofErr w:type="gramStart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simülasyon</w:t>
            </w:r>
            <w:proofErr w:type="gramEnd"/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, video vb.)</w:t>
            </w:r>
            <w:r>
              <w:rPr>
                <w:rFonts w:asciiTheme="minorHAnsi" w:hAnsiTheme="minorHAnsi" w:cstheme="minorHAnsi"/>
                <w:color w:val="050505"/>
                <w:sz w:val="18"/>
                <w:szCs w:val="18"/>
              </w:rPr>
              <w:t xml:space="preserve"> </w:t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yararlanılır.</w:t>
            </w:r>
          </w:p>
        </w:tc>
        <w:tc>
          <w:tcPr>
            <w:tcW w:w="1560" w:type="dxa"/>
            <w:vMerge/>
            <w:vAlign w:val="center"/>
          </w:tcPr>
          <w:p w:rsidR="00CD6C47" w:rsidRPr="005B7877" w:rsidRDefault="00CD6C47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CD6C47" w:rsidRDefault="00CD6C47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CD6C47" w:rsidRPr="00C20F6B" w:rsidRDefault="00CD6C47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B04388">
        <w:trPr>
          <w:cantSplit/>
          <w:trHeight w:val="297"/>
        </w:trPr>
        <w:tc>
          <w:tcPr>
            <w:tcW w:w="441" w:type="dxa"/>
            <w:vMerge w:val="restart"/>
            <w:textDirection w:val="btLr"/>
            <w:vAlign w:val="center"/>
          </w:tcPr>
          <w:p w:rsidR="00B04388" w:rsidRPr="00FE0EFA" w:rsidRDefault="00B04388" w:rsidP="00351512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OCAK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351512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textDirection w:val="btLr"/>
            <w:vAlign w:val="center"/>
          </w:tcPr>
          <w:p w:rsidR="00B04388" w:rsidRPr="00F40D9E" w:rsidRDefault="00B04388" w:rsidP="00351512">
            <w:pPr>
              <w:ind w:left="113" w:right="113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Default="00B04388" w:rsidP="00351512">
            <w:pP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9.3.3.4. </w:t>
            </w:r>
            <w:proofErr w:type="spellStart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Kovalent</w:t>
            </w:r>
            <w:proofErr w:type="spellEnd"/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 bağlı bileşiklerin s</w:t>
            </w:r>
            <w:r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>istematik adlandırmasını yapar.</w:t>
            </w:r>
          </w:p>
          <w:p w:rsidR="00B04388" w:rsidRPr="00E45C56" w:rsidRDefault="00B04388" w:rsidP="00351512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2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 xml:space="preserve">O,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HCl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2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SO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4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HNO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, NH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Cs w:val="20"/>
                <w:vertAlign w:val="subscript"/>
              </w:rPr>
              <w:t>3</w:t>
            </w:r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 xml:space="preserve"> bileşik örneklerinin sistematik adları verilir</w:t>
            </w:r>
            <w:r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20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351512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351512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351512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607856">
        <w:trPr>
          <w:cantSplit/>
          <w:trHeight w:val="361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FBE4D5" w:themeFill="accent2" w:themeFillTint="33"/>
            <w:vAlign w:val="center"/>
          </w:tcPr>
          <w:p w:rsidR="00B04388" w:rsidRPr="00265C2B" w:rsidRDefault="00B04388" w:rsidP="00B04388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2162F9" w:rsidRDefault="00B04388" w:rsidP="00B0438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9E537A">
              <w:rPr>
                <w:rFonts w:asciiTheme="minorHAnsi" w:hAnsiTheme="minorHAnsi" w:cstheme="minorHAnsi"/>
                <w:b/>
                <w:color w:val="050505"/>
                <w:sz w:val="18"/>
                <w:szCs w:val="18"/>
              </w:rPr>
              <w:t xml:space="preserve">9.3.3.5. Metalik bağın oluşumunu </w:t>
            </w:r>
            <w:r w:rsidRPr="009E537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açıklar.</w:t>
            </w:r>
            <w:r w:rsidRPr="009E537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9E537A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>Metalik bağın açıklanmasında elektron denizi modeli kullanılır.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E499E">
              <w:rPr>
                <w:rFonts w:ascii="Arial" w:hAnsi="Arial" w:cs="Arial"/>
                <w:b/>
                <w:color w:val="000000"/>
                <w:sz w:val="16"/>
                <w:szCs w:val="16"/>
              </w:rPr>
              <w:t>ENERJİ TASARRUFU HAFTASI</w:t>
            </w:r>
          </w:p>
        </w:tc>
      </w:tr>
      <w:tr w:rsidR="00B04388" w:rsidTr="008819E5">
        <w:trPr>
          <w:cantSplit/>
          <w:trHeight w:val="361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vAlign w:val="center"/>
          </w:tcPr>
          <w:p w:rsidR="00B04388" w:rsidRPr="00265C2B" w:rsidRDefault="00B04388" w:rsidP="00B04388">
            <w:pPr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9.3.4. Zayıf Etkileşimle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r</w:t>
            </w:r>
          </w:p>
        </w:tc>
        <w:tc>
          <w:tcPr>
            <w:tcW w:w="7655" w:type="dxa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9.3.4.1. Zayıf ve güçlü etkileşimleri bağ en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erjisi esasına göre ayırt eder.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9E537A">
        <w:trPr>
          <w:cantSplit/>
          <w:trHeight w:val="321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B04388" w:rsidRPr="00C20F6B" w:rsidRDefault="00B04388" w:rsidP="00B0438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R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Y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proofErr w:type="gramStart"/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  </w:t>
            </w:r>
            <w:r w:rsidRPr="00FD4D74">
              <w:rPr>
                <w:rFonts w:asciiTheme="minorHAnsi" w:hAnsiTheme="minorHAnsi"/>
                <w:b/>
                <w:szCs w:val="20"/>
              </w:rPr>
              <w:t xml:space="preserve"> T</w:t>
            </w:r>
            <w:proofErr w:type="gramEnd"/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A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T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L</w:t>
            </w:r>
            <w:r>
              <w:rPr>
                <w:rFonts w:asciiTheme="minorHAnsi" w:hAnsiTheme="minorHAnsi"/>
                <w:b/>
                <w:szCs w:val="20"/>
              </w:rPr>
              <w:t xml:space="preserve"> </w:t>
            </w:r>
            <w:r w:rsidRPr="00FD4D74">
              <w:rPr>
                <w:rFonts w:asciiTheme="minorHAnsi" w:hAnsiTheme="minorHAnsi"/>
                <w:b/>
                <w:szCs w:val="20"/>
              </w:rPr>
              <w:t>İ</w:t>
            </w:r>
          </w:p>
        </w:tc>
      </w:tr>
      <w:tr w:rsidR="00B04388" w:rsidTr="008819E5">
        <w:trPr>
          <w:cantSplit/>
          <w:trHeight w:val="956"/>
        </w:trPr>
        <w:tc>
          <w:tcPr>
            <w:tcW w:w="441" w:type="dxa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ŞUBAT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B04388" w:rsidRPr="009E537A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9.3.4. Zayıf Etkileşimler</w:t>
            </w:r>
          </w:p>
        </w:tc>
        <w:tc>
          <w:tcPr>
            <w:tcW w:w="7655" w:type="dxa"/>
            <w:vAlign w:val="center"/>
          </w:tcPr>
          <w:p w:rsidR="00B04388" w:rsidRPr="00E45C56" w:rsidRDefault="00B04388" w:rsidP="00B04388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E45C56">
              <w:rPr>
                <w:rFonts w:asciiTheme="minorHAnsi" w:hAnsiTheme="minorHAnsi" w:cstheme="minorHAnsi"/>
                <w:b/>
                <w:color w:val="000000"/>
                <w:sz w:val="18"/>
              </w:rPr>
              <w:t>9.3.4.2. Kimyasal türler arasındaki zayıf etkileşimleri sınıflandırır.</w:t>
            </w:r>
            <w:r w:rsidRPr="00E45C56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proofErr w:type="gramStart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a</w:t>
            </w:r>
            <w:proofErr w:type="gramEnd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. 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Van der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Waals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kuvvetleri (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-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etkileşimleri, iyon-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etkileşimleri,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-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indüklenmişdipol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etkileşimleri, iyon-indüklenmiş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 ve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London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kuvvetleri) açıklanır.</w:t>
            </w:r>
            <w:r w:rsidRPr="00E45C56">
              <w:rPr>
                <w:rFonts w:asciiTheme="minorHAnsi" w:hAnsiTheme="minorHAnsi" w:cstheme="minorHAnsi"/>
                <w:i/>
                <w:color w:val="000000"/>
                <w:sz w:val="18"/>
              </w:rPr>
              <w:br/>
            </w:r>
            <w:proofErr w:type="gramStart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b</w:t>
            </w:r>
            <w:proofErr w:type="gramEnd"/>
            <w:r w:rsidRPr="00E45C56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.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-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etkileşimleri, iyon-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dipol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etkileşimleri ve </w:t>
            </w:r>
            <w:proofErr w:type="spellStart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London</w:t>
            </w:r>
            <w:proofErr w:type="spellEnd"/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kuvvetlerinin genel etkileşme güçleri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 </w:t>
            </w:r>
            <w:r w:rsidRPr="00E45C56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karşılaştırılır.</w:t>
            </w:r>
          </w:p>
        </w:tc>
        <w:tc>
          <w:tcPr>
            <w:tcW w:w="1560" w:type="dxa"/>
            <w:vMerge w:val="restart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vAlign w:val="center"/>
          </w:tcPr>
          <w:p w:rsidR="00B04388" w:rsidRPr="00FE0EFA" w:rsidRDefault="00B04388" w:rsidP="00B04388">
            <w:pPr>
              <w:rPr>
                <w:rFonts w:asciiTheme="minorHAnsi" w:hAnsiTheme="minorHAnsi"/>
                <w:color w:val="000000"/>
                <w:sz w:val="20"/>
              </w:rPr>
            </w:pPr>
            <w:r w:rsidRPr="00FE0EFA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FE0EFA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8819E5">
        <w:trPr>
          <w:cantSplit/>
          <w:trHeight w:val="1350"/>
        </w:trPr>
        <w:tc>
          <w:tcPr>
            <w:tcW w:w="441" w:type="dxa"/>
            <w:vMerge w:val="restart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lastRenderedPageBreak/>
              <w:t>ŞUBAT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B04388" w:rsidRPr="009E537A" w:rsidRDefault="00B04388" w:rsidP="00B04388">
            <w:pPr>
              <w:ind w:left="113" w:right="113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E537A">
              <w:rPr>
                <w:rFonts w:asciiTheme="minorHAnsi" w:hAnsiTheme="minorHAnsi" w:cstheme="minorHAnsi"/>
                <w:b/>
                <w:bCs/>
                <w:sz w:val="20"/>
              </w:rPr>
              <w:t>9.3.4. Zayıf Etkileşimler</w:t>
            </w:r>
          </w:p>
        </w:tc>
        <w:tc>
          <w:tcPr>
            <w:tcW w:w="7655" w:type="dxa"/>
            <w:vAlign w:val="center"/>
          </w:tcPr>
          <w:p w:rsidR="00B04388" w:rsidRPr="002162F9" w:rsidRDefault="00B04388" w:rsidP="00B0438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9.3.4.3. Hidrojen bağları ile maddelerin fiziksel özellikleri arasında ilişki kurar</w:t>
            </w:r>
            <w:r w:rsidRPr="002A48F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Hidrojen bağının oluşumu açıklanır.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. Uygun bileşik </w:t>
            </w:r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  <w:szCs w:val="18"/>
              </w:rPr>
              <w:t xml:space="preserve">serilerinin kaynama noktası değişimleri grafik üzerinde, hidrojen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bağları ve diğer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etkileşimler kullanılarak açıklanır.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. Aziz Sancar’ın DNA’nın onarımı ile ilgili çalışmalarına ve kısa biyografisine okuma parçası olarak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yer verilir. Sabırlı, azimli ve kararlı olmanın bilimsel çalışmalarda başarıya ulaşmadaki önemi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vurgulanır.</w:t>
            </w:r>
          </w:p>
        </w:tc>
        <w:tc>
          <w:tcPr>
            <w:tcW w:w="1560" w:type="dxa"/>
            <w:vMerge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04388" w:rsidRPr="006A6696" w:rsidRDefault="00B04388" w:rsidP="00B04388">
            <w:pPr>
              <w:rPr>
                <w:rFonts w:asciiTheme="minorHAnsi" w:hAnsiTheme="minorHAnsi"/>
                <w:color w:val="000000"/>
                <w:sz w:val="20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DA3509">
        <w:trPr>
          <w:cantSplit/>
          <w:trHeight w:val="1179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FBE4D5" w:themeFill="accent2" w:themeFillTint="33"/>
            <w:textDirection w:val="btLr"/>
            <w:vAlign w:val="center"/>
          </w:tcPr>
          <w:p w:rsidR="00B04388" w:rsidRPr="002A48FE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74667C">
              <w:rPr>
                <w:rFonts w:asciiTheme="minorHAnsi" w:hAnsiTheme="minorHAnsi" w:cstheme="minorHAnsi"/>
                <w:b/>
                <w:bCs/>
                <w:sz w:val="20"/>
              </w:rPr>
              <w:t>9.3.5. Fiziksel ve Kimyasal Değişimler</w:t>
            </w:r>
          </w:p>
        </w:tc>
        <w:tc>
          <w:tcPr>
            <w:tcW w:w="7655" w:type="dxa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50505"/>
                <w:sz w:val="18"/>
              </w:rPr>
              <w:t>9.3.5.1. Fiziksel ve kimyasal değişimi, kopan ve oluşan bağ enerjilerinin büyüklüğü temelinde ayırt eder.</w:t>
            </w:r>
            <w:r w:rsidRPr="002A48FE">
              <w:rPr>
                <w:rFonts w:asciiTheme="minorHAnsi" w:hAnsiTheme="minorHAnsi" w:cstheme="minorHAnsi"/>
                <w:b/>
                <w:color w:val="050505"/>
                <w:sz w:val="18"/>
              </w:rPr>
              <w:br/>
            </w:r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Türler arasında fiziksel ve kimyasal değişimlerin açıklanmasında bilişim teknolojilerinden</w:t>
            </w:r>
            <w:r>
              <w:rPr>
                <w:rFonts w:asciiTheme="minorHAnsi" w:hAnsiTheme="minorHAnsi" w:cstheme="minorHAnsi"/>
                <w:color w:val="050505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 xml:space="preserve">(animasyon, </w:t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simülasyon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50505"/>
                <w:sz w:val="18"/>
              </w:rPr>
              <w:t>, video vb.) yararlanılır.</w:t>
            </w:r>
          </w:p>
        </w:tc>
        <w:tc>
          <w:tcPr>
            <w:tcW w:w="1560" w:type="dxa"/>
            <w:vMerge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RPr="00C20F6B" w:rsidTr="006F27FF">
        <w:trPr>
          <w:cantSplit/>
          <w:trHeight w:val="582"/>
        </w:trPr>
        <w:tc>
          <w:tcPr>
            <w:tcW w:w="15866" w:type="dxa"/>
            <w:gridSpan w:val="12"/>
            <w:shd w:val="clear" w:color="auto" w:fill="E2EFD9" w:themeFill="accent6" w:themeFillTint="33"/>
            <w:vAlign w:val="center"/>
          </w:tcPr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4.ÜNİTE: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MADDENİN HALLERİ </w:t>
            </w:r>
          </w:p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950149">
              <w:rPr>
                <w:rFonts w:asciiTheme="minorHAnsi" w:hAnsiTheme="minorHAnsi"/>
                <w:b/>
                <w:color w:val="C00000"/>
              </w:rPr>
              <w:t>10</w:t>
            </w: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         </w:t>
            </w:r>
          </w:p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385623" w:themeColor="accent6" w:themeShade="8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Ders saati: </w:t>
            </w:r>
            <w:r w:rsidRPr="00950149">
              <w:rPr>
                <w:rFonts w:asciiTheme="minorHAnsi" w:hAnsiTheme="minorHAnsi"/>
                <w:b/>
                <w:color w:val="C00000"/>
              </w:rPr>
              <w:t>20 saat</w:t>
            </w:r>
          </w:p>
        </w:tc>
      </w:tr>
      <w:tr w:rsidR="00B04388" w:rsidTr="000407EE">
        <w:trPr>
          <w:cantSplit/>
          <w:trHeight w:val="843"/>
        </w:trPr>
        <w:tc>
          <w:tcPr>
            <w:tcW w:w="441" w:type="dxa"/>
            <w:vMerge w:val="restart"/>
            <w:textDirection w:val="btLr"/>
            <w:vAlign w:val="center"/>
          </w:tcPr>
          <w:p w:rsidR="00B04388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8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MART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B04388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A48FE">
              <w:rPr>
                <w:rFonts w:asciiTheme="minorHAnsi" w:hAnsiTheme="minorHAnsi" w:cstheme="minorHAnsi"/>
                <w:b/>
                <w:bCs/>
                <w:sz w:val="20"/>
              </w:rPr>
              <w:t>9.4.1. Maddenin Fiziksel Hâlleri</w:t>
            </w:r>
          </w:p>
          <w:p w:rsidR="00B04388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:rsidR="00B04388" w:rsidRPr="002A48FE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819E5">
              <w:rPr>
                <w:rFonts w:asciiTheme="minorHAnsi" w:hAnsiTheme="minorHAnsi" w:cstheme="minorHAnsi"/>
                <w:b/>
                <w:bCs/>
                <w:sz w:val="20"/>
              </w:rPr>
              <w:t>9.4.2. Katılar</w:t>
            </w:r>
          </w:p>
        </w:tc>
        <w:tc>
          <w:tcPr>
            <w:tcW w:w="7655" w:type="dxa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9.4.1.1. Maddenin farklı hâllerde olmasının canlılar ve çevre için önemini açıklar.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30303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303030"/>
                <w:sz w:val="18"/>
              </w:rPr>
              <w:t xml:space="preserve">.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Suyun fiziksel hâllerinin (katı, sıvı, gaz) farklı işlevler sağladığı vurgulanır.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LPG (sıvılaştırılmış petrol gazı), deodorantlardaki itici gazlar, LNG (sıvılaştırılmış doğal gaz),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soğutucularda kullanılan gazların davranışları üzerinden hâl değişimlerinin önemi vurgulanır.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. Havadan azot ve oksijen </w:t>
            </w:r>
            <w:proofErr w:type="spell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eldesi</w:t>
            </w:r>
            <w:proofErr w:type="spell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B04388" w:rsidRPr="008819E5" w:rsidRDefault="00B04388" w:rsidP="00B04388">
            <w:pPr>
              <w:rPr>
                <w:rFonts w:asciiTheme="minorHAnsi" w:hAnsiTheme="minorHAnsi"/>
                <w:color w:val="000000"/>
                <w:sz w:val="18"/>
              </w:rPr>
            </w:pPr>
            <w:r w:rsidRPr="000407EE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2" w:type="dxa"/>
            <w:vMerge w:val="restart"/>
            <w:vAlign w:val="center"/>
          </w:tcPr>
          <w:p w:rsidR="00B04388" w:rsidRPr="006A6696" w:rsidRDefault="00B04388" w:rsidP="00B04388">
            <w:pPr>
              <w:rPr>
                <w:rFonts w:asciiTheme="minorHAnsi" w:hAnsiTheme="minorHAnsi"/>
                <w:color w:val="000000"/>
                <w:sz w:val="20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E16373">
        <w:trPr>
          <w:cantSplit/>
          <w:trHeight w:val="576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B04388" w:rsidRPr="002A48FE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2162F9" w:rsidRDefault="00B04388" w:rsidP="00B04388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9.4.2.1. Katıların özellikleri ile bağların gücü arasında ilişki kurar.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Katılar sınıflandırılarak günlük hayatta sıkça karşılaşılan tuz, iyot, elmas ve çinko katılarının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taneciklerini bir arada tutan kuvvetler üzerinde durulur.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04388" w:rsidRPr="00FE499E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FE499E">
              <w:rPr>
                <w:rFonts w:ascii="Arial" w:hAnsi="Arial" w:cs="Arial"/>
                <w:b/>
                <w:color w:val="000000"/>
                <w:sz w:val="16"/>
                <w:szCs w:val="16"/>
              </w:rPr>
              <w:t>BİLİM VE TEKNOLOJİ HAFTASI </w:t>
            </w:r>
          </w:p>
        </w:tc>
      </w:tr>
      <w:tr w:rsidR="00B04388" w:rsidTr="00CD6C47">
        <w:trPr>
          <w:cantSplit/>
          <w:trHeight w:val="229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9.4.3. Sıvılar</w:t>
            </w:r>
          </w:p>
        </w:tc>
        <w:tc>
          <w:tcPr>
            <w:tcW w:w="7655" w:type="dxa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9.4.3.1. Sıvılar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</w:rPr>
              <w:t>da viskozite kavramını açıklar.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0407EE">
        <w:trPr>
          <w:cantSplit/>
          <w:trHeight w:val="203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655" w:type="dxa"/>
            <w:vAlign w:val="center"/>
          </w:tcPr>
          <w:p w:rsidR="00B04388" w:rsidRPr="002B7134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9.4.3.2. Sıvılarda viskoziteyi etkileyen faktörleri açıklar.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Viskozitenin moleküller arası etkileşim ile ilişkilendirilmesi sağlanır.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Farklı sıvıların viskoziteleri sıcaklıkla ilişkilendirilir.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Farklı sıcaklıklarda su, gliserin ve zeytinyağının viskozite deneyleri yaptırılarak elde edilen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sonuçların karşılaştırılması sağlanır.</w:t>
            </w:r>
          </w:p>
        </w:tc>
        <w:tc>
          <w:tcPr>
            <w:tcW w:w="1560" w:type="dxa"/>
            <w:vMerge/>
            <w:vAlign w:val="center"/>
          </w:tcPr>
          <w:p w:rsidR="00B04388" w:rsidRPr="005B7877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DA3509">
        <w:trPr>
          <w:cantSplit/>
          <w:trHeight w:val="1134"/>
        </w:trPr>
        <w:tc>
          <w:tcPr>
            <w:tcW w:w="441" w:type="dxa"/>
            <w:textDirection w:val="btLr"/>
            <w:vAlign w:val="center"/>
          </w:tcPr>
          <w:p w:rsidR="00B04388" w:rsidRPr="00CD6C47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</w:pPr>
            <w:r w:rsidRPr="00CD6C47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NİSAN</w:t>
            </w:r>
            <w:r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/</w:t>
            </w:r>
            <w:r w:rsidRPr="00CD6C47"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  <w:t>MART</w:t>
            </w:r>
          </w:p>
        </w:tc>
        <w:tc>
          <w:tcPr>
            <w:tcW w:w="441" w:type="dxa"/>
            <w:gridSpan w:val="2"/>
            <w:textDirection w:val="btLr"/>
            <w:vAlign w:val="center"/>
          </w:tcPr>
          <w:p w:rsidR="00B04388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1/5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FE499E" w:rsidRDefault="00B04388" w:rsidP="00B04388">
            <w:pPr>
              <w:rPr>
                <w:rStyle w:val="fontstyle01"/>
                <w:rFonts w:asciiTheme="minorHAnsi" w:hAnsiTheme="minorHAnsi" w:cstheme="minorHAnsi"/>
                <w:i/>
                <w:iCs/>
                <w:color w:val="000000"/>
                <w:sz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9.4.3.3. Kapalı kaplarda gerçekleşen buharlaşma-</w:t>
            </w:r>
            <w:proofErr w:type="spellStart"/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yoğuşma</w:t>
            </w:r>
            <w:proofErr w:type="spellEnd"/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 xml:space="preserve"> süreçler</w:t>
            </w:r>
            <w:r>
              <w:rPr>
                <w:rFonts w:asciiTheme="minorHAnsi" w:hAnsiTheme="minorHAnsi" w:cstheme="minorHAnsi"/>
                <w:b/>
                <w:color w:val="000000"/>
                <w:sz w:val="18"/>
              </w:rPr>
              <w:t xml:space="preserve">i üzerinden denge buhar basıncı </w:t>
            </w: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kavramını açıklar.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Kaynama olayı dış basınca bağlı olarak açıklanır.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Faz diyagramlarına girilmeden kaynama ile buharlaşma olayının birbirinden farklı olduğu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belirtilir.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Saf suyun kaynama noktasının belirlenmesine ilişkin deney yaptırılır.</w:t>
            </w:r>
          </w:p>
        </w:tc>
        <w:tc>
          <w:tcPr>
            <w:tcW w:w="1560" w:type="dxa"/>
            <w:vMerge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CD6C47">
        <w:trPr>
          <w:cantSplit/>
          <w:trHeight w:val="704"/>
        </w:trPr>
        <w:tc>
          <w:tcPr>
            <w:tcW w:w="441" w:type="dxa"/>
            <w:vMerge w:val="restart"/>
            <w:textDirection w:val="btLr"/>
            <w:vAlign w:val="center"/>
          </w:tcPr>
          <w:p w:rsidR="00B04388" w:rsidRPr="00CD6C47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16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NİSAN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2A48FE">
              <w:rPr>
                <w:rFonts w:asciiTheme="minorHAnsi" w:hAnsiTheme="minorHAnsi" w:cstheme="minorHAnsi"/>
                <w:b/>
                <w:color w:val="000000"/>
                <w:sz w:val="18"/>
              </w:rPr>
              <w:t>9.4.3.4. Doğal olayları açıklamada sıvılar ve özellikleri ile ilgili kavramları kullanır.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Atmosferdeki su buharının varlığının nem kavramıyla ifade edildiği belirtilir.</w:t>
            </w:r>
            <w:r w:rsidRPr="002A48F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Meteoroloji haberlerinde verilen gerçek ve hissedilen sıcaklık kavramlarının bağıl nem kavramıyla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2A48F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ifade edildiği belirtilir. Bağıl nem hesaplamalarına girilmez.</w:t>
            </w:r>
          </w:p>
        </w:tc>
        <w:tc>
          <w:tcPr>
            <w:tcW w:w="1560" w:type="dxa"/>
            <w:vMerge/>
            <w:vAlign w:val="center"/>
          </w:tcPr>
          <w:p w:rsidR="00B04388" w:rsidRPr="002A48FE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FE499E">
        <w:trPr>
          <w:cantSplit/>
          <w:trHeight w:val="290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14984" w:type="dxa"/>
            <w:gridSpan w:val="9"/>
            <w:shd w:val="clear" w:color="auto" w:fill="F2F2F2" w:themeFill="background1" w:themeFillShade="F2"/>
            <w:vAlign w:val="center"/>
          </w:tcPr>
          <w:p w:rsidR="00B04388" w:rsidRPr="00C20F6B" w:rsidRDefault="00B04388" w:rsidP="00B0438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2.DÖNEM 2.ARA TATAİL</w:t>
            </w:r>
          </w:p>
        </w:tc>
      </w:tr>
      <w:tr w:rsidR="00B04388" w:rsidTr="00B04388">
        <w:trPr>
          <w:cantSplit/>
          <w:trHeight w:val="308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 w:val="restart"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DC7477">
              <w:rPr>
                <w:rFonts w:asciiTheme="minorHAnsi" w:hAnsiTheme="minorHAnsi" w:cstheme="minorHAnsi"/>
                <w:b/>
                <w:bCs/>
                <w:sz w:val="20"/>
              </w:rPr>
              <w:t>9.4.4. Gazlar</w:t>
            </w:r>
          </w:p>
        </w:tc>
        <w:tc>
          <w:tcPr>
            <w:tcW w:w="7655" w:type="dxa"/>
            <w:vAlign w:val="center"/>
          </w:tcPr>
          <w:p w:rsidR="00B04388" w:rsidRPr="00D71D98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9.4.4.1. Gazların genel özelliklerini açıklar.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Gaz yasaları ve kinetik-moleküler teoriye girilmez.</w:t>
            </w:r>
          </w:p>
        </w:tc>
        <w:tc>
          <w:tcPr>
            <w:tcW w:w="1560" w:type="dxa"/>
            <w:vMerge w:val="restart"/>
            <w:vAlign w:val="center"/>
          </w:tcPr>
          <w:p w:rsidR="00B04388" w:rsidRPr="006F27FF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1564" w:type="dxa"/>
            <w:vAlign w:val="center"/>
          </w:tcPr>
          <w:p w:rsidR="00B04388" w:rsidRPr="008819E5" w:rsidRDefault="00B04388" w:rsidP="00B0438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8819E5" w:rsidRDefault="00B04388" w:rsidP="00B0438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B04388" w:rsidTr="00CD6C47">
        <w:trPr>
          <w:cantSplit/>
          <w:trHeight w:val="531"/>
        </w:trPr>
        <w:tc>
          <w:tcPr>
            <w:tcW w:w="441" w:type="dxa"/>
            <w:vMerge w:val="restart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MAYIS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vAlign w:val="center"/>
          </w:tcPr>
          <w:p w:rsidR="00B04388" w:rsidRPr="00DC7477" w:rsidRDefault="00B04388" w:rsidP="00B043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7655" w:type="dxa"/>
            <w:vAlign w:val="center"/>
          </w:tcPr>
          <w:p w:rsidR="00B04388" w:rsidRPr="00D71D98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9.4.4.2. Gazların sıcaklık, basınç, hacim ve miktar özelliklerini birimleriyle ifade eder.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Basınç birimleri olarak </w:t>
            </w:r>
            <w:proofErr w:type="spellStart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atm</w:t>
            </w:r>
            <w:proofErr w:type="spellEnd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ve </w:t>
            </w:r>
            <w:proofErr w:type="spellStart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mmHg</w:t>
            </w:r>
            <w:proofErr w:type="spellEnd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; hacim birimi olarak litre (L); sıcaklık birimleri olarak </w:t>
            </w:r>
            <w:proofErr w:type="spellStart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Celcius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(</w:t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  <w:vertAlign w:val="superscript"/>
              </w:rPr>
              <w:t xml:space="preserve">o </w:t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C) ve Kelvin (K); miktar birimi olarak da </w:t>
            </w:r>
            <w:proofErr w:type="spellStart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mol</w:t>
            </w:r>
            <w:proofErr w:type="spellEnd"/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verilir. Birim dönüşümlerine ve hesaplamalara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girilmez.</w:t>
            </w:r>
          </w:p>
        </w:tc>
        <w:tc>
          <w:tcPr>
            <w:tcW w:w="1560" w:type="dxa"/>
            <w:vMerge/>
            <w:vAlign w:val="center"/>
          </w:tcPr>
          <w:p w:rsidR="00B04388" w:rsidRPr="00D71D98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683A0C" w:rsidRDefault="00B04388" w:rsidP="00B043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B04388">
        <w:trPr>
          <w:cantSplit/>
          <w:trHeight w:val="1095"/>
        </w:trPr>
        <w:tc>
          <w:tcPr>
            <w:tcW w:w="441" w:type="dxa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vMerge/>
            <w:shd w:val="clear" w:color="auto" w:fill="E2EFD9" w:themeFill="accent6" w:themeFillTint="33"/>
            <w:textDirection w:val="btLr"/>
            <w:vAlign w:val="center"/>
          </w:tcPr>
          <w:p w:rsidR="00B04388" w:rsidRPr="00DC7477" w:rsidRDefault="00B04388" w:rsidP="00B04388">
            <w:pPr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DC7477" w:rsidRDefault="00B04388" w:rsidP="00B0438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9.4.4.3. Saf maddelerin hâl değişim grafiklerini yorumlar.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t>a</w:t>
            </w:r>
            <w:proofErr w:type="gramEnd"/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t xml:space="preserve">. </w:t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Hâl değişim grafikleri üzerinden erime-donma, buharlaşma-</w:t>
            </w:r>
            <w:proofErr w:type="spell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yoğuşma</w:t>
            </w:r>
            <w:proofErr w:type="spell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 xml:space="preserve"> ve kaynama süreçleri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incelenir.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Gizli erime ve buharlaşma ısılarıyla ısınma-soğuma süreçlerine ilişkin hesaplamalara girilmez.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Saf suyun hâl değişim deneyi yaptırılarak grafiğinin çizdirilmesi sağlanır.</w:t>
            </w:r>
          </w:p>
        </w:tc>
        <w:tc>
          <w:tcPr>
            <w:tcW w:w="1560" w:type="dxa"/>
            <w:vAlign w:val="center"/>
          </w:tcPr>
          <w:p w:rsidR="00B04388" w:rsidRPr="00D71D98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04388" w:rsidRPr="00C20F6B" w:rsidRDefault="00B04388" w:rsidP="00B0438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C00A4">
              <w:rPr>
                <w:rStyle w:val="fontstyle01"/>
                <w:rFonts w:asciiTheme="minorHAnsi" w:hAnsiTheme="minorHAnsi" w:cstheme="minorHAnsi"/>
                <w:b/>
                <w:color w:val="FF0000"/>
                <w:sz w:val="18"/>
              </w:rPr>
              <w:t>RAMAZAN BAYRAMI TATİLİ</w:t>
            </w:r>
          </w:p>
        </w:tc>
      </w:tr>
      <w:tr w:rsidR="00B04388" w:rsidTr="003C08C9">
        <w:trPr>
          <w:cantSplit/>
          <w:trHeight w:val="1095"/>
        </w:trPr>
        <w:tc>
          <w:tcPr>
            <w:tcW w:w="441" w:type="dxa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lastRenderedPageBreak/>
              <w:t>MAYIS</w:t>
            </w:r>
          </w:p>
        </w:tc>
        <w:tc>
          <w:tcPr>
            <w:tcW w:w="441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386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278" w:type="dxa"/>
            <w:gridSpan w:val="2"/>
            <w:shd w:val="clear" w:color="auto" w:fill="E2EFD9" w:themeFill="accent6" w:themeFillTint="33"/>
            <w:vAlign w:val="center"/>
          </w:tcPr>
          <w:p w:rsidR="00B04388" w:rsidRPr="00DC7477" w:rsidRDefault="00B04388" w:rsidP="00B043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C7477">
              <w:rPr>
                <w:rFonts w:ascii="Calibri-Bold" w:hAnsi="Calibri-Bold"/>
                <w:b/>
                <w:bCs/>
                <w:sz w:val="20"/>
              </w:rPr>
              <w:t>9.4.5. Plazma</w:t>
            </w:r>
          </w:p>
        </w:tc>
        <w:tc>
          <w:tcPr>
            <w:tcW w:w="7655" w:type="dxa"/>
            <w:vAlign w:val="center"/>
          </w:tcPr>
          <w:p w:rsidR="00B04388" w:rsidRPr="00DC7477" w:rsidRDefault="00B04388" w:rsidP="00B0438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</w:pPr>
            <w:r w:rsidRPr="00DC7477">
              <w:rPr>
                <w:rFonts w:asciiTheme="minorHAnsi" w:hAnsiTheme="minorHAnsi" w:cstheme="minorHAnsi"/>
                <w:b/>
                <w:color w:val="000000"/>
                <w:sz w:val="18"/>
              </w:rPr>
              <w:t>9.4.5.1. Plazma hâlini açıklar.</w:t>
            </w:r>
            <w:r w:rsidRPr="00DC7477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r w:rsidRPr="00DC7477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Sıcak ve soğuk plazma sınıflandırmasına girilmez.</w:t>
            </w:r>
          </w:p>
        </w:tc>
        <w:tc>
          <w:tcPr>
            <w:tcW w:w="1560" w:type="dxa"/>
            <w:vAlign w:val="center"/>
          </w:tcPr>
          <w:p w:rsidR="00B04388" w:rsidRPr="000407EE" w:rsidRDefault="00B04388" w:rsidP="00B04388">
            <w:pPr>
              <w:rPr>
                <w:rFonts w:asciiTheme="minorHAnsi" w:hAnsiTheme="minorHAnsi"/>
                <w:color w:val="000000"/>
                <w:sz w:val="18"/>
              </w:rPr>
            </w:pPr>
          </w:p>
        </w:tc>
        <w:tc>
          <w:tcPr>
            <w:tcW w:w="1412" w:type="dxa"/>
            <w:vAlign w:val="center"/>
          </w:tcPr>
          <w:p w:rsidR="00B04388" w:rsidRPr="006A6696" w:rsidRDefault="00BF407A" w:rsidP="00B04388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0" w:name="_GoBack"/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bookmarkEnd w:id="0"/>
            <w:proofErr w:type="gramEnd"/>
          </w:p>
        </w:tc>
        <w:tc>
          <w:tcPr>
            <w:tcW w:w="1564" w:type="dxa"/>
            <w:vAlign w:val="center"/>
          </w:tcPr>
          <w:p w:rsidR="00B04388" w:rsidRPr="00683A0C" w:rsidRDefault="00B04388" w:rsidP="00B043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DC7477">
        <w:trPr>
          <w:cantSplit/>
          <w:trHeight w:val="400"/>
        </w:trPr>
        <w:tc>
          <w:tcPr>
            <w:tcW w:w="15866" w:type="dxa"/>
            <w:gridSpan w:val="12"/>
            <w:shd w:val="clear" w:color="auto" w:fill="FFF2CC" w:themeFill="accent4" w:themeFillTint="33"/>
            <w:vAlign w:val="center"/>
          </w:tcPr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C0000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5.ÜNİTE: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DOĞA VE KİMYA </w:t>
            </w:r>
          </w:p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C0000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 xml:space="preserve">Kazanım Sayısı: 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5       </w:t>
            </w:r>
          </w:p>
          <w:p w:rsidR="00B04388" w:rsidRPr="00950149" w:rsidRDefault="00B04388" w:rsidP="00B04388">
            <w:pPr>
              <w:rPr>
                <w:rFonts w:asciiTheme="minorHAnsi" w:hAnsiTheme="minorHAnsi"/>
                <w:b/>
                <w:color w:val="C00000"/>
              </w:rPr>
            </w:pPr>
            <w:r w:rsidRPr="00950149">
              <w:rPr>
                <w:rFonts w:asciiTheme="minorHAnsi" w:hAnsiTheme="minorHAnsi"/>
                <w:b/>
                <w:color w:val="385623" w:themeColor="accent6" w:themeShade="80"/>
              </w:rPr>
              <w:t>Ders saati:</w:t>
            </w:r>
            <w:r w:rsidRPr="00950149">
              <w:rPr>
                <w:rFonts w:asciiTheme="minorHAnsi" w:hAnsiTheme="minorHAnsi"/>
                <w:b/>
                <w:color w:val="C00000"/>
              </w:rPr>
              <w:t xml:space="preserve"> 8 saat</w:t>
            </w:r>
          </w:p>
        </w:tc>
      </w:tr>
      <w:tr w:rsidR="00B04388" w:rsidTr="007558EA">
        <w:trPr>
          <w:cantSplit/>
          <w:trHeight w:val="457"/>
        </w:trPr>
        <w:tc>
          <w:tcPr>
            <w:tcW w:w="465" w:type="dxa"/>
            <w:gridSpan w:val="2"/>
            <w:vMerge w:val="restart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MAYIS</w:t>
            </w:r>
          </w:p>
        </w:tc>
        <w:tc>
          <w:tcPr>
            <w:tcW w:w="473" w:type="dxa"/>
            <w:gridSpan w:val="2"/>
            <w:vMerge w:val="restart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</w:t>
            </w:r>
          </w:p>
        </w:tc>
        <w:tc>
          <w:tcPr>
            <w:tcW w:w="442" w:type="dxa"/>
            <w:gridSpan w:val="2"/>
            <w:vMerge w:val="restart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9.5.1. Su ve Hayat</w:t>
            </w:r>
          </w:p>
        </w:tc>
        <w:tc>
          <w:tcPr>
            <w:tcW w:w="7655" w:type="dxa"/>
            <w:vMerge w:val="restart"/>
            <w:vAlign w:val="center"/>
          </w:tcPr>
          <w:p w:rsidR="00B04388" w:rsidRDefault="00B04388" w:rsidP="00B04388">
            <w:pPr>
              <w:rPr>
                <w:rFonts w:ascii="Calibri" w:hAnsi="Calibri" w:cs="Calibri"/>
                <w:b/>
                <w:color w:val="000000"/>
                <w:sz w:val="18"/>
              </w:rPr>
            </w:pPr>
            <w:r w:rsidRPr="006142EE">
              <w:rPr>
                <w:rFonts w:ascii="Calibri" w:hAnsi="Calibri" w:cs="Calibri"/>
                <w:b/>
                <w:color w:val="000000"/>
                <w:sz w:val="18"/>
              </w:rPr>
              <w:t>9.5.1.1. Suyun varlıklar için önemini açıklar</w:t>
            </w:r>
            <w:r w:rsidRPr="006142EE">
              <w:rPr>
                <w:rFonts w:ascii="Calibri-Italic" w:hAnsi="Calibri-Italic" w:cs="Calibri"/>
                <w:b/>
                <w:i/>
                <w:iCs/>
                <w:color w:val="000000"/>
                <w:sz w:val="18"/>
              </w:rPr>
              <w:t>.</w:t>
            </w:r>
            <w:r w:rsidRPr="00DC7477">
              <w:rPr>
                <w:rFonts w:ascii="Calibri-Italic" w:hAnsi="Calibri-Italic" w:cs="Calibri"/>
                <w:color w:val="000000"/>
                <w:sz w:val="18"/>
              </w:rPr>
              <w:br/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Su kaynaklarının ve korunmasının önemi açıklanır</w:t>
            </w:r>
          </w:p>
          <w:p w:rsidR="00B04388" w:rsidRPr="00DC7477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6142EE">
              <w:rPr>
                <w:rFonts w:ascii="Calibri" w:hAnsi="Calibri" w:cs="Calibri"/>
                <w:b/>
                <w:color w:val="000000"/>
                <w:sz w:val="18"/>
              </w:rPr>
              <w:t>9.5.1.2. Su tasarrufuna ve su kaynaklarının korunmasına yönelik çözüm önerileri geliştirir.</w:t>
            </w:r>
            <w:r w:rsidRPr="00DC7477">
              <w:rPr>
                <w:rFonts w:ascii="Calibri" w:hAnsi="Calibri" w:cs="Calibri"/>
                <w:color w:val="000000"/>
                <w:sz w:val="18"/>
              </w:rPr>
              <w:br/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Suyu tasarruflu kullanmanın her vatandaşın ülkesine ve dünyaya karşı sorumluluğu/görevi olduğu</w:t>
            </w:r>
            <w:r w:rsidRPr="008819E5"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8819E5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vurgulanır.</w:t>
            </w:r>
          </w:p>
        </w:tc>
        <w:tc>
          <w:tcPr>
            <w:tcW w:w="1560" w:type="dxa"/>
            <w:vMerge w:val="restart"/>
            <w:vAlign w:val="center"/>
          </w:tcPr>
          <w:p w:rsidR="00B04388" w:rsidRPr="006F27FF" w:rsidRDefault="00B04388" w:rsidP="00B04388">
            <w:pPr>
              <w:rPr>
                <w:rFonts w:asciiTheme="minorHAnsi" w:hAnsiTheme="minorHAnsi"/>
                <w:color w:val="000000"/>
                <w:sz w:val="20"/>
              </w:rPr>
            </w:pPr>
            <w:r w:rsidRPr="000407EE">
              <w:rPr>
                <w:rFonts w:asciiTheme="minorHAnsi" w:hAnsiTheme="minorHAnsi"/>
                <w:color w:val="000000"/>
                <w:sz w:val="18"/>
              </w:rPr>
              <w:t>Bu bölüm okulun çevre, fiziki koşullarına, öğrencilerinin performans durumuna,  kullanılan yöntem, teknik ve kaynaklara göre okul, ders zümrelerince konu sırası değiştirilmemek koşuluyla yeniden düzenlenip okul müdürünün onayından sonra yürürlüğe girecektir.</w:t>
            </w:r>
          </w:p>
        </w:tc>
        <w:tc>
          <w:tcPr>
            <w:tcW w:w="1412" w:type="dxa"/>
            <w:vMerge w:val="restart"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  <w:r w:rsidRPr="006A6696">
              <w:rPr>
                <w:rFonts w:asciiTheme="minorHAnsi" w:hAnsiTheme="minorHAnsi"/>
                <w:color w:val="000000"/>
                <w:sz w:val="20"/>
              </w:rPr>
              <w:t xml:space="preserve">Etkileşimli Tahta, Z-Kitap, EBA </w:t>
            </w:r>
            <w:proofErr w:type="gramStart"/>
            <w:r w:rsidRPr="006A6696">
              <w:rPr>
                <w:rFonts w:asciiTheme="minorHAnsi" w:hAnsiTheme="minorHAnsi"/>
                <w:color w:val="000000"/>
                <w:sz w:val="20"/>
              </w:rPr>
              <w:t>ders …</w:t>
            </w:r>
            <w:proofErr w:type="gramEnd"/>
          </w:p>
        </w:tc>
        <w:tc>
          <w:tcPr>
            <w:tcW w:w="2693" w:type="dxa"/>
            <w:gridSpan w:val="2"/>
            <w:vAlign w:val="center"/>
          </w:tcPr>
          <w:p w:rsidR="00B04388" w:rsidRPr="00B04388" w:rsidRDefault="00B04388" w:rsidP="00B0438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04388">
              <w:rPr>
                <w:rFonts w:ascii="Arial" w:hAnsi="Arial" w:cs="Arial"/>
                <w:b/>
                <w:color w:val="000000"/>
                <w:sz w:val="18"/>
                <w:szCs w:val="16"/>
              </w:rPr>
              <w:t xml:space="preserve">19 MAYIS </w:t>
            </w:r>
            <w:r w:rsidRPr="00B04388">
              <w:rPr>
                <w:rFonts w:ascii="Arial" w:hAnsi="Arial" w:cs="Arial"/>
                <w:b/>
                <w:color w:val="000000"/>
                <w:sz w:val="18"/>
                <w:szCs w:val="16"/>
              </w:rPr>
              <w:br/>
              <w:t>ATATÜRKÜ ANMA GENÇLİK VE SPOR BAYRAMININ ÖNEMİ</w:t>
            </w:r>
          </w:p>
        </w:tc>
      </w:tr>
      <w:tr w:rsidR="00B04388" w:rsidTr="00B04388">
        <w:trPr>
          <w:cantSplit/>
          <w:trHeight w:val="70"/>
        </w:trPr>
        <w:tc>
          <w:tcPr>
            <w:tcW w:w="465" w:type="dxa"/>
            <w:gridSpan w:val="2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73" w:type="dxa"/>
            <w:gridSpan w:val="2"/>
            <w:vMerge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42" w:type="dxa"/>
            <w:gridSpan w:val="2"/>
            <w:vMerge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116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B04388" w:rsidRPr="00DC7477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8"/>
                <w:szCs w:val="16"/>
              </w:rPr>
            </w:pPr>
          </w:p>
        </w:tc>
        <w:tc>
          <w:tcPr>
            <w:tcW w:w="7655" w:type="dxa"/>
            <w:vMerge/>
            <w:vAlign w:val="center"/>
          </w:tcPr>
          <w:p w:rsidR="00B04388" w:rsidRPr="00DC7477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:rsidR="00B04388" w:rsidRPr="00705A2D" w:rsidRDefault="00B04388" w:rsidP="00B04388">
            <w:pPr>
              <w:rPr>
                <w:rFonts w:asciiTheme="minorHAnsi" w:hAnsiTheme="minorHAnsi"/>
                <w:color w:val="000000"/>
                <w:sz w:val="14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6142EE" w:rsidRDefault="00B04388" w:rsidP="00B04388">
            <w:pPr>
              <w:jc w:val="center"/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</w:rPr>
            </w:pPr>
          </w:p>
        </w:tc>
        <w:tc>
          <w:tcPr>
            <w:tcW w:w="1129" w:type="dxa"/>
            <w:vAlign w:val="center"/>
          </w:tcPr>
          <w:p w:rsidR="00B04388" w:rsidRPr="006142EE" w:rsidRDefault="00B04388" w:rsidP="00B04388">
            <w:pPr>
              <w:jc w:val="center"/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</w:rPr>
            </w:pPr>
          </w:p>
        </w:tc>
      </w:tr>
      <w:tr w:rsidR="00B04388" w:rsidTr="007558EA">
        <w:trPr>
          <w:cantSplit/>
          <w:trHeight w:val="313"/>
        </w:trPr>
        <w:tc>
          <w:tcPr>
            <w:tcW w:w="465" w:type="dxa"/>
            <w:gridSpan w:val="2"/>
            <w:vMerge w:val="restart"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  <w:r w:rsidRPr="00FE0EFA"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  <w:t>HAZİRAN</w:t>
            </w:r>
          </w:p>
        </w:tc>
        <w:tc>
          <w:tcPr>
            <w:tcW w:w="473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1</w:t>
            </w:r>
          </w:p>
        </w:tc>
        <w:tc>
          <w:tcPr>
            <w:tcW w:w="442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B04388" w:rsidRPr="006142EE" w:rsidRDefault="00B04388" w:rsidP="00B04388">
            <w:pPr>
              <w:ind w:left="113" w:right="113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6142EE" w:rsidRDefault="00B04388" w:rsidP="00B04388">
            <w:pPr>
              <w:rPr>
                <w:rStyle w:val="fontstyle01"/>
                <w:rFonts w:asciiTheme="minorHAnsi" w:hAnsiTheme="minorHAnsi" w:cstheme="minorHAnsi"/>
                <w:b/>
                <w:color w:val="auto"/>
                <w:sz w:val="18"/>
              </w:rPr>
            </w:pPr>
            <w:r w:rsidRPr="006142EE">
              <w:rPr>
                <w:rFonts w:ascii="Calibri" w:hAnsi="Calibri" w:cs="Calibri"/>
                <w:b/>
                <w:color w:val="000000"/>
                <w:sz w:val="18"/>
              </w:rPr>
              <w:t>9.5.1.3. Suyun sertlik ve yumuşaklık özelliklerini açıklar</w:t>
            </w:r>
            <w:r w:rsidRPr="006142EE">
              <w:rPr>
                <w:rFonts w:ascii="Calibri-Bold" w:hAnsi="Calibri-Bold" w:cs="Calibri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B04388" w:rsidRPr="00425AB1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7558EA">
        <w:trPr>
          <w:cantSplit/>
          <w:trHeight w:val="770"/>
        </w:trPr>
        <w:tc>
          <w:tcPr>
            <w:tcW w:w="465" w:type="dxa"/>
            <w:gridSpan w:val="2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442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B04388" w:rsidRPr="00683A0C" w:rsidRDefault="00B04388" w:rsidP="00B0438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142EE">
              <w:rPr>
                <w:rFonts w:asciiTheme="minorHAnsi" w:hAnsiTheme="minorHAnsi" w:cstheme="minorHAnsi"/>
                <w:b/>
                <w:bCs/>
                <w:sz w:val="20"/>
              </w:rPr>
              <w:t>9.5.2. Çevre Kimyası</w:t>
            </w:r>
          </w:p>
        </w:tc>
        <w:tc>
          <w:tcPr>
            <w:tcW w:w="7655" w:type="dxa"/>
            <w:vAlign w:val="center"/>
          </w:tcPr>
          <w:p w:rsidR="00B04388" w:rsidRPr="00DC7477" w:rsidRDefault="00B04388" w:rsidP="00B04388">
            <w:pPr>
              <w:rPr>
                <w:rStyle w:val="fontstyle01"/>
                <w:rFonts w:asciiTheme="minorHAnsi" w:hAnsiTheme="minorHAnsi"/>
                <w:b/>
                <w:color w:val="auto"/>
                <w:sz w:val="18"/>
              </w:rPr>
            </w:pPr>
            <w:r w:rsidRPr="006142EE">
              <w:rPr>
                <w:rFonts w:asciiTheme="minorHAnsi" w:hAnsiTheme="minorHAnsi" w:cstheme="minorHAnsi"/>
                <w:b/>
                <w:color w:val="000000"/>
                <w:sz w:val="18"/>
              </w:rPr>
              <w:t>9.5.2.1. Hava, toprak ve su kirliliğinin sebeplerini açıklar.</w:t>
            </w:r>
            <w:r w:rsidRPr="006142E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Hava kirleticiler olarak azot oksitler, karbon dioksit ve kükürt oksitleri üzerinde durulur.</w:t>
            </w:r>
            <w:r w:rsidRPr="006142E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Su ve toprak kirleticiler olarak plastikler, deterjanlar, organik sıvılar, ağır metaller, piller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endüstriyel atıklar üzerinde durulur.</w:t>
            </w:r>
          </w:p>
        </w:tc>
        <w:tc>
          <w:tcPr>
            <w:tcW w:w="1560" w:type="dxa"/>
            <w:vMerge/>
            <w:vAlign w:val="center"/>
          </w:tcPr>
          <w:p w:rsidR="00B04388" w:rsidRPr="00425AB1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B04388" w:rsidTr="00EC00A4">
        <w:trPr>
          <w:cantSplit/>
          <w:trHeight w:val="1976"/>
        </w:trPr>
        <w:tc>
          <w:tcPr>
            <w:tcW w:w="465" w:type="dxa"/>
            <w:gridSpan w:val="2"/>
            <w:vMerge/>
            <w:textDirection w:val="btLr"/>
            <w:vAlign w:val="center"/>
          </w:tcPr>
          <w:p w:rsidR="00B04388" w:rsidRPr="00FE0EFA" w:rsidRDefault="00B04388" w:rsidP="00B04388">
            <w:pPr>
              <w:ind w:left="113" w:right="113"/>
              <w:jc w:val="center"/>
              <w:rPr>
                <w:rFonts w:asciiTheme="minorHAnsi" w:hAnsiTheme="minorHAnsi"/>
                <w:b/>
                <w:color w:val="1F4E79" w:themeColor="accent1" w:themeShade="80"/>
                <w:sz w:val="20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3</w:t>
            </w:r>
          </w:p>
        </w:tc>
        <w:tc>
          <w:tcPr>
            <w:tcW w:w="442" w:type="dxa"/>
            <w:gridSpan w:val="2"/>
            <w:vAlign w:val="center"/>
          </w:tcPr>
          <w:p w:rsidR="00B04388" w:rsidRDefault="00B04388" w:rsidP="00B04388">
            <w:pPr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2</w:t>
            </w:r>
          </w:p>
        </w:tc>
        <w:tc>
          <w:tcPr>
            <w:tcW w:w="1166" w:type="dxa"/>
            <w:vMerge/>
            <w:shd w:val="clear" w:color="auto" w:fill="FFF2CC" w:themeFill="accent4" w:themeFillTint="33"/>
            <w:textDirection w:val="btLr"/>
            <w:vAlign w:val="center"/>
          </w:tcPr>
          <w:p w:rsidR="00B04388" w:rsidRPr="00683A0C" w:rsidRDefault="00B04388" w:rsidP="00B04388">
            <w:pPr>
              <w:ind w:left="113" w:right="11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55" w:type="dxa"/>
            <w:vAlign w:val="center"/>
          </w:tcPr>
          <w:p w:rsidR="00B04388" w:rsidRPr="006142EE" w:rsidRDefault="00B04388" w:rsidP="00B04388">
            <w:pPr>
              <w:rPr>
                <w:rFonts w:asciiTheme="minorHAnsi" w:hAnsiTheme="minorHAnsi" w:cstheme="minorHAnsi"/>
                <w:b/>
                <w:color w:val="000000"/>
                <w:sz w:val="18"/>
              </w:rPr>
            </w:pPr>
            <w:r w:rsidRPr="006142EE">
              <w:rPr>
                <w:rFonts w:asciiTheme="minorHAnsi" w:hAnsiTheme="minorHAnsi" w:cstheme="minorHAnsi"/>
                <w:b/>
                <w:color w:val="000000"/>
                <w:sz w:val="18"/>
              </w:rPr>
              <w:t>9.5.2.2. Çevreye zararlı maddelerin etkilerinin azaltılması konusunda çözüm önerilerinde bulunur.</w:t>
            </w:r>
            <w:r w:rsidRPr="006142EE">
              <w:rPr>
                <w:rFonts w:asciiTheme="minorHAnsi" w:hAnsiTheme="minorHAnsi" w:cstheme="minorHAnsi"/>
                <w:b/>
                <w:color w:val="000000"/>
                <w:sz w:val="18"/>
              </w:rPr>
              <w:br/>
            </w:r>
            <w:proofErr w:type="gramStart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</w:t>
            </w:r>
            <w:proofErr w:type="gramEnd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Atmosferin, canlılar için taşıdığı hayati önem vurgulanarak tüketim maddelerini seçerken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kullanırken canlılara ve çevreye karşı duyarlı olmanın gerekliliği vurgulanır.</w:t>
            </w:r>
            <w:r w:rsidRPr="006142E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</w:t>
            </w:r>
            <w:proofErr w:type="gramEnd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Öğrencilerin, kimyasal maddelerin çevreye zararlarının azaltılması konusunda yapılan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araştırmalar, çalışmalar ve sonuçları hakkında bilişim teknolojilerini kullanarak bilgi toplamaları ve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sınıfta paylaşmaları sağlanır. Literatür araştırmalarında elde edilen bilgi ve bilgi kaynaklarının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geçerliliği ve güvenilirliğinin sorgulanmasının gerekliliği hatırlatılır.</w:t>
            </w:r>
            <w:r w:rsidRPr="006142EE">
              <w:rPr>
                <w:rFonts w:asciiTheme="minorHAnsi" w:hAnsiTheme="minorHAnsi" w:cstheme="minorHAnsi"/>
                <w:color w:val="000000"/>
                <w:sz w:val="18"/>
              </w:rPr>
              <w:br/>
            </w:r>
            <w:proofErr w:type="gramStart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c</w:t>
            </w:r>
            <w:proofErr w:type="gramEnd"/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. Çevre temizliği konusunda farkındalık oluşturmak amacıyla öğrencilerin, grup arkadaşlarıyla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birlikte kampanya veya etkinlik önerileri geliştirmeleri sağlanır. Görev dağılımı yapmanın ve herkesin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üzerine düşen sorumluluğu yerine getirmesinin grup çalışmalarının başarıya ulaşmasındaki önemi</w:t>
            </w:r>
            <w:r>
              <w:rPr>
                <w:rFonts w:asciiTheme="minorHAnsi" w:hAnsiTheme="minorHAnsi" w:cstheme="minorHAnsi"/>
                <w:color w:val="000000"/>
                <w:sz w:val="18"/>
              </w:rPr>
              <w:t xml:space="preserve"> </w:t>
            </w:r>
            <w:r w:rsidRPr="006142EE">
              <w:rPr>
                <w:rFonts w:asciiTheme="minorHAnsi" w:hAnsiTheme="minorHAnsi" w:cstheme="minorHAnsi"/>
                <w:i/>
                <w:iCs/>
                <w:color w:val="000000"/>
                <w:sz w:val="18"/>
              </w:rPr>
              <w:t>hatırlatılır.</w:t>
            </w:r>
          </w:p>
        </w:tc>
        <w:tc>
          <w:tcPr>
            <w:tcW w:w="1560" w:type="dxa"/>
            <w:vMerge/>
            <w:vAlign w:val="center"/>
          </w:tcPr>
          <w:p w:rsidR="00B04388" w:rsidRPr="00425AB1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412" w:type="dxa"/>
            <w:vMerge/>
            <w:vAlign w:val="center"/>
          </w:tcPr>
          <w:p w:rsidR="00B04388" w:rsidRDefault="00B04388" w:rsidP="00B04388">
            <w:pPr>
              <w:rPr>
                <w:rFonts w:asciiTheme="minorHAnsi" w:hAnsiTheme="minorHAnsi"/>
                <w:color w:val="000000"/>
                <w:sz w:val="16"/>
              </w:rPr>
            </w:pPr>
          </w:p>
        </w:tc>
        <w:tc>
          <w:tcPr>
            <w:tcW w:w="1564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B04388" w:rsidRPr="00C20F6B" w:rsidRDefault="00B04388" w:rsidP="00B0438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20D73" w:rsidRDefault="00B20D73" w:rsidP="006F27FF">
      <w:pPr>
        <w:jc w:val="center"/>
      </w:pPr>
    </w:p>
    <w:sectPr w:rsidR="00B20D73" w:rsidSect="0074667C">
      <w:pgSz w:w="16838" w:h="11906" w:orient="landscape"/>
      <w:pgMar w:top="284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lissTur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0D73"/>
    <w:rsid w:val="000125F7"/>
    <w:rsid w:val="000407EE"/>
    <w:rsid w:val="00052CD3"/>
    <w:rsid w:val="000C44D5"/>
    <w:rsid w:val="000E1480"/>
    <w:rsid w:val="00134750"/>
    <w:rsid w:val="002162F9"/>
    <w:rsid w:val="00234C9C"/>
    <w:rsid w:val="00235AF8"/>
    <w:rsid w:val="00265C2B"/>
    <w:rsid w:val="002A48FE"/>
    <w:rsid w:val="002B497C"/>
    <w:rsid w:val="002B7134"/>
    <w:rsid w:val="00351512"/>
    <w:rsid w:val="003B4683"/>
    <w:rsid w:val="003C3F00"/>
    <w:rsid w:val="00425AB1"/>
    <w:rsid w:val="00437B39"/>
    <w:rsid w:val="005206CF"/>
    <w:rsid w:val="005B7877"/>
    <w:rsid w:val="005F5EBF"/>
    <w:rsid w:val="006142EE"/>
    <w:rsid w:val="006A6696"/>
    <w:rsid w:val="006C7E76"/>
    <w:rsid w:val="006F27FF"/>
    <w:rsid w:val="00705A2D"/>
    <w:rsid w:val="0074667C"/>
    <w:rsid w:val="00747BE8"/>
    <w:rsid w:val="00750427"/>
    <w:rsid w:val="007558EA"/>
    <w:rsid w:val="00815FE7"/>
    <w:rsid w:val="00853751"/>
    <w:rsid w:val="008819E5"/>
    <w:rsid w:val="008B2F8F"/>
    <w:rsid w:val="00950149"/>
    <w:rsid w:val="00990C6C"/>
    <w:rsid w:val="009E11B9"/>
    <w:rsid w:val="009E537A"/>
    <w:rsid w:val="00A00CE0"/>
    <w:rsid w:val="00B04388"/>
    <w:rsid w:val="00B20D73"/>
    <w:rsid w:val="00BE67EA"/>
    <w:rsid w:val="00BF407A"/>
    <w:rsid w:val="00C20F6B"/>
    <w:rsid w:val="00C241B3"/>
    <w:rsid w:val="00C256D1"/>
    <w:rsid w:val="00CD6C47"/>
    <w:rsid w:val="00CE10C7"/>
    <w:rsid w:val="00CE4F29"/>
    <w:rsid w:val="00D27E20"/>
    <w:rsid w:val="00D71D98"/>
    <w:rsid w:val="00DA3509"/>
    <w:rsid w:val="00DB1F30"/>
    <w:rsid w:val="00DC670A"/>
    <w:rsid w:val="00DC7477"/>
    <w:rsid w:val="00E45C56"/>
    <w:rsid w:val="00EC00A4"/>
    <w:rsid w:val="00F3282A"/>
    <w:rsid w:val="00F40D9E"/>
    <w:rsid w:val="00F578FE"/>
    <w:rsid w:val="00F67280"/>
    <w:rsid w:val="00FD4D74"/>
    <w:rsid w:val="00FE0EFA"/>
    <w:rsid w:val="00FE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VarsaylanParagrafYazTipi"/>
    <w:rsid w:val="00815FE7"/>
    <w:rPr>
      <w:rFonts w:ascii="BlissTurk" w:hAnsi="BlissTurk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VarsaylanParagrafYazTipi"/>
    <w:rsid w:val="005B7877"/>
    <w:rPr>
      <w:rFonts w:ascii="BlissTurk" w:hAnsi="BlissTurk" w:hint="default"/>
      <w:b w:val="0"/>
      <w:bCs w:val="0"/>
      <w:i w:val="0"/>
      <w:iCs w:val="0"/>
      <w:color w:val="57585A"/>
      <w:sz w:val="24"/>
      <w:szCs w:val="24"/>
    </w:rPr>
  </w:style>
  <w:style w:type="paragraph" w:styleId="AralkYok">
    <w:name w:val="No Spacing"/>
    <w:uiPriority w:val="1"/>
    <w:qFormat/>
    <w:rsid w:val="006F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rsid w:val="006F27F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8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13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2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DA84D-3BB7-4E9F-9ED3-58BE6AB6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2365</Words>
  <Characters>13484</Characters>
  <DocSecurity>0</DocSecurity>
  <Lines>112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2018-08-10T17:35:00Z</cp:lastPrinted>
  <dcterms:created xsi:type="dcterms:W3CDTF">2017-07-30T17:48:00Z</dcterms:created>
  <dcterms:modified xsi:type="dcterms:W3CDTF">2020-08-25T15:41:00Z</dcterms:modified>
  <cp:category>https://www.sorubak.com</cp:category>
</cp:coreProperties>
</file>