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C1EDD">
        <w:trPr>
          <w:trHeight w:val="566"/>
        </w:trPr>
        <w:tc>
          <w:tcPr>
            <w:tcW w:w="15377" w:type="dxa"/>
            <w:gridSpan w:val="8"/>
          </w:tcPr>
          <w:p w:rsidR="00DC1EDD" w:rsidRDefault="00C60CC1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5.SINIFLAR MATEMATİK DERSİ TELAFİ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DC1EDD">
        <w:trPr>
          <w:trHeight w:val="556"/>
        </w:trPr>
        <w:tc>
          <w:tcPr>
            <w:tcW w:w="2753" w:type="dxa"/>
            <w:gridSpan w:val="4"/>
          </w:tcPr>
          <w:p w:rsidR="00DC1EDD" w:rsidRDefault="00C60CC1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C1EDD" w:rsidRDefault="00C60CC1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C1EDD" w:rsidRDefault="00C60CC1">
            <w:pPr>
              <w:pStyle w:val="TableParagraph"/>
              <w:ind w:left="288" w:right="277"/>
              <w:jc w:val="center"/>
            </w:pPr>
            <w:r>
              <w:t>ALT ÖĞRENME</w:t>
            </w:r>
          </w:p>
          <w:p w:rsidR="00DC1EDD" w:rsidRDefault="00C60CC1">
            <w:pPr>
              <w:pStyle w:val="TableParagraph"/>
              <w:ind w:left="288" w:right="2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C1EDD" w:rsidRDefault="00C60CC1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DC1EDD" w:rsidRDefault="00C60CC1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DC1EDD">
        <w:trPr>
          <w:trHeight w:val="693"/>
        </w:trPr>
        <w:tc>
          <w:tcPr>
            <w:tcW w:w="499" w:type="dxa"/>
          </w:tcPr>
          <w:p w:rsidR="00DC1EDD" w:rsidRDefault="00C60CC1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DC1EDD" w:rsidRDefault="00C60CC1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DC1EDD" w:rsidRDefault="00C60CC1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DC1EDD" w:rsidRDefault="00C60CC1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2954"/>
        </w:trPr>
        <w:tc>
          <w:tcPr>
            <w:tcW w:w="499" w:type="dxa"/>
            <w:vMerge w:val="restart"/>
            <w:textDirection w:val="btLr"/>
          </w:tcPr>
          <w:p w:rsidR="00DC1EDD" w:rsidRDefault="00C60CC1">
            <w:pPr>
              <w:pStyle w:val="TableParagraph"/>
              <w:spacing w:before="112"/>
              <w:ind w:left="121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DC1EDD" w:rsidRDefault="00C60CC1">
            <w:pPr>
              <w:pStyle w:val="TableParagraph"/>
              <w:spacing w:before="109"/>
              <w:ind w:left="1969" w:right="1957"/>
              <w:jc w:val="center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C1EDD" w:rsidRDefault="00C60CC1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C1EDD" w:rsidRDefault="00C60CC1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ind w:left="108" w:right="428"/>
              <w:rPr>
                <w:b/>
              </w:rPr>
            </w:pPr>
            <w:r>
              <w:rPr>
                <w:b/>
              </w:rPr>
              <w:t>M.5.2.1. Temel Geometrik Kavramlar ve Çizimler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ind w:left="111" w:right="1174"/>
            </w:pPr>
            <w:r>
              <w:rPr>
                <w:b/>
              </w:rPr>
              <w:t>M.5.2.1.4.</w:t>
            </w:r>
            <w:r>
              <w:t>90°’lik bir açıyı referans alarak dar, dik ve geniş açıları oluşturur; oluşturulmuş bir açının dar, dik ya da geniş açılı olduğunu belirler.</w:t>
            </w:r>
          </w:p>
          <w:p w:rsidR="00DC1EDD" w:rsidRDefault="00C60CC1">
            <w:pPr>
              <w:pStyle w:val="TableParagraph"/>
              <w:numPr>
                <w:ilvl w:val="0"/>
                <w:numId w:val="15"/>
              </w:numPr>
              <w:tabs>
                <w:tab w:val="left" w:pos="335"/>
              </w:tabs>
              <w:ind w:hanging="224"/>
            </w:pPr>
            <w:r>
              <w:t>Kareli, noktalı kâğıt vb. üzerinde çalışmalar</w:t>
            </w:r>
            <w:r>
              <w:rPr>
                <w:spacing w:val="-6"/>
              </w:rPr>
              <w:t xml:space="preserve"> </w:t>
            </w:r>
            <w:r>
              <w:t>yapılır.</w:t>
            </w:r>
          </w:p>
          <w:p w:rsidR="00DC1EDD" w:rsidRDefault="00C60CC1">
            <w:pPr>
              <w:pStyle w:val="TableParagraph"/>
              <w:numPr>
                <w:ilvl w:val="0"/>
                <w:numId w:val="15"/>
              </w:numPr>
              <w:tabs>
                <w:tab w:val="left" w:pos="345"/>
              </w:tabs>
              <w:ind w:left="111" w:right="156" w:firstLine="0"/>
            </w:pPr>
            <w:r>
              <w:t>Açıları belirlerken veya oluştururken referans olarak bir kâğıdın köşesinin, gönyenin veya bir açıölçerin kullanılması</w:t>
            </w:r>
            <w:r>
              <w:rPr>
                <w:spacing w:val="-3"/>
              </w:rPr>
              <w:t xml:space="preserve"> </w:t>
            </w:r>
            <w:r>
              <w:t>istenebilir.</w:t>
            </w:r>
          </w:p>
          <w:p w:rsidR="00DC1EDD" w:rsidRDefault="00C60CC1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left="323" w:hanging="213"/>
            </w:pPr>
            <w:r>
              <w:t>Açılar isimlendirilerek ifade</w:t>
            </w:r>
            <w:r>
              <w:rPr>
                <w:spacing w:val="-1"/>
              </w:rPr>
              <w:t xml:space="preserve"> </w:t>
            </w:r>
            <w:r>
              <w:t>edilir.</w:t>
            </w:r>
          </w:p>
          <w:p w:rsidR="00DC1EDD" w:rsidRDefault="00C60CC1">
            <w:pPr>
              <w:pStyle w:val="TableParagraph"/>
              <w:numPr>
                <w:ilvl w:val="4"/>
                <w:numId w:val="14"/>
              </w:numPr>
              <w:tabs>
                <w:tab w:val="left" w:pos="1096"/>
              </w:tabs>
              <w:ind w:hanging="985"/>
            </w:pPr>
            <w:r>
              <w:t>Bir doğruya üzerindeki veya dışındaki bir noktadan dikme</w:t>
            </w:r>
            <w:r>
              <w:rPr>
                <w:spacing w:val="-10"/>
              </w:rPr>
              <w:t xml:space="preserve"> </w:t>
            </w:r>
            <w:r>
              <w:t>çizer.</w:t>
            </w:r>
          </w:p>
          <w:p w:rsidR="00DC1EDD" w:rsidRDefault="00C60CC1">
            <w:pPr>
              <w:pStyle w:val="TableParagraph"/>
              <w:numPr>
                <w:ilvl w:val="4"/>
                <w:numId w:val="14"/>
              </w:numPr>
              <w:tabs>
                <w:tab w:val="left" w:pos="1096"/>
              </w:tabs>
              <w:spacing w:line="237" w:lineRule="auto"/>
              <w:ind w:left="111" w:right="841" w:firstLine="0"/>
            </w:pPr>
            <w:r>
              <w:t>Bir doğru parçasına paralel doğru parçaları inşa eder, çizilmiş doğru parçalarının paralel olup olmadığını</w:t>
            </w:r>
            <w:r>
              <w:rPr>
                <w:spacing w:val="-5"/>
              </w:rPr>
              <w:t xml:space="preserve"> </w:t>
            </w:r>
            <w:r>
              <w:t>yorumlar.</w:t>
            </w:r>
          </w:p>
          <w:p w:rsidR="00DC1EDD" w:rsidRDefault="00C60CC1">
            <w:pPr>
              <w:pStyle w:val="TableParagraph"/>
              <w:numPr>
                <w:ilvl w:val="0"/>
                <w:numId w:val="13"/>
              </w:numPr>
              <w:tabs>
                <w:tab w:val="left" w:pos="335"/>
              </w:tabs>
              <w:ind w:hanging="224"/>
            </w:pPr>
            <w:r>
              <w:t>Kareli, noktalı kâğıt vb. üzerinde çalışmalar</w:t>
            </w:r>
            <w:r>
              <w:rPr>
                <w:spacing w:val="-6"/>
              </w:rPr>
              <w:t xml:space="preserve"> </w:t>
            </w:r>
            <w:r>
              <w:t>yapılır.</w:t>
            </w:r>
          </w:p>
          <w:p w:rsidR="00DC1EDD" w:rsidRDefault="00C60CC1">
            <w:pPr>
              <w:pStyle w:val="TableParagraph"/>
              <w:numPr>
                <w:ilvl w:val="0"/>
                <w:numId w:val="13"/>
              </w:numPr>
              <w:tabs>
                <w:tab w:val="left" w:pos="345"/>
              </w:tabs>
              <w:spacing w:line="256" w:lineRule="exact"/>
              <w:ind w:left="344" w:hanging="234"/>
            </w:pPr>
            <w:r>
              <w:t>Gerçek hayat durumlarıyla ilişkilendirmeye yönelik çalışmalara da yer</w:t>
            </w:r>
            <w:r>
              <w:rPr>
                <w:spacing w:val="-7"/>
              </w:rPr>
              <w:t xml:space="preserve"> </w:t>
            </w:r>
            <w:r>
              <w:t>verilir.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2685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ind w:left="108" w:right="187"/>
            </w:pPr>
            <w:r>
              <w:t>M.5.2.2. Üçgen ve Dörtgenler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M.5.2.2.1. </w:t>
            </w:r>
            <w:r>
              <w:t>Çokgenleri isimlendirir, oluşturur ve temel elemanlarını tanır.</w:t>
            </w:r>
          </w:p>
          <w:p w:rsidR="00DC1EDD" w:rsidRDefault="00C60CC1">
            <w:pPr>
              <w:pStyle w:val="TableParagraph"/>
              <w:numPr>
                <w:ilvl w:val="0"/>
                <w:numId w:val="12"/>
              </w:numPr>
              <w:tabs>
                <w:tab w:val="left" w:pos="335"/>
              </w:tabs>
              <w:ind w:hanging="224"/>
            </w:pPr>
            <w:r>
              <w:t>Temel elemanlar olarak kenar, köşe, iç açı ve köşegen</w:t>
            </w:r>
            <w:r>
              <w:rPr>
                <w:spacing w:val="-15"/>
              </w:rPr>
              <w:t xml:space="preserve"> </w:t>
            </w:r>
            <w:r>
              <w:t>tanıtılır.</w:t>
            </w:r>
          </w:p>
          <w:p w:rsidR="00DC1EDD" w:rsidRDefault="00C60CC1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spacing w:before="1"/>
              <w:ind w:left="344" w:hanging="234"/>
            </w:pPr>
            <w:r>
              <w:t>Yalnızca dışbükey çokgenler ele</w:t>
            </w:r>
            <w:r>
              <w:rPr>
                <w:spacing w:val="-4"/>
              </w:rPr>
              <w:t xml:space="preserve"> </w:t>
            </w:r>
            <w:r>
              <w:t>alınır.</w:t>
            </w:r>
          </w:p>
          <w:p w:rsidR="00DC1EDD" w:rsidRDefault="00C60CC1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ind w:left="323" w:hanging="213"/>
            </w:pPr>
            <w:r>
              <w:t>İç açıların toplamı ve köşegen sayısına</w:t>
            </w:r>
            <w:r>
              <w:rPr>
                <w:spacing w:val="-9"/>
              </w:rPr>
              <w:t xml:space="preserve"> </w:t>
            </w:r>
            <w:r>
              <w:t>değinilmez.</w:t>
            </w:r>
          </w:p>
          <w:p w:rsidR="00DC1EDD" w:rsidRDefault="00C60CC1">
            <w:pPr>
              <w:pStyle w:val="TableParagraph"/>
              <w:ind w:left="111" w:right="785"/>
            </w:pPr>
            <w:r>
              <w:rPr>
                <w:b/>
              </w:rPr>
              <w:t xml:space="preserve">M.5.2.2.2. </w:t>
            </w:r>
            <w:r>
              <w:t>Açılarına ve kenarlarına göre üçgenler oluşturur, oluşturulmuş farklı üçgenleri kenar ve açı özelliklerine göre sınıflandırır.</w:t>
            </w:r>
          </w:p>
          <w:p w:rsidR="00DC1EDD" w:rsidRDefault="00C60CC1">
            <w:pPr>
              <w:pStyle w:val="TableParagraph"/>
              <w:numPr>
                <w:ilvl w:val="0"/>
                <w:numId w:val="11"/>
              </w:numPr>
              <w:tabs>
                <w:tab w:val="left" w:pos="335"/>
              </w:tabs>
              <w:spacing w:before="1"/>
              <w:ind w:hanging="224"/>
            </w:pPr>
            <w:r>
              <w:t xml:space="preserve">Kareli, noktalı, </w:t>
            </w:r>
            <w:proofErr w:type="spellStart"/>
            <w:r>
              <w:t>izometrik</w:t>
            </w:r>
            <w:proofErr w:type="spellEnd"/>
            <w:r>
              <w:t xml:space="preserve"> kâğıt vb. üzerinde çalışmalar</w:t>
            </w:r>
            <w:r>
              <w:rPr>
                <w:spacing w:val="-10"/>
              </w:rPr>
              <w:t xml:space="preserve"> </w:t>
            </w:r>
            <w:r>
              <w:t>yapılır.</w:t>
            </w:r>
          </w:p>
          <w:p w:rsidR="00DC1EDD" w:rsidRDefault="00C60CC1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line="267" w:lineRule="exact"/>
              <w:ind w:left="344" w:hanging="234"/>
            </w:pPr>
            <w:r>
              <w:t>Açılarına göre üçgen oluştururken veya yorumlarken 90°’lik bir açının bir</w:t>
            </w:r>
            <w:r>
              <w:rPr>
                <w:spacing w:val="-22"/>
              </w:rPr>
              <w:t xml:space="preserve"> </w:t>
            </w:r>
            <w:r>
              <w:t>kâğıdın</w:t>
            </w:r>
          </w:p>
          <w:p w:rsidR="00DC1EDD" w:rsidRDefault="00C60CC1">
            <w:pPr>
              <w:pStyle w:val="TableParagraph"/>
              <w:spacing w:line="267" w:lineRule="exact"/>
              <w:ind w:left="111"/>
            </w:pPr>
            <w:r>
              <w:t>köşesi, gönye, açıölçer veya benzeri bir araç kullanılarak belirlenmesi çalışmalarına</w:t>
            </w:r>
            <w:r>
              <w:rPr>
                <w:spacing w:val="-22"/>
              </w:rPr>
              <w:t xml:space="preserve"> </w:t>
            </w:r>
            <w:r>
              <w:t>yer</w:t>
            </w:r>
          </w:p>
          <w:p w:rsidR="00DC1EDD" w:rsidRDefault="00C60CC1">
            <w:pPr>
              <w:pStyle w:val="TableParagraph"/>
              <w:spacing w:line="256" w:lineRule="exact"/>
              <w:ind w:left="111"/>
            </w:pPr>
            <w:r>
              <w:t>verilir.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2688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C60CC1">
            <w:pPr>
              <w:pStyle w:val="TableParagraph"/>
              <w:spacing w:before="133" w:line="258" w:lineRule="exact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DC1EDD">
            <w:pPr>
              <w:pStyle w:val="TableParagraph"/>
              <w:rPr>
                <w:rFonts w:ascii="Times New Roman"/>
              </w:rPr>
            </w:pPr>
          </w:p>
          <w:p w:rsidR="00DC1EDD" w:rsidRDefault="00C60CC1">
            <w:pPr>
              <w:pStyle w:val="TableParagraph"/>
              <w:spacing w:before="133" w:line="258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ind w:left="108" w:right="187"/>
            </w:pPr>
            <w:r>
              <w:t>M.5.2.2. Üçgen ve Dörtgenler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ind w:left="111" w:right="154"/>
            </w:pPr>
            <w:r>
              <w:rPr>
                <w:b/>
              </w:rPr>
              <w:t xml:space="preserve">M.5.2.2.3. </w:t>
            </w:r>
            <w:r>
              <w:t>Dikdörtgen, paralelkenar, eşkenar dörtgen ve yamuğun temel elemanlarını belirler ve çizer.</w:t>
            </w:r>
          </w:p>
          <w:p w:rsidR="00DC1EDD" w:rsidRDefault="00C60CC1">
            <w:pPr>
              <w:pStyle w:val="TableParagraph"/>
              <w:numPr>
                <w:ilvl w:val="0"/>
                <w:numId w:val="10"/>
              </w:numPr>
              <w:tabs>
                <w:tab w:val="left" w:pos="335"/>
              </w:tabs>
              <w:ind w:hanging="224"/>
            </w:pPr>
            <w:r>
              <w:t>Açı, kenar ve köşegen özellikleri üzerinde</w:t>
            </w:r>
            <w:r>
              <w:rPr>
                <w:spacing w:val="-11"/>
              </w:rPr>
              <w:t xml:space="preserve"> </w:t>
            </w:r>
            <w:r>
              <w:t>durulur.</w:t>
            </w:r>
          </w:p>
          <w:p w:rsidR="00DC1EDD" w:rsidRDefault="00C60CC1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111" w:right="871" w:firstLine="0"/>
            </w:pPr>
            <w:r>
              <w:t xml:space="preserve">Kareli ve </w:t>
            </w:r>
            <w:proofErr w:type="spellStart"/>
            <w:r>
              <w:t>izometrik</w:t>
            </w:r>
            <w:proofErr w:type="spellEnd"/>
            <w:r>
              <w:t xml:space="preserve"> kâğıtların yanı sıra dinamik geometri yazılımları ile özel dörtgenlerin dinamik incelemelerine yönelik sınıf içi çalışmalara yer</w:t>
            </w:r>
            <w:r>
              <w:rPr>
                <w:spacing w:val="-18"/>
              </w:rPr>
              <w:t xml:space="preserve"> </w:t>
            </w:r>
            <w:r>
              <w:t>verilebilir.</w:t>
            </w:r>
          </w:p>
          <w:p w:rsidR="00DC1EDD" w:rsidRDefault="00C60CC1">
            <w:pPr>
              <w:pStyle w:val="TableParagraph"/>
              <w:numPr>
                <w:ilvl w:val="0"/>
                <w:numId w:val="10"/>
              </w:numPr>
              <w:tabs>
                <w:tab w:val="left" w:pos="324"/>
              </w:tabs>
              <w:ind w:left="323" w:hanging="213"/>
            </w:pPr>
            <w:r>
              <w:t>Kare, dikdörtgenin özel bir durumu olarak ele</w:t>
            </w:r>
            <w:r>
              <w:rPr>
                <w:spacing w:val="-5"/>
              </w:rPr>
              <w:t xml:space="preserve"> </w:t>
            </w:r>
            <w:r>
              <w:t>alınır.</w:t>
            </w:r>
          </w:p>
          <w:p w:rsidR="00DC1EDD" w:rsidRDefault="00C60CC1">
            <w:pPr>
              <w:pStyle w:val="TableParagraph"/>
              <w:ind w:left="111"/>
            </w:pPr>
            <w:r>
              <w:t>ç) Yamuk tanıtılırken kenar çiftlerinden en az birinin paralel olduğu vurgulanır.</w:t>
            </w:r>
          </w:p>
          <w:p w:rsidR="00DC1EDD" w:rsidRDefault="00C60CC1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344" w:hanging="234"/>
            </w:pPr>
            <w:r>
              <w:t>Yamuk çeşitlerine</w:t>
            </w:r>
            <w:r>
              <w:rPr>
                <w:spacing w:val="1"/>
              </w:rPr>
              <w:t xml:space="preserve"> </w:t>
            </w:r>
            <w:r>
              <w:t>girilmez.</w:t>
            </w:r>
          </w:p>
          <w:p w:rsidR="00DC1EDD" w:rsidRDefault="00C60CC1">
            <w:pPr>
              <w:pStyle w:val="TableParagraph"/>
              <w:spacing w:line="267" w:lineRule="exact"/>
              <w:ind w:left="111"/>
            </w:pPr>
            <w:r>
              <w:rPr>
                <w:b/>
              </w:rPr>
              <w:t xml:space="preserve">M.5.2.2.4. </w:t>
            </w:r>
            <w:r>
              <w:t>Üçgen ve dörtgenlerin iç açılarının ölçüleri toplamını belirler ve verilmeyen</w:t>
            </w:r>
          </w:p>
          <w:p w:rsidR="00DC1EDD" w:rsidRDefault="00C60CC1">
            <w:pPr>
              <w:pStyle w:val="TableParagraph"/>
              <w:spacing w:line="257" w:lineRule="exact"/>
              <w:ind w:left="111"/>
            </w:pPr>
            <w:r>
              <w:t>açıyı bulur.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</w:tbl>
    <w:p w:rsidR="00DC1EDD" w:rsidRDefault="00DC1EDD">
      <w:pPr>
        <w:rPr>
          <w:rFonts w:ascii="Times New Roman"/>
        </w:rPr>
        <w:sectPr w:rsidR="00DC1EDD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C1EDD">
        <w:trPr>
          <w:trHeight w:val="1668"/>
        </w:trPr>
        <w:tc>
          <w:tcPr>
            <w:tcW w:w="499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1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spacing w:line="261" w:lineRule="exact"/>
              <w:ind w:left="111"/>
            </w:pPr>
            <w:r>
              <w:t>İç açıların ölçüleri toplamı bulunurken kâğıt katlama veya uygun modellerle yapılacak</w:t>
            </w:r>
          </w:p>
          <w:p w:rsidR="00DC1EDD" w:rsidRDefault="00C60CC1">
            <w:pPr>
              <w:pStyle w:val="TableParagraph"/>
              <w:ind w:left="111"/>
            </w:pPr>
            <w:r>
              <w:t>etkinliklere yer verilir.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4030"/>
        </w:trPr>
        <w:tc>
          <w:tcPr>
            <w:tcW w:w="499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DC1EDD" w:rsidRDefault="00C60CC1">
            <w:pPr>
              <w:pStyle w:val="TableParagraph"/>
              <w:spacing w:before="109"/>
              <w:ind w:left="119"/>
            </w:pPr>
            <w:r>
              <w:t>7-13 Eylül</w:t>
            </w:r>
          </w:p>
        </w:tc>
        <w:tc>
          <w:tcPr>
            <w:tcW w:w="815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C1EDD" w:rsidRDefault="00DC1EDD">
            <w:pPr>
              <w:pStyle w:val="TableParagraph"/>
              <w:spacing w:before="8"/>
              <w:rPr>
                <w:rFonts w:ascii="Times New Roman"/>
              </w:rPr>
            </w:pPr>
          </w:p>
          <w:p w:rsidR="00DC1EDD" w:rsidRDefault="00C60CC1">
            <w:pPr>
              <w:pStyle w:val="TableParagraph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M.5.3. Veri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İşleme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ind w:left="108" w:right="437"/>
              <w:rPr>
                <w:b/>
              </w:rPr>
            </w:pPr>
            <w:r>
              <w:rPr>
                <w:b/>
              </w:rPr>
              <w:t>M.5.3.1. Veri Toplama ve Değerlendirme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M.5.3.1.1. </w:t>
            </w:r>
            <w:r>
              <w:t>Veri toplamayı gerektiren araştırma soruları oluşturur.</w:t>
            </w:r>
          </w:p>
          <w:p w:rsidR="00DC1EDD" w:rsidRDefault="00C60CC1">
            <w:pPr>
              <w:pStyle w:val="TableParagraph"/>
              <w:numPr>
                <w:ilvl w:val="0"/>
                <w:numId w:val="9"/>
              </w:numPr>
              <w:tabs>
                <w:tab w:val="left" w:pos="335"/>
              </w:tabs>
              <w:ind w:hanging="224"/>
            </w:pPr>
            <w:r>
              <w:t>Araştırma sorusu oluşturabilmek için "Bir sınıftaki öğrencilerin en</w:t>
            </w:r>
            <w:r>
              <w:rPr>
                <w:spacing w:val="-15"/>
              </w:rPr>
              <w:t xml:space="preserve"> </w:t>
            </w:r>
            <w:r>
              <w:t>sevdiği</w:t>
            </w:r>
          </w:p>
          <w:p w:rsidR="00DC1EDD" w:rsidRDefault="00C60CC1">
            <w:pPr>
              <w:pStyle w:val="TableParagraph"/>
              <w:ind w:left="111" w:right="128"/>
            </w:pPr>
            <w:r>
              <w:t>meyvelerin neler olduğu bir araştırma sorusudur ancak bir kişinin en sevdiği meyvenin ne olduğu sorusu araştırma sorusu değildir." gibi örnekler üzerinde durulur.</w:t>
            </w:r>
          </w:p>
          <w:p w:rsidR="00DC1EDD" w:rsidRDefault="00C60CC1">
            <w:pPr>
              <w:pStyle w:val="TableParagraph"/>
              <w:numPr>
                <w:ilvl w:val="0"/>
                <w:numId w:val="9"/>
              </w:numPr>
              <w:tabs>
                <w:tab w:val="left" w:pos="345"/>
              </w:tabs>
              <w:spacing w:before="1"/>
              <w:ind w:left="111" w:right="369" w:firstLine="0"/>
            </w:pPr>
            <w:r>
              <w:t>Araştırma soruları oluşturulurken çevre bilinci, tutumluluk, yardımlaşma, israftan kaçınma vb. konulara yer</w:t>
            </w:r>
            <w:r>
              <w:rPr>
                <w:spacing w:val="-8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spacing w:before="1"/>
              <w:ind w:left="111" w:right="241"/>
            </w:pPr>
            <w:r>
              <w:rPr>
                <w:b/>
              </w:rPr>
              <w:t xml:space="preserve">M.5.3.1.2. </w:t>
            </w:r>
            <w:r>
              <w:t>Araştırma sorularına ilişkin verileri toplar, sıklık tablosu ve sütun grafiğiyle gösterir.</w:t>
            </w:r>
          </w:p>
          <w:p w:rsidR="00DC1EDD" w:rsidRDefault="00C60CC1">
            <w:pPr>
              <w:pStyle w:val="TableParagraph"/>
              <w:numPr>
                <w:ilvl w:val="0"/>
                <w:numId w:val="8"/>
              </w:numPr>
              <w:tabs>
                <w:tab w:val="left" w:pos="335"/>
              </w:tabs>
              <w:spacing w:line="267" w:lineRule="exact"/>
              <w:ind w:hanging="224"/>
            </w:pPr>
            <w:r>
              <w:t>Tek özelliğe yönelik süreksiz veri gruplarıyla sınırlı kalınır. Sürekli ve</w:t>
            </w:r>
            <w:r>
              <w:rPr>
                <w:spacing w:val="-11"/>
              </w:rPr>
              <w:t xml:space="preserve"> </w:t>
            </w:r>
            <w:r>
              <w:t>süreksiz</w:t>
            </w:r>
          </w:p>
          <w:p w:rsidR="00DC1EDD" w:rsidRDefault="00C60CC1">
            <w:pPr>
              <w:pStyle w:val="TableParagraph"/>
              <w:ind w:left="111"/>
            </w:pPr>
            <w:r>
              <w:t>kavramlara girilmez.</w:t>
            </w:r>
          </w:p>
          <w:p w:rsidR="00DC1EDD" w:rsidRDefault="00C60CC1">
            <w:pPr>
              <w:pStyle w:val="TableParagraph"/>
              <w:numPr>
                <w:ilvl w:val="0"/>
                <w:numId w:val="8"/>
              </w:numPr>
              <w:tabs>
                <w:tab w:val="left" w:pos="345"/>
              </w:tabs>
              <w:ind w:left="111" w:right="323" w:firstLine="0"/>
            </w:pPr>
            <w:r>
              <w:t>Verileri düzenlemek ve grafikle göstermek için gerektiğinde uygun bilgi ve iletişim teknolojilerinden</w:t>
            </w:r>
            <w:r>
              <w:rPr>
                <w:spacing w:val="-1"/>
              </w:rPr>
              <w:t xml:space="preserve"> </w:t>
            </w:r>
            <w:r>
              <w:t>yararlanılır.</w:t>
            </w:r>
          </w:p>
          <w:p w:rsidR="00DC1EDD" w:rsidRDefault="00C60CC1">
            <w:pPr>
              <w:pStyle w:val="TableParagraph"/>
              <w:spacing w:before="1"/>
              <w:ind w:left="111" w:right="97"/>
            </w:pPr>
            <w:r>
              <w:rPr>
                <w:b/>
              </w:rPr>
              <w:t xml:space="preserve">M.5.3.1.3. </w:t>
            </w:r>
            <w:r>
              <w:t>Sıklık tablosu veya sütun grafiği ile gösterilmiş verileri yorumlamaya yönelik problemleri çözer.</w:t>
            </w:r>
          </w:p>
          <w:p w:rsidR="00DC1EDD" w:rsidRDefault="00C60CC1">
            <w:pPr>
              <w:pStyle w:val="TableParagraph"/>
              <w:spacing w:before="1" w:line="256" w:lineRule="exact"/>
              <w:ind w:left="111"/>
              <w:rPr>
                <w:i/>
              </w:rPr>
            </w:pPr>
            <w:r>
              <w:t>Yanlış yorumlamalara yol açan sütun grafikleri de incelenir</w:t>
            </w:r>
            <w:r>
              <w:rPr>
                <w:i/>
              </w:rPr>
              <w:t>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2685"/>
        </w:trPr>
        <w:tc>
          <w:tcPr>
            <w:tcW w:w="499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M.5.2.3.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Uzunluk</w:t>
            </w:r>
          </w:p>
          <w:p w:rsidR="00DC1EDD" w:rsidRDefault="00C60CC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ve Zaman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right="708" w:firstLine="0"/>
            </w:pPr>
            <w:r>
              <w:t>Uzunluk ölçme birimlerini tanır; metre-kilometre, metre-desimetre- santimetre-milimetre birimlerini birbirine dönüştürür ve ilgili problemleri çözer. Ondalık kısmı en çok üç basamaklı olan sayılarla sınırlı</w:t>
            </w:r>
            <w:r>
              <w:rPr>
                <w:spacing w:val="-12"/>
              </w:rPr>
              <w:t xml:space="preserve"> </w:t>
            </w:r>
            <w:r>
              <w:t>kalınır.</w:t>
            </w:r>
          </w:p>
          <w:p w:rsidR="00DC1EDD" w:rsidRDefault="00C60CC1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right="371" w:firstLine="0"/>
            </w:pPr>
            <w:r>
              <w:t>Üçgen ve dörtgenlerin çevre uzunluklarını hesaplar, verilen bir çevre uzunluğuna sahip farklı şekiller oluşturur. Çevre uzunluğunu tahmin etmeye yönelik çalışmalara yer</w:t>
            </w:r>
            <w:r>
              <w:rPr>
                <w:spacing w:val="-5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right="505" w:firstLine="0"/>
            </w:pPr>
            <w:r>
              <w:t>Zaman ölçme birimlerini tanır, birbirine dönüştürür ve ilgili problemleri çözer.</w:t>
            </w:r>
          </w:p>
          <w:p w:rsidR="00DC1EDD" w:rsidRDefault="00C60CC1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ind w:hanging="224"/>
            </w:pPr>
            <w:r>
              <w:t>Saniye, dakika, saat, gün, hafta, ay ve yıl ele</w:t>
            </w:r>
            <w:r>
              <w:rPr>
                <w:spacing w:val="-13"/>
              </w:rPr>
              <w:t xml:space="preserve"> </w:t>
            </w:r>
            <w:r>
              <w:t>alınır.</w:t>
            </w:r>
          </w:p>
          <w:p w:rsidR="00DC1EDD" w:rsidRDefault="00C60CC1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spacing w:line="256" w:lineRule="exact"/>
              <w:ind w:left="344" w:hanging="234"/>
            </w:pPr>
            <w:r>
              <w:t>Zaman yönetimi ile ilgili problemler ele</w:t>
            </w:r>
            <w:r>
              <w:rPr>
                <w:spacing w:val="-10"/>
              </w:rPr>
              <w:t xml:space="preserve"> </w:t>
            </w:r>
            <w:r>
              <w:t>alınır.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1612"/>
        </w:trPr>
        <w:tc>
          <w:tcPr>
            <w:tcW w:w="499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DC1EDD" w:rsidRDefault="00C60CC1">
            <w:pPr>
              <w:pStyle w:val="TableParagraph"/>
              <w:spacing w:before="109"/>
              <w:ind w:left="121"/>
            </w:pPr>
            <w:r>
              <w:t>14-20 Eylül</w:t>
            </w:r>
          </w:p>
        </w:tc>
        <w:tc>
          <w:tcPr>
            <w:tcW w:w="815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M.5.2.4. Alan</w:t>
            </w:r>
          </w:p>
          <w:p w:rsidR="00DC1EDD" w:rsidRDefault="00C60CC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M.5.2.4.1. </w:t>
            </w:r>
            <w:r>
              <w:t>Dikdörtgenin alanını hesaplar, santimetrekare ve metrekareyi kullanır.</w:t>
            </w:r>
          </w:p>
          <w:p w:rsidR="00DC1EDD" w:rsidRDefault="00C60CC1">
            <w:pPr>
              <w:pStyle w:val="TableParagraph"/>
              <w:numPr>
                <w:ilvl w:val="0"/>
                <w:numId w:val="5"/>
              </w:numPr>
              <w:tabs>
                <w:tab w:val="left" w:pos="335"/>
              </w:tabs>
              <w:ind w:hanging="224"/>
            </w:pPr>
            <w:r>
              <w:t>Kare, dikdörtgenin özel bir durumu olarak ele</w:t>
            </w:r>
            <w:r>
              <w:rPr>
                <w:spacing w:val="-6"/>
              </w:rPr>
              <w:t xml:space="preserve"> </w:t>
            </w:r>
            <w:r>
              <w:t>alınır</w:t>
            </w:r>
          </w:p>
          <w:p w:rsidR="00DC1EDD" w:rsidRDefault="00C60CC1">
            <w:pPr>
              <w:pStyle w:val="TableParagraph"/>
              <w:numPr>
                <w:ilvl w:val="0"/>
                <w:numId w:val="5"/>
              </w:numPr>
              <w:tabs>
                <w:tab w:val="left" w:pos="345"/>
              </w:tabs>
              <w:ind w:left="344" w:hanging="234"/>
            </w:pPr>
            <w:r>
              <w:t>Ayrıca alan kavramını anlamlandırmaya yönelik çalışmalara yer</w:t>
            </w:r>
            <w:r>
              <w:rPr>
                <w:spacing w:val="-9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ind w:right="225" w:firstLine="0"/>
            </w:pPr>
            <w:r>
              <w:t>Belirlenen bir alanı santimetrekare ve metrekare birimleriyle tahmin eder. Tahminlerin ölçme yaparak kontrol edilmesine yönelik çalışmalara yer</w:t>
            </w:r>
            <w:r>
              <w:rPr>
                <w:spacing w:val="-18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spacing w:line="256" w:lineRule="exact"/>
              <w:ind w:left="1095" w:hanging="985"/>
            </w:pPr>
            <w:r>
              <w:t>Verilen bir alana sahip farklı dikdörtgenler</w:t>
            </w:r>
            <w:r>
              <w:rPr>
                <w:spacing w:val="-10"/>
              </w:rPr>
              <w:t xml:space="preserve"> </w:t>
            </w:r>
            <w:r>
              <w:t>oluşturur.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</w:tbl>
    <w:p w:rsidR="00DC1EDD" w:rsidRDefault="00DC1EDD">
      <w:pPr>
        <w:rPr>
          <w:rFonts w:ascii="Times New Roman"/>
        </w:rPr>
        <w:sectPr w:rsidR="00DC1EDD"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C1EDD">
        <w:trPr>
          <w:trHeight w:val="1070"/>
        </w:trPr>
        <w:tc>
          <w:tcPr>
            <w:tcW w:w="499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  <w:vMerge w:val="restart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  <w:vMerge w:val="restart"/>
          </w:tcPr>
          <w:p w:rsidR="00DC1EDD" w:rsidRDefault="00C60CC1">
            <w:pPr>
              <w:pStyle w:val="TableParagraph"/>
              <w:spacing w:line="261" w:lineRule="exact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DC1EDD" w:rsidRDefault="00C60CC1">
            <w:pPr>
              <w:pStyle w:val="TableParagraph"/>
              <w:spacing w:line="261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1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numPr>
                <w:ilvl w:val="0"/>
                <w:numId w:val="3"/>
              </w:numPr>
              <w:tabs>
                <w:tab w:val="left" w:pos="335"/>
              </w:tabs>
              <w:spacing w:line="261" w:lineRule="exact"/>
              <w:ind w:hanging="224"/>
            </w:pPr>
            <w:r>
              <w:t>Kenar uzunlukları doğal sayı olacak biçimde</w:t>
            </w:r>
            <w:r>
              <w:rPr>
                <w:spacing w:val="-7"/>
              </w:rPr>
              <w:t xml:space="preserve"> </w:t>
            </w:r>
            <w:r>
              <w:t>sınırlandırılır.</w:t>
            </w:r>
          </w:p>
          <w:p w:rsidR="00DC1EDD" w:rsidRDefault="00C60CC1">
            <w:pPr>
              <w:pStyle w:val="TableParagraph"/>
              <w:numPr>
                <w:ilvl w:val="0"/>
                <w:numId w:val="3"/>
              </w:numPr>
              <w:tabs>
                <w:tab w:val="left" w:pos="345"/>
              </w:tabs>
              <w:ind w:left="344" w:hanging="234"/>
            </w:pPr>
            <w:r>
              <w:t>Geometri tahtası, noktalı kâğıt ve benzeri araçlarla yapılan çalışmalara yer</w:t>
            </w:r>
            <w:r>
              <w:rPr>
                <w:spacing w:val="-18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spacing w:before="1"/>
              <w:ind w:left="111"/>
            </w:pPr>
            <w:r>
              <w:rPr>
                <w:b/>
              </w:rPr>
              <w:t xml:space="preserve">M.5.2.4.4. </w:t>
            </w:r>
            <w:r>
              <w:t>Dikdörtgenin alanını hesaplamayı gerektiren problemleri çözer.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  <w:tr w:rsidR="00DC1EDD">
        <w:trPr>
          <w:trHeight w:val="2954"/>
        </w:trPr>
        <w:tc>
          <w:tcPr>
            <w:tcW w:w="499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C1EDD" w:rsidRDefault="00DC1EDD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C1EDD" w:rsidRDefault="00C60CC1">
            <w:pPr>
              <w:pStyle w:val="TableParagraph"/>
              <w:spacing w:line="261" w:lineRule="exact"/>
              <w:ind w:left="136" w:right="123"/>
              <w:jc w:val="center"/>
              <w:rPr>
                <w:b/>
              </w:rPr>
            </w:pPr>
            <w:r>
              <w:rPr>
                <w:b/>
              </w:rPr>
              <w:t>M.5.2. Geometri</w:t>
            </w:r>
          </w:p>
          <w:p w:rsidR="00DC1EDD" w:rsidRDefault="00C60CC1">
            <w:pPr>
              <w:pStyle w:val="TableParagraph"/>
              <w:ind w:left="135" w:right="123"/>
              <w:jc w:val="center"/>
              <w:rPr>
                <w:b/>
              </w:rPr>
            </w:pPr>
            <w:r>
              <w:rPr>
                <w:b/>
              </w:rPr>
              <w:t>ve Ölçme</w:t>
            </w:r>
          </w:p>
        </w:tc>
        <w:tc>
          <w:tcPr>
            <w:tcW w:w="1941" w:type="dxa"/>
          </w:tcPr>
          <w:p w:rsidR="00DC1EDD" w:rsidRDefault="00C60CC1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M.5.2.5.</w:t>
            </w:r>
          </w:p>
          <w:p w:rsidR="00DC1EDD" w:rsidRDefault="00C60CC1">
            <w:pPr>
              <w:pStyle w:val="TableParagraph"/>
              <w:ind w:left="108" w:right="838"/>
              <w:rPr>
                <w:b/>
              </w:rPr>
            </w:pPr>
            <w:r>
              <w:rPr>
                <w:b/>
                <w:spacing w:val="-1"/>
              </w:rPr>
              <w:t xml:space="preserve">Geometrik </w:t>
            </w:r>
            <w:r>
              <w:rPr>
                <w:b/>
              </w:rPr>
              <w:t>Cisimler</w:t>
            </w:r>
          </w:p>
        </w:tc>
        <w:tc>
          <w:tcPr>
            <w:tcW w:w="7940" w:type="dxa"/>
          </w:tcPr>
          <w:p w:rsidR="00DC1EDD" w:rsidRDefault="00C60CC1">
            <w:pPr>
              <w:pStyle w:val="TableParagraph"/>
              <w:numPr>
                <w:ilvl w:val="4"/>
                <w:numId w:val="2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Dikdörtgenler prizmasını tanır ve temel elemanlarını</w:t>
            </w:r>
            <w:r>
              <w:rPr>
                <w:spacing w:val="-9"/>
              </w:rPr>
              <w:t xml:space="preserve"> </w:t>
            </w:r>
            <w:r>
              <w:t>belirler.</w:t>
            </w:r>
          </w:p>
          <w:p w:rsidR="00DC1EDD" w:rsidRDefault="00C60CC1">
            <w:pPr>
              <w:pStyle w:val="TableParagraph"/>
              <w:ind w:left="111"/>
            </w:pPr>
            <w:r>
              <w:t>Kare prizma ve küp, dikdörtgenler prizmasının özel durumları olarak ele alınır.</w:t>
            </w:r>
          </w:p>
          <w:p w:rsidR="00DC1EDD" w:rsidRDefault="00C60CC1">
            <w:pPr>
              <w:pStyle w:val="TableParagraph"/>
              <w:numPr>
                <w:ilvl w:val="4"/>
                <w:numId w:val="2"/>
              </w:numPr>
              <w:tabs>
                <w:tab w:val="left" w:pos="1096"/>
              </w:tabs>
              <w:ind w:left="111" w:right="983" w:firstLine="0"/>
            </w:pPr>
            <w:r>
              <w:t>Dikdörtgenler prizmasının yüzey açınımlarını çizer ve verilen farklı açınımların dikdörtgenler prizmasına ait olup olmadığına karar</w:t>
            </w:r>
            <w:r>
              <w:rPr>
                <w:spacing w:val="-14"/>
              </w:rPr>
              <w:t xml:space="preserve"> </w:t>
            </w:r>
            <w:r>
              <w:t>verir.</w:t>
            </w:r>
          </w:p>
          <w:p w:rsidR="00DC1EDD" w:rsidRDefault="00C60CC1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before="1"/>
              <w:ind w:hanging="224"/>
            </w:pPr>
            <w:r>
              <w:t>Küp ve kare prizma, dikdörtgenler prizmasının özel durumları olarak ele</w:t>
            </w:r>
            <w:r>
              <w:rPr>
                <w:spacing w:val="-11"/>
              </w:rPr>
              <w:t xml:space="preserve"> </w:t>
            </w:r>
            <w:r>
              <w:t>alınır.</w:t>
            </w:r>
          </w:p>
          <w:p w:rsidR="00DC1EDD" w:rsidRDefault="00C60CC1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67" w:lineRule="exact"/>
              <w:ind w:left="344" w:hanging="234"/>
            </w:pPr>
            <w:r>
              <w:t>Somut modellerle yapılacak çalışmalara yer</w:t>
            </w:r>
            <w:r>
              <w:rPr>
                <w:spacing w:val="-9"/>
              </w:rPr>
              <w:t xml:space="preserve"> </w:t>
            </w:r>
            <w:r>
              <w:t>verilir.</w:t>
            </w:r>
          </w:p>
          <w:p w:rsidR="00DC1EDD" w:rsidRDefault="00C60CC1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ind w:left="111" w:right="106" w:firstLine="0"/>
            </w:pPr>
            <w:r>
              <w:t>Uygun bilgi ve iletişim teknolojileri ile yapılacak etkileşimli çalışmalara yer verilebilir. Üç boyutlu dinamik geometri yazılımlarından</w:t>
            </w:r>
            <w:r>
              <w:rPr>
                <w:spacing w:val="-3"/>
              </w:rPr>
              <w:t xml:space="preserve"> </w:t>
            </w:r>
            <w:r>
              <w:t>yararlanılabilir.</w:t>
            </w:r>
          </w:p>
          <w:p w:rsidR="00DC1EDD" w:rsidRDefault="00C60CC1">
            <w:pPr>
              <w:pStyle w:val="TableParagraph"/>
              <w:ind w:left="111"/>
            </w:pPr>
            <w:r>
              <w:rPr>
                <w:b/>
              </w:rPr>
              <w:t xml:space="preserve">M.5.2.5.3. </w:t>
            </w:r>
            <w:r>
              <w:t>Dikdörtgenler prizmasının yüzey alanını hesaplamayı gerektiren</w:t>
            </w:r>
          </w:p>
          <w:p w:rsidR="00DC1EDD" w:rsidRDefault="00C60CC1">
            <w:pPr>
              <w:pStyle w:val="TableParagraph"/>
              <w:spacing w:line="270" w:lineRule="atLeast"/>
              <w:ind w:left="111" w:right="668"/>
            </w:pPr>
            <w:r>
              <w:t>problemleri çözer. Küp ve kare prizma, dikdörtgenler prizmasının özel durumları olarak ele alınır.</w:t>
            </w:r>
          </w:p>
        </w:tc>
        <w:tc>
          <w:tcPr>
            <w:tcW w:w="924" w:type="dxa"/>
          </w:tcPr>
          <w:p w:rsidR="00DC1EDD" w:rsidRDefault="00DC1EDD">
            <w:pPr>
              <w:pStyle w:val="TableParagraph"/>
              <w:rPr>
                <w:rFonts w:ascii="Times New Roman"/>
              </w:rPr>
            </w:pPr>
          </w:p>
        </w:tc>
      </w:tr>
    </w:tbl>
    <w:p w:rsidR="00C60CC1" w:rsidRDefault="00C60CC1"/>
    <w:sectPr w:rsidR="00C60CC1" w:rsidSect="00DC1EDD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A2D43"/>
    <w:multiLevelType w:val="hybridMultilevel"/>
    <w:tmpl w:val="1A7413D6"/>
    <w:lvl w:ilvl="0" w:tplc="77182D84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780E1138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E90C1AB2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85D6FEBE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490CCFCE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88AE1FC4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F948E844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F98E4396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2BA831BA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1" w15:restartNumberingAfterBreak="0">
    <w:nsid w:val="18A060E1"/>
    <w:multiLevelType w:val="hybridMultilevel"/>
    <w:tmpl w:val="C5725BEC"/>
    <w:lvl w:ilvl="0" w:tplc="073274DA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66D8C472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BEAA348E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B1AA6DD4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F86A975A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D87EDC1A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604A897C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D922A4D2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BB8C89EA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2" w15:restartNumberingAfterBreak="0">
    <w:nsid w:val="28796B16"/>
    <w:multiLevelType w:val="multilevel"/>
    <w:tmpl w:val="77DE0FA2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4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3" w15:restartNumberingAfterBreak="0">
    <w:nsid w:val="35C503DB"/>
    <w:multiLevelType w:val="multilevel"/>
    <w:tmpl w:val="FF9CA7D0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5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4" w15:restartNumberingAfterBreak="0">
    <w:nsid w:val="3A1F6A12"/>
    <w:multiLevelType w:val="hybridMultilevel"/>
    <w:tmpl w:val="FA88D726"/>
    <w:lvl w:ilvl="0" w:tplc="7C5A294A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6192A0DE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E57EA382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29AC2472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7CF8B978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BCC6B2E0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ECD434D2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CF6033A4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836A184C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5" w15:restartNumberingAfterBreak="0">
    <w:nsid w:val="49B14C4D"/>
    <w:multiLevelType w:val="hybridMultilevel"/>
    <w:tmpl w:val="CFCA13B6"/>
    <w:lvl w:ilvl="0" w:tplc="69740A0E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11125B6C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B7EEBB9C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FA0C29AC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21762E52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7B82C1B6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124415E0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8B92D764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98267000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6" w15:restartNumberingAfterBreak="0">
    <w:nsid w:val="4B286FE0"/>
    <w:multiLevelType w:val="hybridMultilevel"/>
    <w:tmpl w:val="79960E72"/>
    <w:lvl w:ilvl="0" w:tplc="90EC40E8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8B48CCCC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22822E74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A378BEAA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FC82AA58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6A081852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5F6654B8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7E981410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E74CCA86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7" w15:restartNumberingAfterBreak="0">
    <w:nsid w:val="58550BE9"/>
    <w:multiLevelType w:val="hybridMultilevel"/>
    <w:tmpl w:val="53F8DF92"/>
    <w:lvl w:ilvl="0" w:tplc="7BD6236C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58DA23E2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DE6679D4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1B46D376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0A1AC286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2902900A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38B2927C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4614DAC0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95C42EB4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8" w15:restartNumberingAfterBreak="0">
    <w:nsid w:val="5AFE1B81"/>
    <w:multiLevelType w:val="hybridMultilevel"/>
    <w:tmpl w:val="A07AE7B6"/>
    <w:lvl w:ilvl="0" w:tplc="E7B47D1A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CB92363A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B92C66F0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92E036D8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7B607300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2AB83D3A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41A842C8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5B540C44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07E8B80C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9" w15:restartNumberingAfterBreak="0">
    <w:nsid w:val="5F30005E"/>
    <w:multiLevelType w:val="multilevel"/>
    <w:tmpl w:val="88C67DFA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5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10" w15:restartNumberingAfterBreak="0">
    <w:nsid w:val="688635AE"/>
    <w:multiLevelType w:val="hybridMultilevel"/>
    <w:tmpl w:val="2558FA5A"/>
    <w:lvl w:ilvl="0" w:tplc="E842D77C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6896BF44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079AF15A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B13003A2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C2F02072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0868B90E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BEEE4ADE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776AB9F4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479454B4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11" w15:restartNumberingAfterBreak="0">
    <w:nsid w:val="6ED66082"/>
    <w:multiLevelType w:val="hybridMultilevel"/>
    <w:tmpl w:val="61F214CA"/>
    <w:lvl w:ilvl="0" w:tplc="E1D40C00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CBAADCB2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1C22B264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551C97A4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06822872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07A81C24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00B8CD52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36F24104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C5FE339E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12" w15:restartNumberingAfterBreak="0">
    <w:nsid w:val="722E2D80"/>
    <w:multiLevelType w:val="multilevel"/>
    <w:tmpl w:val="78525B82"/>
    <w:lvl w:ilvl="0">
      <w:start w:val="13"/>
      <w:numFmt w:val="upperLetter"/>
      <w:lvlText w:val="%1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1">
      <w:start w:val="5"/>
      <w:numFmt w:val="decimal"/>
      <w:lvlText w:val="%1.%2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2">
      <w:start w:val="2"/>
      <w:numFmt w:val="decimal"/>
      <w:lvlText w:val="%1.%2.%3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11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11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02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06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587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984"/>
      </w:pPr>
      <w:rPr>
        <w:rFonts w:hint="default"/>
        <w:lang w:val="tr-TR" w:eastAsia="tr-TR" w:bidi="tr-TR"/>
      </w:rPr>
    </w:lvl>
  </w:abstractNum>
  <w:abstractNum w:abstractNumId="13" w15:restartNumberingAfterBreak="0">
    <w:nsid w:val="777A4AAB"/>
    <w:multiLevelType w:val="hybridMultilevel"/>
    <w:tmpl w:val="8C643CE8"/>
    <w:lvl w:ilvl="0" w:tplc="F95AA5FE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B4747C7E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4D8412D4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9328D5D4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B76ACCC0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9252BDE8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F8EC1FD0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B47A3756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63FA0BBE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abstractNum w:abstractNumId="14" w15:restartNumberingAfterBreak="0">
    <w:nsid w:val="7EAC6F6D"/>
    <w:multiLevelType w:val="hybridMultilevel"/>
    <w:tmpl w:val="008AE780"/>
    <w:lvl w:ilvl="0" w:tplc="B4BC0946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tr-TR" w:bidi="tr-TR"/>
      </w:rPr>
    </w:lvl>
    <w:lvl w:ilvl="1" w:tplc="34643C82">
      <w:numFmt w:val="bullet"/>
      <w:lvlText w:val="•"/>
      <w:lvlJc w:val="left"/>
      <w:pPr>
        <w:ind w:left="1099" w:hanging="223"/>
      </w:pPr>
      <w:rPr>
        <w:rFonts w:hint="default"/>
        <w:lang w:val="tr-TR" w:eastAsia="tr-TR" w:bidi="tr-TR"/>
      </w:rPr>
    </w:lvl>
    <w:lvl w:ilvl="2" w:tplc="A7E82442">
      <w:numFmt w:val="bullet"/>
      <w:lvlText w:val="•"/>
      <w:lvlJc w:val="left"/>
      <w:pPr>
        <w:ind w:left="1858" w:hanging="223"/>
      </w:pPr>
      <w:rPr>
        <w:rFonts w:hint="default"/>
        <w:lang w:val="tr-TR" w:eastAsia="tr-TR" w:bidi="tr-TR"/>
      </w:rPr>
    </w:lvl>
    <w:lvl w:ilvl="3" w:tplc="3E22EE5C">
      <w:numFmt w:val="bullet"/>
      <w:lvlText w:val="•"/>
      <w:lvlJc w:val="left"/>
      <w:pPr>
        <w:ind w:left="2617" w:hanging="223"/>
      </w:pPr>
      <w:rPr>
        <w:rFonts w:hint="default"/>
        <w:lang w:val="tr-TR" w:eastAsia="tr-TR" w:bidi="tr-TR"/>
      </w:rPr>
    </w:lvl>
    <w:lvl w:ilvl="4" w:tplc="C10EE044">
      <w:numFmt w:val="bullet"/>
      <w:lvlText w:val="•"/>
      <w:lvlJc w:val="left"/>
      <w:pPr>
        <w:ind w:left="3376" w:hanging="223"/>
      </w:pPr>
      <w:rPr>
        <w:rFonts w:hint="default"/>
        <w:lang w:val="tr-TR" w:eastAsia="tr-TR" w:bidi="tr-TR"/>
      </w:rPr>
    </w:lvl>
    <w:lvl w:ilvl="5" w:tplc="499068F4">
      <w:numFmt w:val="bullet"/>
      <w:lvlText w:val="•"/>
      <w:lvlJc w:val="left"/>
      <w:pPr>
        <w:ind w:left="4135" w:hanging="223"/>
      </w:pPr>
      <w:rPr>
        <w:rFonts w:hint="default"/>
        <w:lang w:val="tr-TR" w:eastAsia="tr-TR" w:bidi="tr-TR"/>
      </w:rPr>
    </w:lvl>
    <w:lvl w:ilvl="6" w:tplc="E94808CA">
      <w:numFmt w:val="bullet"/>
      <w:lvlText w:val="•"/>
      <w:lvlJc w:val="left"/>
      <w:pPr>
        <w:ind w:left="4894" w:hanging="223"/>
      </w:pPr>
      <w:rPr>
        <w:rFonts w:hint="default"/>
        <w:lang w:val="tr-TR" w:eastAsia="tr-TR" w:bidi="tr-TR"/>
      </w:rPr>
    </w:lvl>
    <w:lvl w:ilvl="7" w:tplc="852A3FB0">
      <w:numFmt w:val="bullet"/>
      <w:lvlText w:val="•"/>
      <w:lvlJc w:val="left"/>
      <w:pPr>
        <w:ind w:left="5653" w:hanging="223"/>
      </w:pPr>
      <w:rPr>
        <w:rFonts w:hint="default"/>
        <w:lang w:val="tr-TR" w:eastAsia="tr-TR" w:bidi="tr-TR"/>
      </w:rPr>
    </w:lvl>
    <w:lvl w:ilvl="8" w:tplc="A9F469CE">
      <w:numFmt w:val="bullet"/>
      <w:lvlText w:val="•"/>
      <w:lvlJc w:val="left"/>
      <w:pPr>
        <w:ind w:left="6412" w:hanging="223"/>
      </w:pPr>
      <w:rPr>
        <w:rFonts w:hint="default"/>
        <w:lang w:val="tr-TR" w:eastAsia="tr-TR" w:bidi="tr-TR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2"/>
  </w:num>
  <w:num w:numId="5">
    <w:abstractNumId w:val="10"/>
  </w:num>
  <w:num w:numId="6">
    <w:abstractNumId w:val="13"/>
  </w:num>
  <w:num w:numId="7">
    <w:abstractNumId w:val="12"/>
  </w:num>
  <w:num w:numId="8">
    <w:abstractNumId w:val="7"/>
  </w:num>
  <w:num w:numId="9">
    <w:abstractNumId w:val="0"/>
  </w:num>
  <w:num w:numId="10">
    <w:abstractNumId w:val="14"/>
  </w:num>
  <w:num w:numId="11">
    <w:abstractNumId w:val="4"/>
  </w:num>
  <w:num w:numId="12">
    <w:abstractNumId w:val="6"/>
  </w:num>
  <w:num w:numId="13">
    <w:abstractNumId w:val="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DD"/>
    <w:rsid w:val="00AF3E61"/>
    <w:rsid w:val="00C05B2D"/>
    <w:rsid w:val="00C60CC1"/>
    <w:rsid w:val="00DC1EDD"/>
    <w:rsid w:val="00DD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AB3FC"/>
  <w15:docId w15:val="{2F99DCD5-E039-E04A-B5DB-8E66A55F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C1EDD"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1E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DC1EDD"/>
  </w:style>
  <w:style w:type="paragraph" w:customStyle="1" w:styleId="TableParagraph">
    <w:name w:val="Table Paragraph"/>
    <w:basedOn w:val="Normal"/>
    <w:uiPriority w:val="1"/>
    <w:qFormat/>
    <w:rsid w:val="00DC1EDD"/>
  </w:style>
  <w:style w:type="character" w:styleId="Kpr">
    <w:name w:val="Hyperlink"/>
    <w:basedOn w:val="VarsaylanParagrafYazTipi"/>
    <w:uiPriority w:val="99"/>
    <w:unhideWhenUsed/>
    <w:rsid w:val="00DD72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4758</Characters>
  <Application>Microsoft Office Word</Application>
  <DocSecurity>0</DocSecurity>
  <Lines>39</Lines>
  <Paragraphs>11</Paragraphs>
  <ScaleCrop>false</ScaleCrop>
  <Manager>https://www.sorubak.com</Manager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2020-08-27T03:54:00Z</dcterms:created>
  <dcterms:modified xsi:type="dcterms:W3CDTF">2020-08-27T03:55:00Z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