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37C89" w:rsidRDefault="00037C89" w:rsidP="00037C89">
      <w:pPr>
        <w:rPr>
          <w:color w:val="FF0000"/>
          <w:sz w:val="18"/>
          <w:szCs w:val="18"/>
        </w:rPr>
      </w:pPr>
      <w:r>
        <w:rPr>
          <w:b/>
          <w:color w:val="FF0000"/>
        </w:rPr>
        <w:t>1.SINIFLAR   MATEMATİK  DERSİ  YILLIK PLANI      ÜNÜTE :5  Geometriye  Geçiş</w:t>
      </w:r>
    </w:p>
    <w:p w:rsidR="00037C89" w:rsidRDefault="00037C89" w:rsidP="00037C89">
      <w:pPr>
        <w:rPr>
          <w:sz w:val="18"/>
          <w:szCs w:val="18"/>
        </w:rPr>
      </w:pPr>
    </w:p>
    <w:p w:rsidR="00037C89" w:rsidRDefault="00037C89" w:rsidP="00037C89">
      <w:pPr>
        <w:rPr>
          <w:sz w:val="18"/>
          <w:szCs w:val="18"/>
        </w:rPr>
      </w:pPr>
    </w:p>
    <w:p w:rsidR="00037C89" w:rsidRDefault="00037C89" w:rsidP="00037C89">
      <w:pPr>
        <w:rPr>
          <w:sz w:val="18"/>
          <w:szCs w:val="18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037C89" w:rsidTr="00037C89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7C89" w:rsidRDefault="00037C89">
            <w:pPr>
              <w:ind w:left="113" w:right="113"/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7C89" w:rsidRDefault="00037C89">
            <w:pPr>
              <w:ind w:left="113" w:right="113"/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7C89" w:rsidRDefault="00037C89">
            <w:pPr>
              <w:ind w:left="113" w:right="113"/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</w:p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ÖĞRENME –ÖĞRETME YÖNTEM VE TEKNİKLER</w:t>
            </w:r>
          </w:p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</w:p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</w:p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KULLANILAN EĞİTİM  TEKNOLOJİLERİ ARAÇ VE GEREÇLER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ATATÜRKÇÜLÜK</w:t>
            </w:r>
          </w:p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--  BELİRLİ GÜN  VE HAFTALAR</w:t>
            </w:r>
          </w:p>
        </w:tc>
      </w:tr>
      <w:tr w:rsidR="008B502B" w:rsidTr="00427E13">
        <w:trPr>
          <w:cantSplit/>
          <w:trHeight w:val="65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B502B" w:rsidRDefault="008B502B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                                                 31 AĞUSTOS   --  04   EYLÜL  2020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B502B" w:rsidRPr="008B502B" w:rsidRDefault="008B502B" w:rsidP="008B502B">
            <w:pPr>
              <w:ind w:left="833" w:right="113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                                                  1.HAFTA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02B" w:rsidRDefault="008B502B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02B" w:rsidRDefault="008B502B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8B502B" w:rsidRDefault="008B502B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M.1.1.4.1.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Bütün ve yarımı uygun modeller ile gösterir, bütün ve yarım arasındaki ilişkiyi açıklar.</w:t>
            </w:r>
          </w:p>
          <w:p w:rsidR="008B502B" w:rsidRDefault="008B502B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8B502B" w:rsidRDefault="008B502B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M.1.3.3.1.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Tam ve yarım saatleri okur.</w:t>
            </w:r>
          </w:p>
          <w:p w:rsidR="008B502B" w:rsidRDefault="008B502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8B502B" w:rsidRDefault="008B502B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M.1.3.3.2.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Takvim üzerinde günü, haftayı ve ayı belirtir.</w:t>
            </w:r>
          </w:p>
          <w:p w:rsidR="008B502B" w:rsidRDefault="008B502B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8B502B" w:rsidRDefault="008B502B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M.1.3.3.3.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Belirli olayları ve durumları referans alarak sıralamalar yapar.</w:t>
            </w:r>
          </w:p>
          <w:p w:rsidR="008B502B" w:rsidRDefault="008B502B" w:rsidP="002E350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latı</w:t>
            </w:r>
            <w:r>
              <w:rPr>
                <w:spacing w:val="-1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,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</w:t>
            </w:r>
            <w:r>
              <w:rPr>
                <w:spacing w:val="-1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tı</w:t>
            </w:r>
            <w:r>
              <w:rPr>
                <w:spacing w:val="1"/>
                <w:sz w:val="18"/>
                <w:szCs w:val="18"/>
              </w:rPr>
              <w:t>ş</w:t>
            </w:r>
            <w:r>
              <w:rPr>
                <w:spacing w:val="-1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a,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spacing w:val="-1"/>
                <w:sz w:val="18"/>
                <w:szCs w:val="18"/>
              </w:rPr>
              <w:t>or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–ce</w:t>
            </w:r>
            <w:r>
              <w:rPr>
                <w:spacing w:val="-2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,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sz w:val="18"/>
                <w:szCs w:val="18"/>
              </w:rPr>
            </w:pPr>
            <w:r>
              <w:rPr>
                <w:spacing w:val="-1"/>
                <w:w w:val="104"/>
                <w:sz w:val="18"/>
                <w:szCs w:val="18"/>
              </w:rPr>
              <w:t>G</w:t>
            </w:r>
            <w:r>
              <w:rPr>
                <w:spacing w:val="1"/>
                <w:w w:val="104"/>
                <w:sz w:val="18"/>
                <w:szCs w:val="18"/>
              </w:rPr>
              <w:t>ö</w:t>
            </w:r>
            <w:r>
              <w:rPr>
                <w:w w:val="104"/>
                <w:sz w:val="18"/>
                <w:szCs w:val="18"/>
              </w:rPr>
              <w:t>zle</w:t>
            </w:r>
            <w:r>
              <w:rPr>
                <w:spacing w:val="-1"/>
                <w:w w:val="104"/>
                <w:sz w:val="18"/>
                <w:szCs w:val="18"/>
              </w:rPr>
              <w:t>m</w:t>
            </w:r>
            <w:r>
              <w:rPr>
                <w:w w:val="104"/>
                <w:sz w:val="18"/>
                <w:szCs w:val="18"/>
              </w:rPr>
              <w:t xml:space="preserve">, 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sz w:val="18"/>
                <w:szCs w:val="18"/>
              </w:rPr>
            </w:pPr>
            <w:r>
              <w:rPr>
                <w:spacing w:val="1"/>
                <w:w w:val="104"/>
                <w:sz w:val="18"/>
                <w:szCs w:val="18"/>
              </w:rPr>
              <w:t>B</w:t>
            </w:r>
            <w:r>
              <w:rPr>
                <w:w w:val="104"/>
                <w:sz w:val="18"/>
                <w:szCs w:val="18"/>
              </w:rPr>
              <w:t>i</w:t>
            </w:r>
            <w:r>
              <w:rPr>
                <w:spacing w:val="-1"/>
                <w:w w:val="104"/>
                <w:sz w:val="18"/>
                <w:szCs w:val="18"/>
              </w:rPr>
              <w:t>r</w:t>
            </w:r>
            <w:r>
              <w:rPr>
                <w:w w:val="104"/>
                <w:sz w:val="18"/>
                <w:szCs w:val="18"/>
              </w:rPr>
              <w:t>e</w:t>
            </w:r>
            <w:r>
              <w:rPr>
                <w:spacing w:val="-6"/>
                <w:w w:val="104"/>
                <w:sz w:val="18"/>
                <w:szCs w:val="18"/>
              </w:rPr>
              <w:t>y</w:t>
            </w:r>
            <w:r>
              <w:rPr>
                <w:w w:val="104"/>
                <w:sz w:val="18"/>
                <w:szCs w:val="18"/>
              </w:rPr>
              <w:t xml:space="preserve">sel </w:t>
            </w:r>
            <w:r>
              <w:rPr>
                <w:sz w:val="18"/>
                <w:szCs w:val="18"/>
              </w:rPr>
              <w:t>çalış</w:t>
            </w:r>
            <w:r>
              <w:rPr>
                <w:spacing w:val="-1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ala</w:t>
            </w:r>
            <w:r>
              <w:rPr>
                <w:spacing w:val="-1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,</w:t>
            </w:r>
            <w:r>
              <w:rPr>
                <w:w w:val="104"/>
                <w:sz w:val="18"/>
                <w:szCs w:val="18"/>
              </w:rPr>
              <w:t xml:space="preserve"> 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</w:rPr>
            </w:pPr>
            <w:proofErr w:type="spellStart"/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pacing w:val="-1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atizas</w:t>
            </w:r>
            <w:r>
              <w:rPr>
                <w:spacing w:val="-6"/>
                <w:sz w:val="18"/>
                <w:szCs w:val="18"/>
              </w:rPr>
              <w:t>y</w:t>
            </w:r>
            <w:r>
              <w:rPr>
                <w:spacing w:val="-1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n</w:t>
            </w:r>
            <w:proofErr w:type="spellEnd"/>
            <w:r>
              <w:rPr>
                <w:sz w:val="18"/>
                <w:szCs w:val="18"/>
              </w:rPr>
              <w:t>,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Bu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ş </w:t>
            </w:r>
            <w:r>
              <w:rPr>
                <w:spacing w:val="-6"/>
                <w:sz w:val="18"/>
                <w:szCs w:val="18"/>
              </w:rPr>
              <w:t>y</w:t>
            </w:r>
            <w:r>
              <w:rPr>
                <w:spacing w:val="-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pacing w:val="-6"/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 xml:space="preserve">la </w:t>
            </w:r>
            <w:r>
              <w:rPr>
                <w:spacing w:val="1"/>
                <w:w w:val="104"/>
                <w:sz w:val="18"/>
                <w:szCs w:val="18"/>
              </w:rPr>
              <w:t>ö</w:t>
            </w:r>
            <w:r>
              <w:rPr>
                <w:spacing w:val="-1"/>
                <w:w w:val="104"/>
                <w:sz w:val="18"/>
                <w:szCs w:val="18"/>
              </w:rPr>
              <w:t>ğr</w:t>
            </w:r>
            <w:r>
              <w:rPr>
                <w:w w:val="104"/>
                <w:sz w:val="18"/>
                <w:szCs w:val="18"/>
              </w:rPr>
              <w:t>e</w:t>
            </w:r>
            <w:r>
              <w:rPr>
                <w:spacing w:val="1"/>
                <w:w w:val="104"/>
                <w:sz w:val="18"/>
                <w:szCs w:val="18"/>
              </w:rPr>
              <w:t>n</w:t>
            </w:r>
            <w:r>
              <w:rPr>
                <w:spacing w:val="-1"/>
                <w:w w:val="104"/>
                <w:sz w:val="18"/>
                <w:szCs w:val="18"/>
              </w:rPr>
              <w:t>m</w:t>
            </w:r>
            <w:r>
              <w:rPr>
                <w:w w:val="104"/>
                <w:sz w:val="18"/>
                <w:szCs w:val="18"/>
              </w:rPr>
              <w:t xml:space="preserve">e, 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aştı</w:t>
            </w:r>
            <w:r>
              <w:rPr>
                <w:spacing w:val="-1"/>
                <w:sz w:val="18"/>
                <w:szCs w:val="18"/>
              </w:rPr>
              <w:t>rm</w:t>
            </w:r>
            <w:r>
              <w:rPr>
                <w:sz w:val="18"/>
                <w:szCs w:val="18"/>
              </w:rPr>
              <w:t>a,i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cele</w:t>
            </w:r>
            <w:r>
              <w:rPr>
                <w:spacing w:val="-1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e,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G</w:t>
            </w:r>
            <w:r>
              <w:rPr>
                <w:spacing w:val="1"/>
                <w:sz w:val="18"/>
                <w:szCs w:val="18"/>
              </w:rPr>
              <w:t>ö</w:t>
            </w:r>
            <w:r>
              <w:rPr>
                <w:sz w:val="18"/>
                <w:szCs w:val="18"/>
              </w:rPr>
              <w:t>ste</w:t>
            </w:r>
            <w:r>
              <w:rPr>
                <w:spacing w:val="-1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 xml:space="preserve">ip </w:t>
            </w:r>
            <w:r>
              <w:rPr>
                <w:spacing w:val="-6"/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tı</w:t>
            </w:r>
            <w:r>
              <w:rPr>
                <w:spacing w:val="-1"/>
                <w:sz w:val="18"/>
                <w:szCs w:val="18"/>
              </w:rPr>
              <w:t>rm</w:t>
            </w:r>
            <w:r>
              <w:rPr>
                <w:sz w:val="18"/>
                <w:szCs w:val="18"/>
              </w:rPr>
              <w:t xml:space="preserve">a, 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pacing w:val="-6"/>
                <w:sz w:val="18"/>
                <w:szCs w:val="18"/>
              </w:rPr>
            </w:pPr>
            <w:r>
              <w:rPr>
                <w:spacing w:val="1"/>
                <w:w w:val="104"/>
                <w:sz w:val="18"/>
                <w:szCs w:val="18"/>
              </w:rPr>
              <w:t>B</w:t>
            </w:r>
            <w:r>
              <w:rPr>
                <w:w w:val="104"/>
                <w:sz w:val="18"/>
                <w:szCs w:val="18"/>
              </w:rPr>
              <w:t>e</w:t>
            </w:r>
            <w:r>
              <w:rPr>
                <w:spacing w:val="-6"/>
                <w:w w:val="104"/>
                <w:sz w:val="18"/>
                <w:szCs w:val="18"/>
              </w:rPr>
              <w:t>y</w:t>
            </w:r>
            <w:r>
              <w:rPr>
                <w:w w:val="104"/>
                <w:sz w:val="18"/>
                <w:szCs w:val="18"/>
              </w:rPr>
              <w:t xml:space="preserve">in </w:t>
            </w:r>
            <w:r>
              <w:rPr>
                <w:spacing w:val="-1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ı</w:t>
            </w:r>
            <w:r>
              <w:rPr>
                <w:spacing w:val="-1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tı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ası,</w:t>
            </w:r>
            <w:r>
              <w:rPr>
                <w:spacing w:val="-6"/>
                <w:sz w:val="18"/>
                <w:szCs w:val="18"/>
              </w:rPr>
              <w:t xml:space="preserve"> 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k</w:t>
            </w:r>
            <w:r>
              <w:rPr>
                <w:spacing w:val="-3"/>
                <w:sz w:val="18"/>
                <w:szCs w:val="18"/>
              </w:rPr>
              <w:t>-</w:t>
            </w:r>
            <w:r>
              <w:rPr>
                <w:spacing w:val="-6"/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>aşa</w:t>
            </w:r>
            <w:r>
              <w:rPr>
                <w:spacing w:val="-1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 xml:space="preserve">ak </w:t>
            </w:r>
            <w:r>
              <w:rPr>
                <w:spacing w:val="1"/>
                <w:sz w:val="18"/>
                <w:szCs w:val="18"/>
              </w:rPr>
              <w:t>ö</w:t>
            </w:r>
            <w:r>
              <w:rPr>
                <w:spacing w:val="-1"/>
                <w:sz w:val="18"/>
                <w:szCs w:val="18"/>
              </w:rPr>
              <w:t>ğr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e,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G</w:t>
            </w:r>
            <w:r>
              <w:rPr>
                <w:spacing w:val="1"/>
                <w:sz w:val="18"/>
                <w:szCs w:val="18"/>
              </w:rPr>
              <w:t>ö</w:t>
            </w:r>
            <w:r>
              <w:rPr>
                <w:spacing w:val="-1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 xml:space="preserve">sel </w:t>
            </w:r>
            <w:r>
              <w:rPr>
                <w:spacing w:val="-1"/>
                <w:w w:val="104"/>
                <w:sz w:val="18"/>
                <w:szCs w:val="18"/>
              </w:rPr>
              <w:t>ok</w:t>
            </w:r>
            <w:r>
              <w:rPr>
                <w:spacing w:val="1"/>
                <w:w w:val="104"/>
                <w:sz w:val="18"/>
                <w:szCs w:val="18"/>
              </w:rPr>
              <w:t>u</w:t>
            </w:r>
            <w:r>
              <w:rPr>
                <w:spacing w:val="-1"/>
                <w:w w:val="104"/>
                <w:sz w:val="18"/>
                <w:szCs w:val="18"/>
              </w:rPr>
              <w:t>m</w:t>
            </w:r>
            <w:r>
              <w:rPr>
                <w:w w:val="104"/>
                <w:sz w:val="18"/>
                <w:szCs w:val="18"/>
              </w:rPr>
              <w:t xml:space="preserve">a, </w:t>
            </w: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Çı</w:t>
            </w:r>
            <w:r>
              <w:rPr>
                <w:spacing w:val="-1"/>
                <w:sz w:val="18"/>
                <w:szCs w:val="18"/>
                <w:lang w:eastAsia="en-US"/>
              </w:rPr>
              <w:t>k</w:t>
            </w:r>
            <w:r>
              <w:rPr>
                <w:sz w:val="18"/>
                <w:szCs w:val="18"/>
                <w:lang w:eastAsia="en-US"/>
              </w:rPr>
              <w:t>a</w:t>
            </w:r>
            <w:r>
              <w:rPr>
                <w:spacing w:val="-1"/>
                <w:sz w:val="18"/>
                <w:szCs w:val="18"/>
                <w:lang w:eastAsia="en-US"/>
              </w:rPr>
              <w:t>r</w:t>
            </w:r>
            <w:r>
              <w:rPr>
                <w:sz w:val="18"/>
                <w:szCs w:val="18"/>
                <w:lang w:eastAsia="en-US"/>
              </w:rPr>
              <w:t>ı</w:t>
            </w:r>
            <w:r>
              <w:rPr>
                <w:spacing w:val="-1"/>
                <w:sz w:val="18"/>
                <w:szCs w:val="18"/>
                <w:lang w:eastAsia="en-US"/>
              </w:rPr>
              <w:t>m</w:t>
            </w:r>
            <w:r>
              <w:rPr>
                <w:spacing w:val="1"/>
                <w:sz w:val="18"/>
                <w:szCs w:val="18"/>
                <w:lang w:eastAsia="en-US"/>
              </w:rPr>
              <w:t>d</w:t>
            </w:r>
            <w:r>
              <w:rPr>
                <w:sz w:val="18"/>
                <w:szCs w:val="18"/>
                <w:lang w:eastAsia="en-US"/>
              </w:rPr>
              <w:t xml:space="preserve">a </w:t>
            </w:r>
            <w:r>
              <w:rPr>
                <w:spacing w:val="1"/>
                <w:w w:val="104"/>
                <w:sz w:val="18"/>
                <w:szCs w:val="18"/>
                <w:lang w:eastAsia="en-US"/>
              </w:rPr>
              <w:t>bu</w:t>
            </w:r>
            <w:r>
              <w:rPr>
                <w:w w:val="104"/>
                <w:sz w:val="18"/>
                <w:szCs w:val="18"/>
                <w:lang w:eastAsia="en-US"/>
              </w:rPr>
              <w:t>l</w:t>
            </w:r>
            <w:r>
              <w:rPr>
                <w:spacing w:val="1"/>
                <w:w w:val="104"/>
                <w:sz w:val="18"/>
                <w:szCs w:val="18"/>
                <w:lang w:eastAsia="en-US"/>
              </w:rPr>
              <w:t>un</w:t>
            </w:r>
            <w:r>
              <w:rPr>
                <w:spacing w:val="-1"/>
                <w:w w:val="104"/>
                <w:sz w:val="18"/>
                <w:szCs w:val="18"/>
                <w:lang w:eastAsia="en-US"/>
              </w:rPr>
              <w:t>m</w:t>
            </w:r>
            <w:r>
              <w:rPr>
                <w:w w:val="104"/>
                <w:sz w:val="18"/>
                <w:szCs w:val="18"/>
                <w:lang w:eastAsia="en-US"/>
              </w:rPr>
              <w:t>a</w:t>
            </w: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Ders Kitabı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Görsel Materyaller</w:t>
            </w: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02B" w:rsidRDefault="008B502B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  <w:p w:rsidR="008B502B" w:rsidRDefault="008B502B">
            <w:pPr>
              <w:spacing w:before="40"/>
              <w:rPr>
                <w:sz w:val="20"/>
                <w:szCs w:val="18"/>
                <w:lang w:eastAsia="en-US"/>
              </w:rPr>
            </w:pPr>
            <w:r>
              <w:rPr>
                <w:sz w:val="20"/>
                <w:szCs w:val="18"/>
                <w:lang w:eastAsia="en-US"/>
              </w:rPr>
              <w:t>Aşağıdaki saat modelinde saatin dokuzu göstermesi istenir</w:t>
            </w: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>
                  <wp:extent cx="561975" cy="733425"/>
                  <wp:effectExtent l="0" t="0" r="9525" b="9525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autoSpaceDE w:val="0"/>
              <w:autoSpaceDN w:val="0"/>
              <w:adjustRightInd w:val="0"/>
              <w:rPr>
                <w:bCs/>
                <w:sz w:val="20"/>
                <w:szCs w:val="18"/>
                <w:lang w:eastAsia="en-US"/>
              </w:rPr>
            </w:pPr>
            <w:r>
              <w:rPr>
                <w:bCs/>
                <w:sz w:val="20"/>
                <w:szCs w:val="18"/>
                <w:lang w:eastAsia="en-US"/>
              </w:rPr>
              <w:t>Aşağıdaki boşlukları dolduralım.</w:t>
            </w:r>
          </w:p>
          <w:p w:rsidR="008B502B" w:rsidRDefault="008B502B">
            <w:pPr>
              <w:autoSpaceDE w:val="0"/>
              <w:autoSpaceDN w:val="0"/>
              <w:adjustRightInd w:val="0"/>
              <w:rPr>
                <w:bCs/>
                <w:sz w:val="20"/>
                <w:szCs w:val="18"/>
                <w:lang w:eastAsia="en-US"/>
              </w:rPr>
            </w:pPr>
          </w:p>
          <w:p w:rsidR="008B502B" w:rsidRDefault="008B502B">
            <w:pPr>
              <w:autoSpaceDE w:val="0"/>
              <w:autoSpaceDN w:val="0"/>
              <w:adjustRightInd w:val="0"/>
              <w:rPr>
                <w:bCs/>
                <w:sz w:val="20"/>
                <w:szCs w:val="18"/>
                <w:lang w:eastAsia="en-US"/>
              </w:rPr>
            </w:pPr>
            <w:r>
              <w:rPr>
                <w:bCs/>
                <w:sz w:val="20"/>
                <w:szCs w:val="18"/>
                <w:lang w:eastAsia="en-US"/>
              </w:rPr>
              <w:t xml:space="preserve">                 Bugün Salı</w:t>
            </w:r>
          </w:p>
          <w:p w:rsidR="008B502B" w:rsidRDefault="008B502B">
            <w:pPr>
              <w:autoSpaceDE w:val="0"/>
              <w:autoSpaceDN w:val="0"/>
              <w:adjustRightInd w:val="0"/>
              <w:rPr>
                <w:bCs/>
                <w:sz w:val="20"/>
                <w:szCs w:val="18"/>
                <w:lang w:eastAsia="en-US"/>
              </w:rPr>
            </w:pPr>
          </w:p>
          <w:p w:rsidR="008B502B" w:rsidRDefault="003F1B0D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897255</wp:posOffset>
                      </wp:positionH>
                      <wp:positionV relativeFrom="paragraph">
                        <wp:posOffset>83820</wp:posOffset>
                      </wp:positionV>
                      <wp:extent cx="135890" cy="635"/>
                      <wp:effectExtent l="0" t="57150" r="16510" b="75565"/>
                      <wp:wrapNone/>
                      <wp:docPr id="18" name="Düz Ok Bağlayıcısı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3589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EFE90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Düz Ok Bağlayıcısı 18" o:spid="_x0000_s1026" type="#_x0000_t32" style="position:absolute;margin-left:70.65pt;margin-top:6.6pt;width:10.7pt;height: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83185</wp:posOffset>
                      </wp:positionV>
                      <wp:extent cx="135890" cy="635"/>
                      <wp:effectExtent l="0" t="57150" r="0" b="75565"/>
                      <wp:wrapNone/>
                      <wp:docPr id="17" name="Düz Ok Bağlayıcısı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13589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E6537B" id="Düz Ok Bağlayıcısı 17" o:spid="_x0000_s1026" type="#_x0000_t32" style="position:absolute;margin-left:55.95pt;margin-top:6.55pt;width:10.7pt;height:.0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 w:rsidR="008B502B">
              <w:rPr>
                <w:bCs/>
                <w:sz w:val="20"/>
                <w:szCs w:val="18"/>
                <w:lang w:eastAsia="en-US"/>
              </w:rPr>
              <w:t>……….Dün               Yarın ……..</w:t>
            </w:r>
          </w:p>
          <w:p w:rsidR="008B502B" w:rsidRDefault="008B502B">
            <w:pPr>
              <w:rPr>
                <w:sz w:val="20"/>
                <w:szCs w:val="20"/>
                <w:lang w:eastAsia="en-US"/>
              </w:rPr>
            </w:pPr>
          </w:p>
          <w:p w:rsidR="008B502B" w:rsidRDefault="008B502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Haftada kaç gün okula gittiği sorusu sorulur.</w:t>
            </w:r>
          </w:p>
          <w:p w:rsidR="008B502B" w:rsidRDefault="008B502B">
            <w:pPr>
              <w:rPr>
                <w:sz w:val="20"/>
                <w:szCs w:val="20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Haftanın günleri hangileridir?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02B" w:rsidRDefault="008B502B">
            <w:pPr>
              <w:rPr>
                <w:color w:val="FF0000"/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color w:val="FF0000"/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color w:val="FF0000"/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color w:val="FF0000"/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color w:val="FF0000"/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2504   Sayılı Tebliğler  Dergisinde Yer  Alan  Atatürkçülük  Konularına yer verilmesi</w:t>
            </w: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</w:tc>
      </w:tr>
    </w:tbl>
    <w:p w:rsidR="00037C89" w:rsidRDefault="00037C89" w:rsidP="00037C89">
      <w:pPr>
        <w:rPr>
          <w:sz w:val="18"/>
          <w:szCs w:val="18"/>
        </w:rPr>
      </w:pPr>
    </w:p>
    <w:p w:rsidR="00037C89" w:rsidRDefault="00037C89" w:rsidP="00037C89">
      <w:pPr>
        <w:rPr>
          <w:sz w:val="18"/>
          <w:szCs w:val="18"/>
        </w:rPr>
      </w:pPr>
    </w:p>
    <w:p w:rsidR="00037C89" w:rsidRDefault="00037C89" w:rsidP="00037C89">
      <w:pPr>
        <w:rPr>
          <w:sz w:val="18"/>
          <w:szCs w:val="18"/>
        </w:rPr>
      </w:pPr>
    </w:p>
    <w:p w:rsidR="00037C89" w:rsidRDefault="00037C89" w:rsidP="00037C89">
      <w:pPr>
        <w:rPr>
          <w:sz w:val="18"/>
          <w:szCs w:val="18"/>
        </w:rPr>
      </w:pPr>
    </w:p>
    <w:p w:rsidR="00037C89" w:rsidRDefault="00037C89" w:rsidP="00037C89">
      <w:pPr>
        <w:rPr>
          <w:sz w:val="18"/>
          <w:szCs w:val="18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037C89" w:rsidTr="00037C89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7C89" w:rsidRDefault="00037C89">
            <w:pPr>
              <w:ind w:left="113" w:right="113"/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7C89" w:rsidRDefault="00037C89">
            <w:pPr>
              <w:ind w:left="113" w:right="113"/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7C89" w:rsidRDefault="00037C89">
            <w:pPr>
              <w:ind w:left="113" w:right="113"/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</w:p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ÖĞRENME –ÖĞRETME YÖNTEM VE TEKNİKLER</w:t>
            </w:r>
          </w:p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</w:p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</w:p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KULLANILAN EĞİTİM  TEKNOLOJİLERİ ARAÇ VE GEREÇLER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ATATÜRKÇÜLÜK</w:t>
            </w:r>
          </w:p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--  BELİRLİ GÜN  VE HAFTALAR</w:t>
            </w:r>
          </w:p>
        </w:tc>
      </w:tr>
      <w:tr w:rsidR="008B502B" w:rsidTr="00004A1C">
        <w:trPr>
          <w:cantSplit/>
          <w:trHeight w:val="65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B502B" w:rsidRDefault="008B502B" w:rsidP="008B502B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                                                    07-     11  EYLÜL  2020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B502B" w:rsidRDefault="008B502B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                                                             2. HAFTA 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02B" w:rsidRDefault="008B502B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02B" w:rsidRDefault="008B502B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8B502B" w:rsidRDefault="008B502B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M.1.2.1.1.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Geometrik şekilleri köşe ve kenar sayılarına göre sınıflandırarak adlandırır.</w:t>
            </w:r>
          </w:p>
          <w:p w:rsidR="008B502B" w:rsidRDefault="008B502B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8B502B" w:rsidRDefault="008B502B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M.1.2.3.1.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Nesnelerden, geometrik cisim ya da şekillerden oluşan bir örüntüdeki kuralı bulur ve örüntüde eksik</w:t>
            </w:r>
          </w:p>
          <w:p w:rsidR="008B502B" w:rsidRDefault="008B502B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bırakılan ögeleri belirleyerek örüntüyü tamamlar.</w:t>
            </w:r>
          </w:p>
          <w:p w:rsidR="008B502B" w:rsidRDefault="008B502B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8B502B" w:rsidRDefault="008B502B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M.1.2.3.2.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En çok üç ögesi olan örüntüyü geometrik cisim ya da şekillerle oluşturur.</w:t>
            </w:r>
          </w:p>
          <w:p w:rsidR="008B502B" w:rsidRDefault="008B502B" w:rsidP="00004A1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latı</w:t>
            </w:r>
            <w:r>
              <w:rPr>
                <w:spacing w:val="-1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,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</w:t>
            </w:r>
            <w:r>
              <w:rPr>
                <w:spacing w:val="-1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tı</w:t>
            </w:r>
            <w:r>
              <w:rPr>
                <w:spacing w:val="1"/>
                <w:sz w:val="18"/>
                <w:szCs w:val="18"/>
              </w:rPr>
              <w:t>ş</w:t>
            </w:r>
            <w:r>
              <w:rPr>
                <w:spacing w:val="-1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a,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spacing w:val="-1"/>
                <w:sz w:val="18"/>
                <w:szCs w:val="18"/>
              </w:rPr>
              <w:t>or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–ce</w:t>
            </w:r>
            <w:r>
              <w:rPr>
                <w:spacing w:val="-2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,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sz w:val="18"/>
                <w:szCs w:val="18"/>
              </w:rPr>
            </w:pPr>
            <w:r>
              <w:rPr>
                <w:spacing w:val="-1"/>
                <w:w w:val="104"/>
                <w:sz w:val="18"/>
                <w:szCs w:val="18"/>
              </w:rPr>
              <w:t>G</w:t>
            </w:r>
            <w:r>
              <w:rPr>
                <w:spacing w:val="1"/>
                <w:w w:val="104"/>
                <w:sz w:val="18"/>
                <w:szCs w:val="18"/>
              </w:rPr>
              <w:t>ö</w:t>
            </w:r>
            <w:r>
              <w:rPr>
                <w:w w:val="104"/>
                <w:sz w:val="18"/>
                <w:szCs w:val="18"/>
              </w:rPr>
              <w:t>zle</w:t>
            </w:r>
            <w:r>
              <w:rPr>
                <w:spacing w:val="-1"/>
                <w:w w:val="104"/>
                <w:sz w:val="18"/>
                <w:szCs w:val="18"/>
              </w:rPr>
              <w:t>m</w:t>
            </w:r>
            <w:r>
              <w:rPr>
                <w:w w:val="104"/>
                <w:sz w:val="18"/>
                <w:szCs w:val="18"/>
              </w:rPr>
              <w:t xml:space="preserve">, 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sz w:val="18"/>
                <w:szCs w:val="18"/>
              </w:rPr>
            </w:pPr>
            <w:r>
              <w:rPr>
                <w:spacing w:val="1"/>
                <w:w w:val="104"/>
                <w:sz w:val="18"/>
                <w:szCs w:val="18"/>
              </w:rPr>
              <w:t>B</w:t>
            </w:r>
            <w:r>
              <w:rPr>
                <w:w w:val="104"/>
                <w:sz w:val="18"/>
                <w:szCs w:val="18"/>
              </w:rPr>
              <w:t>i</w:t>
            </w:r>
            <w:r>
              <w:rPr>
                <w:spacing w:val="-1"/>
                <w:w w:val="104"/>
                <w:sz w:val="18"/>
                <w:szCs w:val="18"/>
              </w:rPr>
              <w:t>r</w:t>
            </w:r>
            <w:r>
              <w:rPr>
                <w:w w:val="104"/>
                <w:sz w:val="18"/>
                <w:szCs w:val="18"/>
              </w:rPr>
              <w:t>e</w:t>
            </w:r>
            <w:r>
              <w:rPr>
                <w:spacing w:val="-6"/>
                <w:w w:val="104"/>
                <w:sz w:val="18"/>
                <w:szCs w:val="18"/>
              </w:rPr>
              <w:t>y</w:t>
            </w:r>
            <w:r>
              <w:rPr>
                <w:w w:val="104"/>
                <w:sz w:val="18"/>
                <w:szCs w:val="18"/>
              </w:rPr>
              <w:t xml:space="preserve">sel </w:t>
            </w:r>
            <w:r>
              <w:rPr>
                <w:sz w:val="18"/>
                <w:szCs w:val="18"/>
              </w:rPr>
              <w:t>çalış</w:t>
            </w:r>
            <w:r>
              <w:rPr>
                <w:spacing w:val="-1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ala</w:t>
            </w:r>
            <w:r>
              <w:rPr>
                <w:spacing w:val="-1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,</w:t>
            </w:r>
            <w:r>
              <w:rPr>
                <w:w w:val="104"/>
                <w:sz w:val="18"/>
                <w:szCs w:val="18"/>
              </w:rPr>
              <w:t xml:space="preserve"> 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</w:rPr>
            </w:pPr>
            <w:proofErr w:type="spellStart"/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pacing w:val="-1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atizas</w:t>
            </w:r>
            <w:r>
              <w:rPr>
                <w:spacing w:val="-6"/>
                <w:sz w:val="18"/>
                <w:szCs w:val="18"/>
              </w:rPr>
              <w:t>y</w:t>
            </w:r>
            <w:r>
              <w:rPr>
                <w:spacing w:val="-1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n</w:t>
            </w:r>
            <w:proofErr w:type="spellEnd"/>
            <w:r>
              <w:rPr>
                <w:sz w:val="18"/>
                <w:szCs w:val="18"/>
              </w:rPr>
              <w:t>,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Bu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ş </w:t>
            </w:r>
            <w:r>
              <w:rPr>
                <w:spacing w:val="-6"/>
                <w:sz w:val="18"/>
                <w:szCs w:val="18"/>
              </w:rPr>
              <w:t>y</w:t>
            </w:r>
            <w:r>
              <w:rPr>
                <w:spacing w:val="-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pacing w:val="-6"/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 xml:space="preserve">la </w:t>
            </w:r>
            <w:r>
              <w:rPr>
                <w:spacing w:val="1"/>
                <w:w w:val="104"/>
                <w:sz w:val="18"/>
                <w:szCs w:val="18"/>
              </w:rPr>
              <w:t>ö</w:t>
            </w:r>
            <w:r>
              <w:rPr>
                <w:spacing w:val="-1"/>
                <w:w w:val="104"/>
                <w:sz w:val="18"/>
                <w:szCs w:val="18"/>
              </w:rPr>
              <w:t>ğr</w:t>
            </w:r>
            <w:r>
              <w:rPr>
                <w:w w:val="104"/>
                <w:sz w:val="18"/>
                <w:szCs w:val="18"/>
              </w:rPr>
              <w:t>e</w:t>
            </w:r>
            <w:r>
              <w:rPr>
                <w:spacing w:val="1"/>
                <w:w w:val="104"/>
                <w:sz w:val="18"/>
                <w:szCs w:val="18"/>
              </w:rPr>
              <w:t>n</w:t>
            </w:r>
            <w:r>
              <w:rPr>
                <w:spacing w:val="-1"/>
                <w:w w:val="104"/>
                <w:sz w:val="18"/>
                <w:szCs w:val="18"/>
              </w:rPr>
              <w:t>m</w:t>
            </w:r>
            <w:r>
              <w:rPr>
                <w:w w:val="104"/>
                <w:sz w:val="18"/>
                <w:szCs w:val="18"/>
              </w:rPr>
              <w:t xml:space="preserve">e, 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aştı</w:t>
            </w:r>
            <w:r>
              <w:rPr>
                <w:spacing w:val="-1"/>
                <w:sz w:val="18"/>
                <w:szCs w:val="18"/>
              </w:rPr>
              <w:t>rm</w:t>
            </w:r>
            <w:r>
              <w:rPr>
                <w:sz w:val="18"/>
                <w:szCs w:val="18"/>
              </w:rPr>
              <w:t>a,i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cele</w:t>
            </w:r>
            <w:r>
              <w:rPr>
                <w:spacing w:val="-1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e,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G</w:t>
            </w:r>
            <w:r>
              <w:rPr>
                <w:spacing w:val="1"/>
                <w:sz w:val="18"/>
                <w:szCs w:val="18"/>
              </w:rPr>
              <w:t>ö</w:t>
            </w:r>
            <w:r>
              <w:rPr>
                <w:sz w:val="18"/>
                <w:szCs w:val="18"/>
              </w:rPr>
              <w:t>ste</w:t>
            </w:r>
            <w:r>
              <w:rPr>
                <w:spacing w:val="-1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 xml:space="preserve">ip </w:t>
            </w:r>
            <w:r>
              <w:rPr>
                <w:spacing w:val="-6"/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tı</w:t>
            </w:r>
            <w:r>
              <w:rPr>
                <w:spacing w:val="-1"/>
                <w:sz w:val="18"/>
                <w:szCs w:val="18"/>
              </w:rPr>
              <w:t>rm</w:t>
            </w:r>
            <w:r>
              <w:rPr>
                <w:sz w:val="18"/>
                <w:szCs w:val="18"/>
              </w:rPr>
              <w:t xml:space="preserve">a, 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pacing w:val="-6"/>
                <w:sz w:val="18"/>
                <w:szCs w:val="18"/>
              </w:rPr>
            </w:pPr>
            <w:r>
              <w:rPr>
                <w:spacing w:val="1"/>
                <w:w w:val="104"/>
                <w:sz w:val="18"/>
                <w:szCs w:val="18"/>
              </w:rPr>
              <w:t>B</w:t>
            </w:r>
            <w:r>
              <w:rPr>
                <w:w w:val="104"/>
                <w:sz w:val="18"/>
                <w:szCs w:val="18"/>
              </w:rPr>
              <w:t>e</w:t>
            </w:r>
            <w:r>
              <w:rPr>
                <w:spacing w:val="-6"/>
                <w:w w:val="104"/>
                <w:sz w:val="18"/>
                <w:szCs w:val="18"/>
              </w:rPr>
              <w:t>y</w:t>
            </w:r>
            <w:r>
              <w:rPr>
                <w:w w:val="104"/>
                <w:sz w:val="18"/>
                <w:szCs w:val="18"/>
              </w:rPr>
              <w:t xml:space="preserve">in </w:t>
            </w:r>
            <w:r>
              <w:rPr>
                <w:spacing w:val="-1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ı</w:t>
            </w:r>
            <w:r>
              <w:rPr>
                <w:spacing w:val="-1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tı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ası,</w:t>
            </w:r>
            <w:r>
              <w:rPr>
                <w:spacing w:val="-6"/>
                <w:sz w:val="18"/>
                <w:szCs w:val="18"/>
              </w:rPr>
              <w:t xml:space="preserve"> 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k</w:t>
            </w:r>
            <w:r>
              <w:rPr>
                <w:spacing w:val="-3"/>
                <w:sz w:val="18"/>
                <w:szCs w:val="18"/>
              </w:rPr>
              <w:t>-</w:t>
            </w:r>
            <w:r>
              <w:rPr>
                <w:spacing w:val="-6"/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>aşa</w:t>
            </w:r>
            <w:r>
              <w:rPr>
                <w:spacing w:val="-1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 xml:space="preserve">ak </w:t>
            </w:r>
            <w:r>
              <w:rPr>
                <w:spacing w:val="1"/>
                <w:sz w:val="18"/>
                <w:szCs w:val="18"/>
              </w:rPr>
              <w:t>ö</w:t>
            </w:r>
            <w:r>
              <w:rPr>
                <w:spacing w:val="-1"/>
                <w:sz w:val="18"/>
                <w:szCs w:val="18"/>
              </w:rPr>
              <w:t>ğr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e,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G</w:t>
            </w:r>
            <w:r>
              <w:rPr>
                <w:spacing w:val="1"/>
                <w:sz w:val="18"/>
                <w:szCs w:val="18"/>
              </w:rPr>
              <w:t>ö</w:t>
            </w:r>
            <w:r>
              <w:rPr>
                <w:spacing w:val="-1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 xml:space="preserve">sel </w:t>
            </w:r>
            <w:r>
              <w:rPr>
                <w:spacing w:val="-1"/>
                <w:w w:val="104"/>
                <w:sz w:val="18"/>
                <w:szCs w:val="18"/>
              </w:rPr>
              <w:t>ok</w:t>
            </w:r>
            <w:r>
              <w:rPr>
                <w:spacing w:val="1"/>
                <w:w w:val="104"/>
                <w:sz w:val="18"/>
                <w:szCs w:val="18"/>
              </w:rPr>
              <w:t>u</w:t>
            </w:r>
            <w:r>
              <w:rPr>
                <w:spacing w:val="-1"/>
                <w:w w:val="104"/>
                <w:sz w:val="18"/>
                <w:szCs w:val="18"/>
              </w:rPr>
              <w:t>m</w:t>
            </w:r>
            <w:r>
              <w:rPr>
                <w:w w:val="104"/>
                <w:sz w:val="18"/>
                <w:szCs w:val="18"/>
              </w:rPr>
              <w:t xml:space="preserve">a, </w:t>
            </w: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Çı</w:t>
            </w:r>
            <w:r>
              <w:rPr>
                <w:spacing w:val="-1"/>
                <w:sz w:val="18"/>
                <w:szCs w:val="18"/>
                <w:lang w:eastAsia="en-US"/>
              </w:rPr>
              <w:t>k</w:t>
            </w:r>
            <w:r>
              <w:rPr>
                <w:sz w:val="18"/>
                <w:szCs w:val="18"/>
                <w:lang w:eastAsia="en-US"/>
              </w:rPr>
              <w:t>a</w:t>
            </w:r>
            <w:r>
              <w:rPr>
                <w:spacing w:val="-1"/>
                <w:sz w:val="18"/>
                <w:szCs w:val="18"/>
                <w:lang w:eastAsia="en-US"/>
              </w:rPr>
              <w:t>r</w:t>
            </w:r>
            <w:r>
              <w:rPr>
                <w:sz w:val="18"/>
                <w:szCs w:val="18"/>
                <w:lang w:eastAsia="en-US"/>
              </w:rPr>
              <w:t>ı</w:t>
            </w:r>
            <w:r>
              <w:rPr>
                <w:spacing w:val="-1"/>
                <w:sz w:val="18"/>
                <w:szCs w:val="18"/>
                <w:lang w:eastAsia="en-US"/>
              </w:rPr>
              <w:t>m</w:t>
            </w:r>
            <w:r>
              <w:rPr>
                <w:spacing w:val="1"/>
                <w:sz w:val="18"/>
                <w:szCs w:val="18"/>
                <w:lang w:eastAsia="en-US"/>
              </w:rPr>
              <w:t>d</w:t>
            </w:r>
            <w:r>
              <w:rPr>
                <w:sz w:val="18"/>
                <w:szCs w:val="18"/>
                <w:lang w:eastAsia="en-US"/>
              </w:rPr>
              <w:t xml:space="preserve">a </w:t>
            </w:r>
            <w:r>
              <w:rPr>
                <w:spacing w:val="1"/>
                <w:w w:val="104"/>
                <w:sz w:val="18"/>
                <w:szCs w:val="18"/>
                <w:lang w:eastAsia="en-US"/>
              </w:rPr>
              <w:t>bu</w:t>
            </w:r>
            <w:r>
              <w:rPr>
                <w:w w:val="104"/>
                <w:sz w:val="18"/>
                <w:szCs w:val="18"/>
                <w:lang w:eastAsia="en-US"/>
              </w:rPr>
              <w:t>l</w:t>
            </w:r>
            <w:r>
              <w:rPr>
                <w:spacing w:val="1"/>
                <w:w w:val="104"/>
                <w:sz w:val="18"/>
                <w:szCs w:val="18"/>
                <w:lang w:eastAsia="en-US"/>
              </w:rPr>
              <w:t>un</w:t>
            </w:r>
            <w:r>
              <w:rPr>
                <w:spacing w:val="-1"/>
                <w:w w:val="104"/>
                <w:sz w:val="18"/>
                <w:szCs w:val="18"/>
                <w:lang w:eastAsia="en-US"/>
              </w:rPr>
              <w:t>m</w:t>
            </w:r>
            <w:r>
              <w:rPr>
                <w:w w:val="104"/>
                <w:sz w:val="18"/>
                <w:szCs w:val="18"/>
                <w:lang w:eastAsia="en-US"/>
              </w:rPr>
              <w:t>a</w:t>
            </w: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Ders Kitabı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Görsel Materyaller</w:t>
            </w: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02B" w:rsidRDefault="008B502B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  <w:r>
              <w:rPr>
                <w:sz w:val="20"/>
                <w:szCs w:val="18"/>
                <w:lang w:eastAsia="en-US"/>
              </w:rPr>
              <w:t>“Benim 4 köşem 4 kenarım var. Karşılıklı kenar uzunluklarım birbirine eşittir.” Kendini tanıtan geometrik şeklin adı sorulur.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02B" w:rsidRDefault="008B502B">
            <w:pPr>
              <w:rPr>
                <w:color w:val="FF0000"/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color w:val="FF0000"/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color w:val="FF0000"/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color w:val="FF0000"/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color w:val="FF0000"/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2504   Sayılı Tebliğler  Dergisinde Yer  Alan  Atatürkçülük  Konularına yer verilmesi</w:t>
            </w: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</w:tc>
      </w:tr>
    </w:tbl>
    <w:p w:rsidR="00037C89" w:rsidRDefault="00037C89" w:rsidP="00037C89">
      <w:pPr>
        <w:rPr>
          <w:sz w:val="18"/>
          <w:szCs w:val="18"/>
        </w:rPr>
      </w:pPr>
    </w:p>
    <w:p w:rsidR="00037C89" w:rsidRDefault="00037C89" w:rsidP="00037C89">
      <w:pPr>
        <w:rPr>
          <w:color w:val="FF0000"/>
          <w:sz w:val="18"/>
          <w:szCs w:val="18"/>
        </w:rPr>
      </w:pPr>
      <w:r>
        <w:rPr>
          <w:b/>
          <w:color w:val="FF0000"/>
        </w:rPr>
        <w:lastRenderedPageBreak/>
        <w:t xml:space="preserve">1.SINIFLAR   MATEMATİK  DERSİ  YILLIK PLANI      ÜNÜTE :6 Uzunluk ve Sıvı Ölçüleri  </w:t>
      </w:r>
    </w:p>
    <w:p w:rsidR="00037C89" w:rsidRDefault="00037C89" w:rsidP="00037C89">
      <w:pPr>
        <w:rPr>
          <w:sz w:val="18"/>
          <w:szCs w:val="18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037C89" w:rsidTr="00037C89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7C89" w:rsidRDefault="00037C89">
            <w:pPr>
              <w:ind w:left="113" w:right="113"/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7C89" w:rsidRDefault="00037C89">
            <w:pPr>
              <w:ind w:left="113" w:right="113"/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7C89" w:rsidRDefault="00037C89">
            <w:pPr>
              <w:ind w:left="113" w:right="113"/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</w:p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ÖĞRENME –ÖĞRETME YÖNTEM VE TEKNİKLER</w:t>
            </w:r>
          </w:p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</w:p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</w:p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KULLANILAN EĞİTİM  TEKNOLOJİLERİ ARAÇ VE GEREÇLER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ATATÜRKÇÜLÜK</w:t>
            </w:r>
          </w:p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--  BELİRLİ GÜN  VE HAFTALAR</w:t>
            </w:r>
          </w:p>
        </w:tc>
      </w:tr>
      <w:tr w:rsidR="008B502B" w:rsidTr="007A1324">
        <w:trPr>
          <w:cantSplit/>
          <w:trHeight w:val="65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B502B" w:rsidRDefault="008B502B" w:rsidP="008B502B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                                                14  -  18   EYLÜL  2020           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B502B" w:rsidRDefault="008B502B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                                                        3. HAFTA 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02B" w:rsidRDefault="008B502B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02B" w:rsidRDefault="008B502B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8B502B" w:rsidRDefault="008B502B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M.1.4.1.1.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En çok iki veri grubuna sahip basit tabloları okur.</w:t>
            </w:r>
          </w:p>
          <w:p w:rsidR="008B502B" w:rsidRDefault="008B502B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8B502B" w:rsidRDefault="008B502B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M.1.3.1.1.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Nesneleri uzunlukları yönünden karşılaştırır ve sıralar.</w:t>
            </w:r>
          </w:p>
          <w:p w:rsidR="008B502B" w:rsidRDefault="008B502B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8B502B" w:rsidRDefault="008B502B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M.1.3.1.2.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Bir uzunluğu ölçmek için standart olmayan uygun ölçme aracını seçer ve ölçme yapar.</w:t>
            </w:r>
          </w:p>
          <w:p w:rsidR="008B502B" w:rsidRDefault="008B502B" w:rsidP="008B502B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M.1.3.5.1.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Sıvı ölçme etkinliklerinde standart olmayan birimleri kullanarak sıvıları ölçer.</w:t>
            </w:r>
          </w:p>
          <w:p w:rsidR="008B502B" w:rsidRDefault="008B502B" w:rsidP="008B502B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M.1.3.5.2.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En az üç özdeş kaptaki sıvı miktarını karşılaştırır ve sıralar.</w:t>
            </w:r>
          </w:p>
          <w:p w:rsidR="008B502B" w:rsidRDefault="008B502B" w:rsidP="007A132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latı</w:t>
            </w:r>
            <w:r>
              <w:rPr>
                <w:spacing w:val="-1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,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</w:t>
            </w:r>
            <w:r>
              <w:rPr>
                <w:spacing w:val="-1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tı</w:t>
            </w:r>
            <w:r>
              <w:rPr>
                <w:spacing w:val="1"/>
                <w:sz w:val="18"/>
                <w:szCs w:val="18"/>
              </w:rPr>
              <w:t>ş</w:t>
            </w:r>
            <w:r>
              <w:rPr>
                <w:spacing w:val="-1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a,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spacing w:val="-1"/>
                <w:sz w:val="18"/>
                <w:szCs w:val="18"/>
              </w:rPr>
              <w:t>or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–ce</w:t>
            </w:r>
            <w:r>
              <w:rPr>
                <w:spacing w:val="-2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,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sz w:val="18"/>
                <w:szCs w:val="18"/>
              </w:rPr>
            </w:pPr>
            <w:r>
              <w:rPr>
                <w:spacing w:val="-1"/>
                <w:w w:val="104"/>
                <w:sz w:val="18"/>
                <w:szCs w:val="18"/>
              </w:rPr>
              <w:t>G</w:t>
            </w:r>
            <w:r>
              <w:rPr>
                <w:spacing w:val="1"/>
                <w:w w:val="104"/>
                <w:sz w:val="18"/>
                <w:szCs w:val="18"/>
              </w:rPr>
              <w:t>ö</w:t>
            </w:r>
            <w:r>
              <w:rPr>
                <w:w w:val="104"/>
                <w:sz w:val="18"/>
                <w:szCs w:val="18"/>
              </w:rPr>
              <w:t>zle</w:t>
            </w:r>
            <w:r>
              <w:rPr>
                <w:spacing w:val="-1"/>
                <w:w w:val="104"/>
                <w:sz w:val="18"/>
                <w:szCs w:val="18"/>
              </w:rPr>
              <w:t>m</w:t>
            </w:r>
            <w:r>
              <w:rPr>
                <w:w w:val="104"/>
                <w:sz w:val="18"/>
                <w:szCs w:val="18"/>
              </w:rPr>
              <w:t xml:space="preserve">, 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sz w:val="18"/>
                <w:szCs w:val="18"/>
              </w:rPr>
            </w:pPr>
            <w:r>
              <w:rPr>
                <w:spacing w:val="1"/>
                <w:w w:val="104"/>
                <w:sz w:val="18"/>
                <w:szCs w:val="18"/>
              </w:rPr>
              <w:t>B</w:t>
            </w:r>
            <w:r>
              <w:rPr>
                <w:w w:val="104"/>
                <w:sz w:val="18"/>
                <w:szCs w:val="18"/>
              </w:rPr>
              <w:t>i</w:t>
            </w:r>
            <w:r>
              <w:rPr>
                <w:spacing w:val="-1"/>
                <w:w w:val="104"/>
                <w:sz w:val="18"/>
                <w:szCs w:val="18"/>
              </w:rPr>
              <w:t>r</w:t>
            </w:r>
            <w:r>
              <w:rPr>
                <w:w w:val="104"/>
                <w:sz w:val="18"/>
                <w:szCs w:val="18"/>
              </w:rPr>
              <w:t>e</w:t>
            </w:r>
            <w:r>
              <w:rPr>
                <w:spacing w:val="-6"/>
                <w:w w:val="104"/>
                <w:sz w:val="18"/>
                <w:szCs w:val="18"/>
              </w:rPr>
              <w:t>y</w:t>
            </w:r>
            <w:r>
              <w:rPr>
                <w:w w:val="104"/>
                <w:sz w:val="18"/>
                <w:szCs w:val="18"/>
              </w:rPr>
              <w:t xml:space="preserve">sel </w:t>
            </w:r>
            <w:r>
              <w:rPr>
                <w:sz w:val="18"/>
                <w:szCs w:val="18"/>
              </w:rPr>
              <w:t>çalış</w:t>
            </w:r>
            <w:r>
              <w:rPr>
                <w:spacing w:val="-1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ala</w:t>
            </w:r>
            <w:r>
              <w:rPr>
                <w:spacing w:val="-1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,</w:t>
            </w:r>
            <w:r>
              <w:rPr>
                <w:w w:val="104"/>
                <w:sz w:val="18"/>
                <w:szCs w:val="18"/>
              </w:rPr>
              <w:t xml:space="preserve"> 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</w:rPr>
            </w:pPr>
            <w:proofErr w:type="spellStart"/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pacing w:val="-1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atizas</w:t>
            </w:r>
            <w:r>
              <w:rPr>
                <w:spacing w:val="-6"/>
                <w:sz w:val="18"/>
                <w:szCs w:val="18"/>
              </w:rPr>
              <w:t>y</w:t>
            </w:r>
            <w:r>
              <w:rPr>
                <w:spacing w:val="-1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n</w:t>
            </w:r>
            <w:proofErr w:type="spellEnd"/>
            <w:r>
              <w:rPr>
                <w:sz w:val="18"/>
                <w:szCs w:val="18"/>
              </w:rPr>
              <w:t>,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Bu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ş </w:t>
            </w:r>
            <w:r>
              <w:rPr>
                <w:spacing w:val="-6"/>
                <w:sz w:val="18"/>
                <w:szCs w:val="18"/>
              </w:rPr>
              <w:t>y</w:t>
            </w:r>
            <w:r>
              <w:rPr>
                <w:spacing w:val="-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pacing w:val="-6"/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 xml:space="preserve">la </w:t>
            </w:r>
            <w:r>
              <w:rPr>
                <w:spacing w:val="1"/>
                <w:w w:val="104"/>
                <w:sz w:val="18"/>
                <w:szCs w:val="18"/>
              </w:rPr>
              <w:t>ö</w:t>
            </w:r>
            <w:r>
              <w:rPr>
                <w:spacing w:val="-1"/>
                <w:w w:val="104"/>
                <w:sz w:val="18"/>
                <w:szCs w:val="18"/>
              </w:rPr>
              <w:t>ğr</w:t>
            </w:r>
            <w:r>
              <w:rPr>
                <w:w w:val="104"/>
                <w:sz w:val="18"/>
                <w:szCs w:val="18"/>
              </w:rPr>
              <w:t>e</w:t>
            </w:r>
            <w:r>
              <w:rPr>
                <w:spacing w:val="1"/>
                <w:w w:val="104"/>
                <w:sz w:val="18"/>
                <w:szCs w:val="18"/>
              </w:rPr>
              <w:t>n</w:t>
            </w:r>
            <w:r>
              <w:rPr>
                <w:spacing w:val="-1"/>
                <w:w w:val="104"/>
                <w:sz w:val="18"/>
                <w:szCs w:val="18"/>
              </w:rPr>
              <w:t>m</w:t>
            </w:r>
            <w:r>
              <w:rPr>
                <w:w w:val="104"/>
                <w:sz w:val="18"/>
                <w:szCs w:val="18"/>
              </w:rPr>
              <w:t xml:space="preserve">e, 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aştı</w:t>
            </w:r>
            <w:r>
              <w:rPr>
                <w:spacing w:val="-1"/>
                <w:sz w:val="18"/>
                <w:szCs w:val="18"/>
              </w:rPr>
              <w:t>rm</w:t>
            </w:r>
            <w:r>
              <w:rPr>
                <w:sz w:val="18"/>
                <w:szCs w:val="18"/>
              </w:rPr>
              <w:t>a,i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cele</w:t>
            </w:r>
            <w:r>
              <w:rPr>
                <w:spacing w:val="-1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e,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G</w:t>
            </w:r>
            <w:r>
              <w:rPr>
                <w:spacing w:val="1"/>
                <w:sz w:val="18"/>
                <w:szCs w:val="18"/>
              </w:rPr>
              <w:t>ö</w:t>
            </w:r>
            <w:r>
              <w:rPr>
                <w:sz w:val="18"/>
                <w:szCs w:val="18"/>
              </w:rPr>
              <w:t>ste</w:t>
            </w:r>
            <w:r>
              <w:rPr>
                <w:spacing w:val="-1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 xml:space="preserve">ip </w:t>
            </w:r>
            <w:r>
              <w:rPr>
                <w:spacing w:val="-6"/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tı</w:t>
            </w:r>
            <w:r>
              <w:rPr>
                <w:spacing w:val="-1"/>
                <w:sz w:val="18"/>
                <w:szCs w:val="18"/>
              </w:rPr>
              <w:t>rm</w:t>
            </w:r>
            <w:r>
              <w:rPr>
                <w:sz w:val="18"/>
                <w:szCs w:val="18"/>
              </w:rPr>
              <w:t xml:space="preserve">a, 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pacing w:val="-6"/>
                <w:sz w:val="18"/>
                <w:szCs w:val="18"/>
              </w:rPr>
            </w:pPr>
            <w:r>
              <w:rPr>
                <w:spacing w:val="1"/>
                <w:w w:val="104"/>
                <w:sz w:val="18"/>
                <w:szCs w:val="18"/>
              </w:rPr>
              <w:t>B</w:t>
            </w:r>
            <w:r>
              <w:rPr>
                <w:w w:val="104"/>
                <w:sz w:val="18"/>
                <w:szCs w:val="18"/>
              </w:rPr>
              <w:t>e</w:t>
            </w:r>
            <w:r>
              <w:rPr>
                <w:spacing w:val="-6"/>
                <w:w w:val="104"/>
                <w:sz w:val="18"/>
                <w:szCs w:val="18"/>
              </w:rPr>
              <w:t>y</w:t>
            </w:r>
            <w:r>
              <w:rPr>
                <w:w w:val="104"/>
                <w:sz w:val="18"/>
                <w:szCs w:val="18"/>
              </w:rPr>
              <w:t xml:space="preserve">in </w:t>
            </w:r>
            <w:r>
              <w:rPr>
                <w:spacing w:val="-1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ı</w:t>
            </w:r>
            <w:r>
              <w:rPr>
                <w:spacing w:val="-1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tı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ası,</w:t>
            </w:r>
            <w:r>
              <w:rPr>
                <w:spacing w:val="-6"/>
                <w:sz w:val="18"/>
                <w:szCs w:val="18"/>
              </w:rPr>
              <w:t xml:space="preserve"> 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k</w:t>
            </w:r>
            <w:r>
              <w:rPr>
                <w:spacing w:val="-3"/>
                <w:sz w:val="18"/>
                <w:szCs w:val="18"/>
              </w:rPr>
              <w:t>-</w:t>
            </w:r>
            <w:r>
              <w:rPr>
                <w:spacing w:val="-6"/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>aşa</w:t>
            </w:r>
            <w:r>
              <w:rPr>
                <w:spacing w:val="-1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 xml:space="preserve">ak </w:t>
            </w:r>
            <w:r>
              <w:rPr>
                <w:spacing w:val="1"/>
                <w:sz w:val="18"/>
                <w:szCs w:val="18"/>
              </w:rPr>
              <w:t>ö</w:t>
            </w:r>
            <w:r>
              <w:rPr>
                <w:spacing w:val="-1"/>
                <w:sz w:val="18"/>
                <w:szCs w:val="18"/>
              </w:rPr>
              <w:t>ğr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e,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G</w:t>
            </w:r>
            <w:r>
              <w:rPr>
                <w:spacing w:val="1"/>
                <w:sz w:val="18"/>
                <w:szCs w:val="18"/>
              </w:rPr>
              <w:t>ö</w:t>
            </w:r>
            <w:r>
              <w:rPr>
                <w:spacing w:val="-1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 xml:space="preserve">sel </w:t>
            </w:r>
            <w:r>
              <w:rPr>
                <w:spacing w:val="-1"/>
                <w:w w:val="104"/>
                <w:sz w:val="18"/>
                <w:szCs w:val="18"/>
              </w:rPr>
              <w:t>ok</w:t>
            </w:r>
            <w:r>
              <w:rPr>
                <w:spacing w:val="1"/>
                <w:w w:val="104"/>
                <w:sz w:val="18"/>
                <w:szCs w:val="18"/>
              </w:rPr>
              <w:t>u</w:t>
            </w:r>
            <w:r>
              <w:rPr>
                <w:spacing w:val="-1"/>
                <w:w w:val="104"/>
                <w:sz w:val="18"/>
                <w:szCs w:val="18"/>
              </w:rPr>
              <w:t>m</w:t>
            </w:r>
            <w:r>
              <w:rPr>
                <w:w w:val="104"/>
                <w:sz w:val="18"/>
                <w:szCs w:val="18"/>
              </w:rPr>
              <w:t xml:space="preserve">a, </w:t>
            </w: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Çı</w:t>
            </w:r>
            <w:r>
              <w:rPr>
                <w:spacing w:val="-1"/>
                <w:sz w:val="18"/>
                <w:szCs w:val="18"/>
                <w:lang w:eastAsia="en-US"/>
              </w:rPr>
              <w:t>k</w:t>
            </w:r>
            <w:r>
              <w:rPr>
                <w:sz w:val="18"/>
                <w:szCs w:val="18"/>
                <w:lang w:eastAsia="en-US"/>
              </w:rPr>
              <w:t>a</w:t>
            </w:r>
            <w:r>
              <w:rPr>
                <w:spacing w:val="-1"/>
                <w:sz w:val="18"/>
                <w:szCs w:val="18"/>
                <w:lang w:eastAsia="en-US"/>
              </w:rPr>
              <w:t>r</w:t>
            </w:r>
            <w:r>
              <w:rPr>
                <w:sz w:val="18"/>
                <w:szCs w:val="18"/>
                <w:lang w:eastAsia="en-US"/>
              </w:rPr>
              <w:t>ı</w:t>
            </w:r>
            <w:r>
              <w:rPr>
                <w:spacing w:val="-1"/>
                <w:sz w:val="18"/>
                <w:szCs w:val="18"/>
                <w:lang w:eastAsia="en-US"/>
              </w:rPr>
              <w:t>m</w:t>
            </w:r>
            <w:r>
              <w:rPr>
                <w:spacing w:val="1"/>
                <w:sz w:val="18"/>
                <w:szCs w:val="18"/>
                <w:lang w:eastAsia="en-US"/>
              </w:rPr>
              <w:t>d</w:t>
            </w:r>
            <w:r>
              <w:rPr>
                <w:sz w:val="18"/>
                <w:szCs w:val="18"/>
                <w:lang w:eastAsia="en-US"/>
              </w:rPr>
              <w:t xml:space="preserve">a </w:t>
            </w:r>
            <w:r>
              <w:rPr>
                <w:spacing w:val="1"/>
                <w:w w:val="104"/>
                <w:sz w:val="18"/>
                <w:szCs w:val="18"/>
                <w:lang w:eastAsia="en-US"/>
              </w:rPr>
              <w:t>bu</w:t>
            </w:r>
            <w:r>
              <w:rPr>
                <w:w w:val="104"/>
                <w:sz w:val="18"/>
                <w:szCs w:val="18"/>
                <w:lang w:eastAsia="en-US"/>
              </w:rPr>
              <w:t>l</w:t>
            </w:r>
            <w:r>
              <w:rPr>
                <w:spacing w:val="1"/>
                <w:w w:val="104"/>
                <w:sz w:val="18"/>
                <w:szCs w:val="18"/>
                <w:lang w:eastAsia="en-US"/>
              </w:rPr>
              <w:t>un</w:t>
            </w:r>
            <w:r>
              <w:rPr>
                <w:spacing w:val="-1"/>
                <w:w w:val="104"/>
                <w:sz w:val="18"/>
                <w:szCs w:val="18"/>
                <w:lang w:eastAsia="en-US"/>
              </w:rPr>
              <w:t>m</w:t>
            </w:r>
            <w:r>
              <w:rPr>
                <w:w w:val="104"/>
                <w:sz w:val="18"/>
                <w:szCs w:val="18"/>
                <w:lang w:eastAsia="en-US"/>
              </w:rPr>
              <w:t>a</w:t>
            </w: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Ders Kitabı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Görsel Materyaller</w:t>
            </w: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02B" w:rsidRDefault="008B502B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  <w:p w:rsidR="008B502B" w:rsidRDefault="008B502B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  <w:p w:rsidR="008B502B" w:rsidRDefault="008B502B">
            <w:pPr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1276350" cy="142875"/>
                  <wp:effectExtent l="0" t="0" r="0" b="9525"/>
                  <wp:docPr id="5" name="Resim 5" descr="Lapiz_amarillo_Dd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9" descr="Lapiz_amarillo_Dd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eastAsia="en-US"/>
              </w:rPr>
              <w:t xml:space="preserve"> </w:t>
            </w:r>
          </w:p>
          <w:p w:rsidR="008B502B" w:rsidRDefault="008B502B">
            <w:pPr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209550" cy="104775"/>
                  <wp:effectExtent l="0" t="0" r="0" b="9525"/>
                  <wp:docPr id="4" name="Resim 4" descr="at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0" descr="ata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502B" w:rsidRDefault="008B502B">
            <w:pPr>
              <w:rPr>
                <w:lang w:eastAsia="en-US"/>
              </w:rPr>
            </w:pPr>
          </w:p>
          <w:p w:rsidR="008B502B" w:rsidRDefault="008B502B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Yandaki kalem kaç ataç uzunluğundadır,  yazalım.</w:t>
            </w:r>
          </w:p>
          <w:p w:rsidR="008B502B" w:rsidRDefault="008B502B" w:rsidP="008B502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8B502B" w:rsidRDefault="008B502B" w:rsidP="008B502B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Aşağıdakilerden hangisi sıvı madde değildir?                          </w:t>
            </w:r>
          </w:p>
          <w:p w:rsidR="008B502B" w:rsidRDefault="008B502B">
            <w:pPr>
              <w:rPr>
                <w:lang w:eastAsia="en-US"/>
              </w:rPr>
            </w:pPr>
            <w:r>
              <w:rPr>
                <w:noProof/>
                <w:sz w:val="18"/>
              </w:rPr>
              <w:drawing>
                <wp:inline distT="0" distB="0" distL="0" distR="0">
                  <wp:extent cx="381000" cy="381000"/>
                  <wp:effectExtent l="0" t="0" r="0" b="0"/>
                  <wp:docPr id="8" name="Resim 8" descr="milk-packaging-design_1284-19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2" descr="milk-packaging-design_1284-19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eastAsia="en-US"/>
              </w:rPr>
              <w:t xml:space="preserve">   </w:t>
            </w:r>
            <w:r>
              <w:rPr>
                <w:noProof/>
                <w:sz w:val="18"/>
              </w:rPr>
              <w:drawing>
                <wp:inline distT="0" distB="0" distL="0" distR="0">
                  <wp:extent cx="390525" cy="177511"/>
                  <wp:effectExtent l="0" t="0" r="0" b="0"/>
                  <wp:docPr id="9" name="Resim 9" descr="Açıklama: C:\Users\Optik4a\Desktop\GÖKAY\görseller\bread-1331p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1" descr="Açıklama: C:\Users\Optik4a\Desktop\GÖKAY\görseller\bread-1331p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062" cy="181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502B" w:rsidRDefault="008B502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</w:t>
            </w:r>
            <w:r>
              <w:rPr>
                <w:sz w:val="20"/>
                <w:lang w:eastAsia="en-US"/>
              </w:rPr>
              <w:t xml:space="preserve">Süt              Ekmek                                              </w:t>
            </w: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908050" cy="533400"/>
                  <wp:effectExtent l="0" t="0" r="6350" b="0"/>
                  <wp:docPr id="7" name="Resim 7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3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7131" cy="538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502B" w:rsidRDefault="008B502B" w:rsidP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 w:rsidP="008B502B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>
              <w:rPr>
                <w:b/>
                <w:sz w:val="22"/>
                <w:lang w:eastAsia="en-US"/>
              </w:rPr>
              <w:t>1     2     3    4</w:t>
            </w:r>
          </w:p>
          <w:p w:rsidR="008B502B" w:rsidRPr="008B502B" w:rsidRDefault="008B502B" w:rsidP="008B502B">
            <w:pPr>
              <w:rPr>
                <w:sz w:val="18"/>
                <w:szCs w:val="18"/>
                <w:lang w:eastAsia="en-US"/>
              </w:rPr>
            </w:pPr>
            <w:r>
              <w:rPr>
                <w:sz w:val="20"/>
                <w:lang w:eastAsia="en-US"/>
              </w:rPr>
              <w:t xml:space="preserve">Bardakların su miktarlarını azdan çoğa doğru sıralayalım. 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02B" w:rsidRDefault="008B502B">
            <w:pPr>
              <w:rPr>
                <w:color w:val="FF0000"/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color w:val="FF0000"/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color w:val="FF0000"/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color w:val="FF0000"/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color w:val="FF0000"/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2504   Sayılı Tebliğler  Dergisinde Yer  Alan  Atatürkçülük  Konularına yer verilmesi</w:t>
            </w: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</w:tc>
      </w:tr>
    </w:tbl>
    <w:p w:rsidR="0018498D" w:rsidRDefault="0018498D" w:rsidP="0018498D">
      <w:pPr>
        <w:rPr>
          <w:color w:val="000000" w:themeColor="text1"/>
        </w:rPr>
      </w:pPr>
      <w:r>
        <w:rPr>
          <w:b/>
          <w:color w:val="000000" w:themeColor="text1"/>
        </w:rPr>
        <w:t>Cem BALCI  /   SINIF   ÖĞRETMENİ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  <w:t>Atalay ÇETİN    /  OKUL  MÜDÜRÜ</w:t>
      </w:r>
    </w:p>
    <w:p w:rsidR="005B391F" w:rsidRDefault="005B391F" w:rsidP="0018498D"/>
    <w:sectPr w:rsidR="005B391F" w:rsidSect="00037C8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Bold">
    <w:altName w:val="Arial"/>
    <w:charset w:val="A2"/>
    <w:family w:val="auto"/>
    <w:notTrueType/>
    <w:pitch w:val="default"/>
    <w:sig w:usb0="00000005" w:usb1="00000000" w:usb2="00000000" w:usb3="00000000" w:csb0="00000010" w:csb1="00000000"/>
  </w:font>
  <w:font w:name="Helvetica">
    <w:altName w:val="Arial"/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24AFA"/>
    <w:multiLevelType w:val="hybridMultilevel"/>
    <w:tmpl w:val="FBA81442"/>
    <w:lvl w:ilvl="0" w:tplc="2BFE1E62">
      <w:start w:val="1"/>
      <w:numFmt w:val="decimal"/>
      <w:lvlText w:val="%1."/>
      <w:lvlJc w:val="left"/>
      <w:pPr>
        <w:ind w:left="281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533" w:hanging="360"/>
      </w:pPr>
    </w:lvl>
    <w:lvl w:ilvl="2" w:tplc="041F001B" w:tentative="1">
      <w:start w:val="1"/>
      <w:numFmt w:val="lowerRoman"/>
      <w:lvlText w:val="%3."/>
      <w:lvlJc w:val="right"/>
      <w:pPr>
        <w:ind w:left="4253" w:hanging="180"/>
      </w:pPr>
    </w:lvl>
    <w:lvl w:ilvl="3" w:tplc="041F000F" w:tentative="1">
      <w:start w:val="1"/>
      <w:numFmt w:val="decimal"/>
      <w:lvlText w:val="%4."/>
      <w:lvlJc w:val="left"/>
      <w:pPr>
        <w:ind w:left="4973" w:hanging="360"/>
      </w:pPr>
    </w:lvl>
    <w:lvl w:ilvl="4" w:tplc="041F0019" w:tentative="1">
      <w:start w:val="1"/>
      <w:numFmt w:val="lowerLetter"/>
      <w:lvlText w:val="%5."/>
      <w:lvlJc w:val="left"/>
      <w:pPr>
        <w:ind w:left="5693" w:hanging="360"/>
      </w:pPr>
    </w:lvl>
    <w:lvl w:ilvl="5" w:tplc="041F001B" w:tentative="1">
      <w:start w:val="1"/>
      <w:numFmt w:val="lowerRoman"/>
      <w:lvlText w:val="%6."/>
      <w:lvlJc w:val="right"/>
      <w:pPr>
        <w:ind w:left="6413" w:hanging="180"/>
      </w:pPr>
    </w:lvl>
    <w:lvl w:ilvl="6" w:tplc="041F000F" w:tentative="1">
      <w:start w:val="1"/>
      <w:numFmt w:val="decimal"/>
      <w:lvlText w:val="%7."/>
      <w:lvlJc w:val="left"/>
      <w:pPr>
        <w:ind w:left="7133" w:hanging="360"/>
      </w:pPr>
    </w:lvl>
    <w:lvl w:ilvl="7" w:tplc="041F0019" w:tentative="1">
      <w:start w:val="1"/>
      <w:numFmt w:val="lowerLetter"/>
      <w:lvlText w:val="%8."/>
      <w:lvlJc w:val="left"/>
      <w:pPr>
        <w:ind w:left="7853" w:hanging="360"/>
      </w:pPr>
    </w:lvl>
    <w:lvl w:ilvl="8" w:tplc="041F001B" w:tentative="1">
      <w:start w:val="1"/>
      <w:numFmt w:val="lowerRoman"/>
      <w:lvlText w:val="%9."/>
      <w:lvlJc w:val="right"/>
      <w:pPr>
        <w:ind w:left="857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C89"/>
    <w:rsid w:val="00037C89"/>
    <w:rsid w:val="0018498D"/>
    <w:rsid w:val="00320E70"/>
    <w:rsid w:val="003B6D5D"/>
    <w:rsid w:val="003F1B0D"/>
    <w:rsid w:val="004F5DC2"/>
    <w:rsid w:val="00584E12"/>
    <w:rsid w:val="005B391F"/>
    <w:rsid w:val="00607D90"/>
    <w:rsid w:val="008B502B"/>
    <w:rsid w:val="0094776D"/>
    <w:rsid w:val="00C66FCE"/>
    <w:rsid w:val="00D248C0"/>
    <w:rsid w:val="00FB2D2F"/>
    <w:rsid w:val="00FB4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3" type="connector" idref="#Düz Ok Bağlayıcısı 18"/>
        <o:r id="V:Rule4" type="connector" idref="#Düz Ok Bağlayıcısı 17"/>
      </o:rules>
    </o:shapelayout>
  </w:shapeDefaults>
  <w:decimalSymbol w:val=","/>
  <w:listSeparator w:val=";"/>
  <w14:docId w14:val="1576C1B0"/>
  <w15:docId w15:val="{B82D0098-0E05-6F46-AD72-CCB974A13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7C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502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D248C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248C0"/>
    <w:rPr>
      <w:rFonts w:ascii="Tahoma" w:eastAsia="Times New Roman" w:hAnsi="Tahoma" w:cs="Tahoma"/>
      <w:sz w:val="16"/>
      <w:szCs w:val="16"/>
      <w:lang w:eastAsia="tr-TR"/>
    </w:rPr>
  </w:style>
  <w:style w:type="character" w:styleId="Kpr">
    <w:name w:val="Hyperlink"/>
    <w:basedOn w:val="VarsaylanParagrafYazTipi"/>
    <w:uiPriority w:val="99"/>
    <w:unhideWhenUsed/>
    <w:rsid w:val="00C66F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56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 /><Relationship Id="rId3" Type="http://schemas.openxmlformats.org/officeDocument/2006/relationships/settings" Target="settings.xml" /><Relationship Id="rId7" Type="http://schemas.openxmlformats.org/officeDocument/2006/relationships/image" Target="media/image3.png" /><Relationship Id="rId12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png" /><Relationship Id="rId11" Type="http://schemas.openxmlformats.org/officeDocument/2006/relationships/fontTable" Target="fontTable.xml" /><Relationship Id="rId5" Type="http://schemas.openxmlformats.org/officeDocument/2006/relationships/image" Target="media/image1.emf" /><Relationship Id="rId10" Type="http://schemas.openxmlformats.org/officeDocument/2006/relationships/image" Target="media/image6.jpeg" /><Relationship Id="rId4" Type="http://schemas.openxmlformats.org/officeDocument/2006/relationships/webSettings" Target="webSettings.xml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2020-08-27T03:57:00Z</dcterms:created>
  <dcterms:modified xsi:type="dcterms:W3CDTF">2020-08-27T03:57:00Z</dcterms:modified>
  <cp:category>https://www.sorubak.com</cp:category>
</cp:coreProperties>
</file>