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9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3"/>
        <w:gridCol w:w="885"/>
        <w:gridCol w:w="7066"/>
        <w:gridCol w:w="2223"/>
        <w:gridCol w:w="2964"/>
      </w:tblGrid>
      <w:tr w:rsidR="00767719" w:rsidRPr="00F05443" w:rsidTr="007450A0">
        <w:trPr>
          <w:trHeight w:val="555"/>
        </w:trPr>
        <w:tc>
          <w:tcPr>
            <w:tcW w:w="843" w:type="dxa"/>
            <w:shd w:val="clear" w:color="auto" w:fill="auto"/>
          </w:tcPr>
          <w:p w:rsidR="00767719" w:rsidRPr="00F05443" w:rsidRDefault="00767719" w:rsidP="007450A0">
            <w:r w:rsidRPr="00F05443">
              <w:t>İşleniş Sırası</w:t>
            </w:r>
          </w:p>
        </w:tc>
        <w:tc>
          <w:tcPr>
            <w:tcW w:w="885" w:type="dxa"/>
            <w:shd w:val="clear" w:color="auto" w:fill="auto"/>
          </w:tcPr>
          <w:p w:rsidR="00767719" w:rsidRPr="00F05443" w:rsidRDefault="00767719" w:rsidP="007450A0">
            <w:r w:rsidRPr="00F05443">
              <w:t>Hafta Sayısı</w:t>
            </w:r>
          </w:p>
        </w:tc>
        <w:tc>
          <w:tcPr>
            <w:tcW w:w="7066" w:type="dxa"/>
            <w:shd w:val="clear" w:color="auto" w:fill="auto"/>
          </w:tcPr>
          <w:p w:rsidR="00767719" w:rsidRPr="00F05443" w:rsidRDefault="00767719" w:rsidP="007450A0">
            <w:r w:rsidRPr="00F05443">
              <w:t>KAZANIMLAR</w:t>
            </w:r>
          </w:p>
          <w:p w:rsidR="00767719" w:rsidRPr="00F05443" w:rsidRDefault="00767719" w:rsidP="007450A0">
            <w:r w:rsidRPr="00F05443">
              <w:t xml:space="preserve"> Açıklama</w:t>
            </w:r>
          </w:p>
        </w:tc>
        <w:tc>
          <w:tcPr>
            <w:tcW w:w="2223" w:type="dxa"/>
            <w:shd w:val="clear" w:color="auto" w:fill="auto"/>
          </w:tcPr>
          <w:p w:rsidR="00767719" w:rsidRPr="00F05443" w:rsidRDefault="00767719" w:rsidP="007450A0">
            <w:r w:rsidRPr="00F05443">
              <w:t>Gelişim Alanı</w:t>
            </w:r>
          </w:p>
        </w:tc>
        <w:tc>
          <w:tcPr>
            <w:tcW w:w="2964" w:type="dxa"/>
            <w:shd w:val="clear" w:color="auto" w:fill="auto"/>
          </w:tcPr>
          <w:p w:rsidR="00767719" w:rsidRPr="00F05443" w:rsidRDefault="00767719" w:rsidP="007450A0">
            <w:r w:rsidRPr="00F05443">
              <w:t xml:space="preserve">Yeterlik </w:t>
            </w:r>
          </w:p>
        </w:tc>
      </w:tr>
      <w:tr w:rsidR="00767719" w:rsidRPr="00F05443" w:rsidTr="007450A0">
        <w:trPr>
          <w:trHeight w:val="555"/>
        </w:trPr>
        <w:tc>
          <w:tcPr>
            <w:tcW w:w="843" w:type="dxa"/>
            <w:shd w:val="clear" w:color="auto" w:fill="auto"/>
          </w:tcPr>
          <w:p w:rsidR="00767719" w:rsidRPr="00F05443" w:rsidRDefault="00767719" w:rsidP="007450A0">
            <w:pPr>
              <w:jc w:val="center"/>
            </w:pPr>
            <w:r w:rsidRPr="00F05443">
              <w:t>1.</w:t>
            </w:r>
          </w:p>
        </w:tc>
        <w:tc>
          <w:tcPr>
            <w:tcW w:w="885" w:type="dxa"/>
            <w:shd w:val="clear" w:color="auto" w:fill="auto"/>
          </w:tcPr>
          <w:p w:rsidR="00767719" w:rsidRPr="00F05443" w:rsidRDefault="00767719" w:rsidP="007450A0">
            <w:pPr>
              <w:jc w:val="center"/>
            </w:pPr>
            <w:r w:rsidRPr="00F05443">
              <w:t>1</w:t>
            </w:r>
          </w:p>
        </w:tc>
        <w:tc>
          <w:tcPr>
            <w:tcW w:w="7066" w:type="dxa"/>
            <w:shd w:val="clear" w:color="auto" w:fill="auto"/>
          </w:tcPr>
          <w:p w:rsidR="00767719" w:rsidRPr="003C640E" w:rsidRDefault="00767719" w:rsidP="007450A0">
            <w:r w:rsidRPr="003C640E">
              <w:t>Okulun kendisi için önemini açıklar.</w:t>
            </w:r>
          </w:p>
        </w:tc>
        <w:tc>
          <w:tcPr>
            <w:tcW w:w="2223" w:type="dxa"/>
            <w:shd w:val="clear" w:color="auto" w:fill="auto"/>
          </w:tcPr>
          <w:p w:rsidR="00767719" w:rsidRPr="003C640E" w:rsidRDefault="00767719" w:rsidP="007450A0">
            <w:r w:rsidRPr="003C640E">
              <w:t>Akademik</w:t>
            </w:r>
          </w:p>
        </w:tc>
        <w:tc>
          <w:tcPr>
            <w:tcW w:w="2964" w:type="dxa"/>
            <w:shd w:val="clear" w:color="auto" w:fill="auto"/>
          </w:tcPr>
          <w:p w:rsidR="00767719" w:rsidRPr="003C640E" w:rsidRDefault="00767719" w:rsidP="007450A0">
            <w:r w:rsidRPr="003C640E">
              <w:t>Okula ve Okulun Çevresine Uyum</w:t>
            </w:r>
          </w:p>
        </w:tc>
      </w:tr>
      <w:tr w:rsidR="00767719" w:rsidRPr="00F05443" w:rsidTr="007450A0">
        <w:trPr>
          <w:trHeight w:val="555"/>
        </w:trPr>
        <w:tc>
          <w:tcPr>
            <w:tcW w:w="843" w:type="dxa"/>
            <w:shd w:val="clear" w:color="auto" w:fill="auto"/>
          </w:tcPr>
          <w:p w:rsidR="00767719" w:rsidRPr="00F05443" w:rsidRDefault="00767719" w:rsidP="007450A0">
            <w:pPr>
              <w:jc w:val="center"/>
            </w:pPr>
            <w:r w:rsidRPr="00F05443">
              <w:t>2.</w:t>
            </w:r>
          </w:p>
        </w:tc>
        <w:tc>
          <w:tcPr>
            <w:tcW w:w="885" w:type="dxa"/>
            <w:shd w:val="clear" w:color="auto" w:fill="auto"/>
          </w:tcPr>
          <w:p w:rsidR="00767719" w:rsidRPr="00F05443" w:rsidRDefault="00767719" w:rsidP="007450A0">
            <w:pPr>
              <w:jc w:val="center"/>
            </w:pPr>
            <w:r>
              <w:t>1</w:t>
            </w:r>
          </w:p>
        </w:tc>
        <w:tc>
          <w:tcPr>
            <w:tcW w:w="7066" w:type="dxa"/>
            <w:shd w:val="clear" w:color="auto" w:fill="auto"/>
          </w:tcPr>
          <w:p w:rsidR="00767719" w:rsidRPr="003C640E" w:rsidRDefault="00767719" w:rsidP="007450A0">
            <w:r w:rsidRPr="003C640E">
              <w:t>Okul ve sınıf kurallarına uyulmadığında ortaya</w:t>
            </w:r>
          </w:p>
          <w:p w:rsidR="00767719" w:rsidRPr="003C640E" w:rsidRDefault="00767719" w:rsidP="007450A0">
            <w:r w:rsidRPr="003C640E">
              <w:t>çıkabilecek sonuçları tartışır.</w:t>
            </w:r>
          </w:p>
        </w:tc>
        <w:tc>
          <w:tcPr>
            <w:tcW w:w="2223" w:type="dxa"/>
            <w:shd w:val="clear" w:color="auto" w:fill="auto"/>
          </w:tcPr>
          <w:p w:rsidR="00767719" w:rsidRPr="003C640E" w:rsidRDefault="00767719" w:rsidP="007450A0">
            <w:r w:rsidRPr="003C640E">
              <w:t>Akademik</w:t>
            </w:r>
          </w:p>
          <w:p w:rsidR="00767719" w:rsidRPr="003C640E" w:rsidRDefault="00767719" w:rsidP="007450A0"/>
        </w:tc>
        <w:tc>
          <w:tcPr>
            <w:tcW w:w="2964" w:type="dxa"/>
            <w:shd w:val="clear" w:color="auto" w:fill="auto"/>
          </w:tcPr>
          <w:p w:rsidR="00767719" w:rsidRPr="003C640E" w:rsidRDefault="00767719" w:rsidP="007450A0">
            <w:r w:rsidRPr="003C640E">
              <w:t>Okula ve Okulun Çevresine Uyum</w:t>
            </w:r>
          </w:p>
        </w:tc>
      </w:tr>
      <w:tr w:rsidR="00767719" w:rsidRPr="00F05443" w:rsidTr="007450A0">
        <w:trPr>
          <w:trHeight w:val="293"/>
        </w:trPr>
        <w:tc>
          <w:tcPr>
            <w:tcW w:w="843" w:type="dxa"/>
            <w:shd w:val="clear" w:color="auto" w:fill="auto"/>
          </w:tcPr>
          <w:p w:rsidR="00767719" w:rsidRPr="00F05443" w:rsidRDefault="00767719" w:rsidP="007450A0">
            <w:pPr>
              <w:jc w:val="center"/>
            </w:pPr>
            <w:r w:rsidRPr="00F05443">
              <w:t>3.</w:t>
            </w:r>
          </w:p>
        </w:tc>
        <w:tc>
          <w:tcPr>
            <w:tcW w:w="885" w:type="dxa"/>
            <w:vMerge w:val="restart"/>
            <w:shd w:val="clear" w:color="auto" w:fill="auto"/>
          </w:tcPr>
          <w:p w:rsidR="00767719" w:rsidRPr="00F05443" w:rsidRDefault="00767719" w:rsidP="007450A0">
            <w:pPr>
              <w:jc w:val="center"/>
            </w:pPr>
            <w:r w:rsidRPr="00F05443">
              <w:t>2</w:t>
            </w:r>
          </w:p>
        </w:tc>
        <w:tc>
          <w:tcPr>
            <w:tcW w:w="7066" w:type="dxa"/>
            <w:vMerge w:val="restart"/>
            <w:shd w:val="clear" w:color="auto" w:fill="auto"/>
          </w:tcPr>
          <w:p w:rsidR="00767719" w:rsidRPr="003C640E" w:rsidRDefault="00767719" w:rsidP="007450A0">
            <w:r w:rsidRPr="003C640E">
              <w:t xml:space="preserve">Okul hazırlığına ilişkin sorumluluklarını üstlenir. </w:t>
            </w:r>
          </w:p>
          <w:p w:rsidR="00767719" w:rsidRPr="003C640E" w:rsidRDefault="00767719" w:rsidP="007450A0">
            <w:r w:rsidRPr="00944F33">
              <w:rPr>
                <w:b/>
              </w:rPr>
              <w:t>Açıklama:</w:t>
            </w:r>
            <w:r w:rsidRPr="003C640E">
              <w:t xml:space="preserve"> 1. Hafta: Kişisel eşyaları hazırlamasına odaklanılır.</w:t>
            </w:r>
          </w:p>
          <w:p w:rsidR="00767719" w:rsidRPr="003C640E" w:rsidRDefault="00767719" w:rsidP="007450A0">
            <w:r w:rsidRPr="003C640E">
              <w:t>2. Hafta: Eğitsel sorumluluklarına odaklanılır.</w:t>
            </w:r>
          </w:p>
        </w:tc>
        <w:tc>
          <w:tcPr>
            <w:tcW w:w="2223" w:type="dxa"/>
            <w:vMerge w:val="restart"/>
            <w:shd w:val="clear" w:color="auto" w:fill="auto"/>
          </w:tcPr>
          <w:p w:rsidR="00767719" w:rsidRPr="003C640E" w:rsidRDefault="00767719" w:rsidP="007450A0">
            <w:r w:rsidRPr="003C640E">
              <w:t>Akademik</w:t>
            </w:r>
          </w:p>
        </w:tc>
        <w:tc>
          <w:tcPr>
            <w:tcW w:w="2964" w:type="dxa"/>
            <w:vMerge w:val="restart"/>
            <w:shd w:val="clear" w:color="auto" w:fill="auto"/>
          </w:tcPr>
          <w:p w:rsidR="00767719" w:rsidRPr="003C640E" w:rsidRDefault="00767719" w:rsidP="007450A0">
            <w:r w:rsidRPr="003C640E">
              <w:t>Akademik Anlayış</w:t>
            </w:r>
          </w:p>
          <w:p w:rsidR="00767719" w:rsidRPr="003C640E" w:rsidRDefault="00767719" w:rsidP="007450A0">
            <w:r w:rsidRPr="003C640E">
              <w:t>ve Sorumluluk</w:t>
            </w:r>
          </w:p>
        </w:tc>
      </w:tr>
      <w:tr w:rsidR="00767719" w:rsidRPr="00F05443" w:rsidTr="007450A0">
        <w:trPr>
          <w:trHeight w:val="277"/>
        </w:trPr>
        <w:tc>
          <w:tcPr>
            <w:tcW w:w="843" w:type="dxa"/>
            <w:shd w:val="clear" w:color="auto" w:fill="auto"/>
          </w:tcPr>
          <w:p w:rsidR="00767719" w:rsidRPr="00F05443" w:rsidRDefault="00767719" w:rsidP="007450A0">
            <w:pPr>
              <w:jc w:val="center"/>
            </w:pPr>
            <w:r w:rsidRPr="00F05443">
              <w:t>4.</w:t>
            </w:r>
          </w:p>
        </w:tc>
        <w:tc>
          <w:tcPr>
            <w:tcW w:w="885" w:type="dxa"/>
            <w:vMerge/>
            <w:shd w:val="clear" w:color="auto" w:fill="auto"/>
          </w:tcPr>
          <w:p w:rsidR="00767719" w:rsidRPr="00F05443" w:rsidRDefault="00767719" w:rsidP="007450A0">
            <w:pPr>
              <w:jc w:val="center"/>
            </w:pPr>
          </w:p>
        </w:tc>
        <w:tc>
          <w:tcPr>
            <w:tcW w:w="7066" w:type="dxa"/>
            <w:vMerge/>
            <w:shd w:val="clear" w:color="auto" w:fill="auto"/>
          </w:tcPr>
          <w:p w:rsidR="00767719" w:rsidRPr="003C640E" w:rsidRDefault="00767719" w:rsidP="007450A0"/>
        </w:tc>
        <w:tc>
          <w:tcPr>
            <w:tcW w:w="2223" w:type="dxa"/>
            <w:vMerge/>
            <w:shd w:val="clear" w:color="auto" w:fill="auto"/>
          </w:tcPr>
          <w:p w:rsidR="00767719" w:rsidRPr="003C640E" w:rsidRDefault="00767719" w:rsidP="007450A0"/>
        </w:tc>
        <w:tc>
          <w:tcPr>
            <w:tcW w:w="2964" w:type="dxa"/>
            <w:vMerge/>
            <w:shd w:val="clear" w:color="auto" w:fill="auto"/>
          </w:tcPr>
          <w:p w:rsidR="00767719" w:rsidRPr="003C640E" w:rsidRDefault="00767719" w:rsidP="007450A0"/>
        </w:tc>
      </w:tr>
      <w:tr w:rsidR="00767719" w:rsidRPr="00F05443" w:rsidTr="007450A0">
        <w:trPr>
          <w:trHeight w:val="555"/>
        </w:trPr>
        <w:tc>
          <w:tcPr>
            <w:tcW w:w="843" w:type="dxa"/>
            <w:shd w:val="clear" w:color="auto" w:fill="auto"/>
          </w:tcPr>
          <w:p w:rsidR="00767719" w:rsidRPr="00F05443" w:rsidRDefault="00767719" w:rsidP="007450A0">
            <w:pPr>
              <w:jc w:val="center"/>
            </w:pPr>
            <w:r w:rsidRPr="00F05443">
              <w:t>5.</w:t>
            </w:r>
          </w:p>
        </w:tc>
        <w:tc>
          <w:tcPr>
            <w:tcW w:w="885" w:type="dxa"/>
            <w:shd w:val="clear" w:color="auto" w:fill="auto"/>
          </w:tcPr>
          <w:p w:rsidR="00767719" w:rsidRPr="00F05443" w:rsidRDefault="00767719" w:rsidP="007450A0">
            <w:pPr>
              <w:jc w:val="center"/>
            </w:pPr>
            <w:r w:rsidRPr="00F05443">
              <w:t>1</w:t>
            </w:r>
          </w:p>
        </w:tc>
        <w:tc>
          <w:tcPr>
            <w:tcW w:w="7066" w:type="dxa"/>
            <w:shd w:val="clear" w:color="auto" w:fill="auto"/>
          </w:tcPr>
          <w:p w:rsidR="00767719" w:rsidRPr="003C640E" w:rsidRDefault="00767719" w:rsidP="007450A0">
            <w:r w:rsidRPr="003C640E">
              <w:t>Günlük yaşamda yaptığı tercihleri etkileyen</w:t>
            </w:r>
          </w:p>
          <w:p w:rsidR="00767719" w:rsidRPr="003C640E" w:rsidRDefault="00767719" w:rsidP="007450A0">
            <w:r w:rsidRPr="003C640E">
              <w:t>faktörleri fark eder.</w:t>
            </w:r>
          </w:p>
        </w:tc>
        <w:tc>
          <w:tcPr>
            <w:tcW w:w="2223" w:type="dxa"/>
            <w:shd w:val="clear" w:color="auto" w:fill="auto"/>
          </w:tcPr>
          <w:p w:rsidR="00767719" w:rsidRPr="003C640E" w:rsidRDefault="00767719" w:rsidP="007450A0">
            <w:r w:rsidRPr="003C640E">
              <w:t>Sosyal Duygusal</w:t>
            </w:r>
          </w:p>
        </w:tc>
        <w:tc>
          <w:tcPr>
            <w:tcW w:w="2964" w:type="dxa"/>
            <w:shd w:val="clear" w:color="auto" w:fill="auto"/>
          </w:tcPr>
          <w:p w:rsidR="00767719" w:rsidRPr="003C640E" w:rsidRDefault="00767719" w:rsidP="007450A0">
            <w:r w:rsidRPr="003C640E">
              <w:t>Karar Verme</w:t>
            </w:r>
          </w:p>
        </w:tc>
      </w:tr>
      <w:tr w:rsidR="00767719" w:rsidRPr="00F05443" w:rsidTr="007450A0">
        <w:trPr>
          <w:trHeight w:val="401"/>
        </w:trPr>
        <w:tc>
          <w:tcPr>
            <w:tcW w:w="843" w:type="dxa"/>
            <w:shd w:val="clear" w:color="auto" w:fill="auto"/>
          </w:tcPr>
          <w:p w:rsidR="00767719" w:rsidRPr="00F05443" w:rsidRDefault="00767719" w:rsidP="007450A0">
            <w:pPr>
              <w:jc w:val="center"/>
            </w:pPr>
            <w:r w:rsidRPr="00F05443">
              <w:t>6.</w:t>
            </w:r>
          </w:p>
        </w:tc>
        <w:tc>
          <w:tcPr>
            <w:tcW w:w="885" w:type="dxa"/>
            <w:shd w:val="clear" w:color="auto" w:fill="auto"/>
          </w:tcPr>
          <w:p w:rsidR="00767719" w:rsidRPr="00F05443" w:rsidRDefault="00767719" w:rsidP="007450A0">
            <w:pPr>
              <w:jc w:val="center"/>
            </w:pPr>
            <w:r w:rsidRPr="00F05443">
              <w:t>1</w:t>
            </w:r>
          </w:p>
        </w:tc>
        <w:tc>
          <w:tcPr>
            <w:tcW w:w="7066" w:type="dxa"/>
            <w:shd w:val="clear" w:color="auto" w:fill="auto"/>
          </w:tcPr>
          <w:p w:rsidR="00767719" w:rsidRPr="003C640E" w:rsidRDefault="00767719" w:rsidP="007450A0">
            <w:r w:rsidRPr="003C640E">
              <w:t>Sosyal ilişkilerinde nezaket ifadeleri kullanır.</w:t>
            </w:r>
          </w:p>
        </w:tc>
        <w:tc>
          <w:tcPr>
            <w:tcW w:w="2223" w:type="dxa"/>
            <w:shd w:val="clear" w:color="auto" w:fill="auto"/>
          </w:tcPr>
          <w:p w:rsidR="00767719" w:rsidRPr="003C640E" w:rsidRDefault="00767719" w:rsidP="007450A0">
            <w:r w:rsidRPr="003C640E">
              <w:t>Sosyal Duygusal</w:t>
            </w:r>
          </w:p>
        </w:tc>
        <w:tc>
          <w:tcPr>
            <w:tcW w:w="2964" w:type="dxa"/>
            <w:shd w:val="clear" w:color="auto" w:fill="auto"/>
          </w:tcPr>
          <w:p w:rsidR="00767719" w:rsidRPr="003C640E" w:rsidRDefault="00767719" w:rsidP="007450A0">
            <w:r w:rsidRPr="003C640E">
              <w:t>Kişiler Arası</w:t>
            </w:r>
          </w:p>
          <w:p w:rsidR="00767719" w:rsidRPr="003C640E" w:rsidRDefault="00767719" w:rsidP="007450A0">
            <w:r w:rsidRPr="003C640E">
              <w:t>Beceriler</w:t>
            </w:r>
          </w:p>
        </w:tc>
      </w:tr>
      <w:tr w:rsidR="00767719" w:rsidRPr="00F05443" w:rsidTr="007450A0">
        <w:trPr>
          <w:trHeight w:val="706"/>
        </w:trPr>
        <w:tc>
          <w:tcPr>
            <w:tcW w:w="843" w:type="dxa"/>
            <w:shd w:val="clear" w:color="auto" w:fill="auto"/>
          </w:tcPr>
          <w:p w:rsidR="00767719" w:rsidRPr="00F05443" w:rsidRDefault="00767719" w:rsidP="007450A0">
            <w:pPr>
              <w:jc w:val="center"/>
            </w:pPr>
            <w:r w:rsidRPr="00F05443">
              <w:t>7.</w:t>
            </w:r>
          </w:p>
        </w:tc>
        <w:tc>
          <w:tcPr>
            <w:tcW w:w="885" w:type="dxa"/>
            <w:shd w:val="clear" w:color="auto" w:fill="auto"/>
          </w:tcPr>
          <w:p w:rsidR="00767719" w:rsidRPr="00F05443" w:rsidRDefault="00767719" w:rsidP="007450A0">
            <w:pPr>
              <w:jc w:val="center"/>
            </w:pPr>
            <w:r w:rsidRPr="00F05443">
              <w:t>1</w:t>
            </w:r>
          </w:p>
        </w:tc>
        <w:tc>
          <w:tcPr>
            <w:tcW w:w="7066" w:type="dxa"/>
            <w:shd w:val="clear" w:color="auto" w:fill="auto"/>
          </w:tcPr>
          <w:p w:rsidR="00767719" w:rsidRPr="003C640E" w:rsidRDefault="00767719" w:rsidP="007450A0">
            <w:r w:rsidRPr="003C640E">
              <w:t>Duyguların insan yaşamı için önemini fark eder.</w:t>
            </w:r>
          </w:p>
        </w:tc>
        <w:tc>
          <w:tcPr>
            <w:tcW w:w="2223" w:type="dxa"/>
            <w:shd w:val="clear" w:color="auto" w:fill="auto"/>
          </w:tcPr>
          <w:p w:rsidR="00767719" w:rsidRPr="003C640E" w:rsidRDefault="00767719" w:rsidP="007450A0">
            <w:r w:rsidRPr="003C640E">
              <w:t>Sosyal Duygusal</w:t>
            </w:r>
          </w:p>
        </w:tc>
        <w:tc>
          <w:tcPr>
            <w:tcW w:w="2964" w:type="dxa"/>
            <w:shd w:val="clear" w:color="auto" w:fill="auto"/>
          </w:tcPr>
          <w:p w:rsidR="00767719" w:rsidRPr="003C640E" w:rsidRDefault="00767719" w:rsidP="007450A0">
            <w:r w:rsidRPr="003C640E">
              <w:t>Duyguları Anlama</w:t>
            </w:r>
          </w:p>
          <w:p w:rsidR="00767719" w:rsidRPr="003C640E" w:rsidRDefault="00767719" w:rsidP="007450A0">
            <w:r w:rsidRPr="003C640E">
              <w:t>ve Yönetme</w:t>
            </w:r>
          </w:p>
        </w:tc>
      </w:tr>
      <w:tr w:rsidR="00767719" w:rsidRPr="00F05443" w:rsidTr="007450A0">
        <w:trPr>
          <w:trHeight w:val="555"/>
        </w:trPr>
        <w:tc>
          <w:tcPr>
            <w:tcW w:w="843" w:type="dxa"/>
            <w:shd w:val="clear" w:color="auto" w:fill="auto"/>
          </w:tcPr>
          <w:p w:rsidR="00767719" w:rsidRPr="00F05443" w:rsidRDefault="00767719" w:rsidP="007450A0">
            <w:pPr>
              <w:jc w:val="center"/>
            </w:pPr>
            <w:r w:rsidRPr="00F05443">
              <w:t>8.</w:t>
            </w:r>
          </w:p>
        </w:tc>
        <w:tc>
          <w:tcPr>
            <w:tcW w:w="885" w:type="dxa"/>
            <w:shd w:val="clear" w:color="auto" w:fill="auto"/>
          </w:tcPr>
          <w:p w:rsidR="00767719" w:rsidRPr="00F05443" w:rsidRDefault="00767719" w:rsidP="007450A0">
            <w:pPr>
              <w:jc w:val="center"/>
            </w:pPr>
            <w:r w:rsidRPr="00F05443">
              <w:t>1</w:t>
            </w:r>
          </w:p>
        </w:tc>
        <w:tc>
          <w:tcPr>
            <w:tcW w:w="7066" w:type="dxa"/>
            <w:shd w:val="clear" w:color="auto" w:fill="auto"/>
          </w:tcPr>
          <w:p w:rsidR="00767719" w:rsidRPr="003C640E" w:rsidRDefault="00767719" w:rsidP="007450A0">
            <w:r w:rsidRPr="003C640E">
              <w:t>Sınıfta söz isteyerek düşüncelerini ifade etmeye</w:t>
            </w:r>
            <w:r>
              <w:t xml:space="preserve"> </w:t>
            </w:r>
            <w:r w:rsidRPr="003C640E">
              <w:t>istekli olur.</w:t>
            </w:r>
          </w:p>
        </w:tc>
        <w:tc>
          <w:tcPr>
            <w:tcW w:w="2223" w:type="dxa"/>
            <w:shd w:val="clear" w:color="auto" w:fill="auto"/>
          </w:tcPr>
          <w:p w:rsidR="00767719" w:rsidRPr="003C640E" w:rsidRDefault="00767719" w:rsidP="007450A0">
            <w:r w:rsidRPr="003C640E">
              <w:t>Sosyal Duygusal</w:t>
            </w:r>
          </w:p>
        </w:tc>
        <w:tc>
          <w:tcPr>
            <w:tcW w:w="2964" w:type="dxa"/>
            <w:shd w:val="clear" w:color="auto" w:fill="auto"/>
          </w:tcPr>
          <w:p w:rsidR="00767719" w:rsidRPr="003C640E" w:rsidRDefault="00767719" w:rsidP="007450A0">
            <w:r w:rsidRPr="003C640E">
              <w:t>Kişiler Arası</w:t>
            </w:r>
            <w:r>
              <w:t xml:space="preserve"> </w:t>
            </w:r>
            <w:r w:rsidRPr="003C640E">
              <w:t>Beceriler</w:t>
            </w:r>
          </w:p>
        </w:tc>
      </w:tr>
      <w:tr w:rsidR="00767719" w:rsidRPr="00F05443" w:rsidTr="007450A0">
        <w:trPr>
          <w:trHeight w:val="570"/>
        </w:trPr>
        <w:tc>
          <w:tcPr>
            <w:tcW w:w="843" w:type="dxa"/>
            <w:shd w:val="clear" w:color="auto" w:fill="auto"/>
          </w:tcPr>
          <w:p w:rsidR="00767719" w:rsidRPr="00F05443" w:rsidRDefault="00767719" w:rsidP="007450A0">
            <w:pPr>
              <w:jc w:val="center"/>
            </w:pPr>
            <w:r w:rsidRPr="00F05443">
              <w:t>9.</w:t>
            </w:r>
          </w:p>
        </w:tc>
        <w:tc>
          <w:tcPr>
            <w:tcW w:w="885" w:type="dxa"/>
            <w:shd w:val="clear" w:color="auto" w:fill="auto"/>
          </w:tcPr>
          <w:p w:rsidR="00767719" w:rsidRPr="00F05443" w:rsidRDefault="00767719" w:rsidP="007450A0">
            <w:pPr>
              <w:jc w:val="center"/>
            </w:pPr>
            <w:r w:rsidRPr="00F05443">
              <w:t>1</w:t>
            </w:r>
          </w:p>
        </w:tc>
        <w:tc>
          <w:tcPr>
            <w:tcW w:w="7066" w:type="dxa"/>
            <w:shd w:val="clear" w:color="auto" w:fill="auto"/>
          </w:tcPr>
          <w:p w:rsidR="00767719" w:rsidRPr="003C640E" w:rsidRDefault="00767719" w:rsidP="007450A0">
            <w:r w:rsidRPr="003C640E">
              <w:t>Öğrenme etkinliklerine katılmaya istekli olur.</w:t>
            </w:r>
          </w:p>
        </w:tc>
        <w:tc>
          <w:tcPr>
            <w:tcW w:w="2223" w:type="dxa"/>
            <w:shd w:val="clear" w:color="auto" w:fill="auto"/>
          </w:tcPr>
          <w:p w:rsidR="00767719" w:rsidRPr="003C640E" w:rsidRDefault="00767719" w:rsidP="007450A0">
            <w:r w:rsidRPr="003C640E">
              <w:t>Akademik</w:t>
            </w:r>
          </w:p>
        </w:tc>
        <w:tc>
          <w:tcPr>
            <w:tcW w:w="2964" w:type="dxa"/>
            <w:shd w:val="clear" w:color="auto" w:fill="auto"/>
          </w:tcPr>
          <w:p w:rsidR="00767719" w:rsidRPr="003C640E" w:rsidRDefault="00767719" w:rsidP="007450A0">
            <w:r w:rsidRPr="003C640E">
              <w:t>Akademik Anlayış</w:t>
            </w:r>
          </w:p>
          <w:p w:rsidR="00767719" w:rsidRPr="003C640E" w:rsidRDefault="00767719" w:rsidP="007450A0">
            <w:r w:rsidRPr="003C640E">
              <w:t>ve Sorumluluk</w:t>
            </w:r>
          </w:p>
        </w:tc>
      </w:tr>
      <w:tr w:rsidR="00767719" w:rsidRPr="00F05443" w:rsidTr="007450A0">
        <w:trPr>
          <w:trHeight w:val="555"/>
        </w:trPr>
        <w:tc>
          <w:tcPr>
            <w:tcW w:w="843" w:type="dxa"/>
            <w:shd w:val="clear" w:color="auto" w:fill="auto"/>
          </w:tcPr>
          <w:p w:rsidR="00767719" w:rsidRPr="00F05443" w:rsidRDefault="00767719" w:rsidP="007450A0">
            <w:pPr>
              <w:jc w:val="center"/>
            </w:pPr>
            <w:r w:rsidRPr="00F05443">
              <w:t>10.</w:t>
            </w:r>
          </w:p>
        </w:tc>
        <w:tc>
          <w:tcPr>
            <w:tcW w:w="885" w:type="dxa"/>
            <w:shd w:val="clear" w:color="auto" w:fill="auto"/>
          </w:tcPr>
          <w:p w:rsidR="00767719" w:rsidRPr="00F05443" w:rsidRDefault="00767719" w:rsidP="007450A0">
            <w:pPr>
              <w:jc w:val="center"/>
            </w:pPr>
            <w:r w:rsidRPr="00F05443">
              <w:t>1</w:t>
            </w:r>
          </w:p>
        </w:tc>
        <w:tc>
          <w:tcPr>
            <w:tcW w:w="7066" w:type="dxa"/>
            <w:shd w:val="clear" w:color="auto" w:fill="auto"/>
          </w:tcPr>
          <w:p w:rsidR="00767719" w:rsidRPr="003C640E" w:rsidRDefault="00767719" w:rsidP="007450A0">
            <w:r w:rsidRPr="003C640E">
              <w:t>Arkadaşlarının olumlu özelliklerini takdir eder.</w:t>
            </w:r>
          </w:p>
        </w:tc>
        <w:tc>
          <w:tcPr>
            <w:tcW w:w="2223" w:type="dxa"/>
            <w:shd w:val="clear" w:color="auto" w:fill="auto"/>
          </w:tcPr>
          <w:p w:rsidR="00767719" w:rsidRPr="003C640E" w:rsidRDefault="00767719" w:rsidP="007450A0">
            <w:r w:rsidRPr="003C640E">
              <w:t>Sosyal Duygusal</w:t>
            </w:r>
          </w:p>
        </w:tc>
        <w:tc>
          <w:tcPr>
            <w:tcW w:w="2964" w:type="dxa"/>
            <w:shd w:val="clear" w:color="auto" w:fill="auto"/>
          </w:tcPr>
          <w:p w:rsidR="00767719" w:rsidRPr="003C640E" w:rsidRDefault="00767719" w:rsidP="007450A0">
            <w:r w:rsidRPr="003C640E">
              <w:t>Kişiler Arası</w:t>
            </w:r>
            <w:r>
              <w:t xml:space="preserve"> </w:t>
            </w:r>
            <w:r w:rsidRPr="003C640E">
              <w:t>Beceriler</w:t>
            </w:r>
          </w:p>
        </w:tc>
      </w:tr>
      <w:tr w:rsidR="00767719" w:rsidRPr="00F05443" w:rsidTr="007450A0">
        <w:trPr>
          <w:trHeight w:val="570"/>
        </w:trPr>
        <w:tc>
          <w:tcPr>
            <w:tcW w:w="843" w:type="dxa"/>
            <w:shd w:val="clear" w:color="auto" w:fill="auto"/>
          </w:tcPr>
          <w:p w:rsidR="00767719" w:rsidRPr="00F05443" w:rsidRDefault="00767719" w:rsidP="007450A0">
            <w:pPr>
              <w:jc w:val="center"/>
            </w:pPr>
            <w:r>
              <w:t>11.</w:t>
            </w:r>
          </w:p>
        </w:tc>
        <w:tc>
          <w:tcPr>
            <w:tcW w:w="885" w:type="dxa"/>
            <w:shd w:val="clear" w:color="auto" w:fill="auto"/>
          </w:tcPr>
          <w:p w:rsidR="00767719" w:rsidRPr="00F05443" w:rsidRDefault="00767719" w:rsidP="007450A0">
            <w:pPr>
              <w:jc w:val="center"/>
            </w:pPr>
            <w:r w:rsidRPr="00F05443">
              <w:t>1</w:t>
            </w:r>
          </w:p>
        </w:tc>
        <w:tc>
          <w:tcPr>
            <w:tcW w:w="7066" w:type="dxa"/>
            <w:shd w:val="clear" w:color="auto" w:fill="auto"/>
          </w:tcPr>
          <w:p w:rsidR="00767719" w:rsidRPr="003C640E" w:rsidRDefault="00767719" w:rsidP="007450A0">
            <w:r w:rsidRPr="003C640E">
              <w:t>Grup çalışmalarında katılımcıları dinler.</w:t>
            </w:r>
          </w:p>
        </w:tc>
        <w:tc>
          <w:tcPr>
            <w:tcW w:w="2223" w:type="dxa"/>
            <w:shd w:val="clear" w:color="auto" w:fill="auto"/>
          </w:tcPr>
          <w:p w:rsidR="00767719" w:rsidRPr="003C640E" w:rsidRDefault="00767719" w:rsidP="007450A0">
            <w:r w:rsidRPr="003C640E">
              <w:t>Sosyal Duygusal</w:t>
            </w:r>
          </w:p>
        </w:tc>
        <w:tc>
          <w:tcPr>
            <w:tcW w:w="2964" w:type="dxa"/>
            <w:shd w:val="clear" w:color="auto" w:fill="auto"/>
          </w:tcPr>
          <w:p w:rsidR="00767719" w:rsidRPr="003C640E" w:rsidRDefault="00767719" w:rsidP="007450A0">
            <w:r w:rsidRPr="003C640E">
              <w:t>Kişiler Arası</w:t>
            </w:r>
            <w:r>
              <w:t xml:space="preserve"> </w:t>
            </w:r>
            <w:r w:rsidRPr="003C640E">
              <w:t>Beceriler</w:t>
            </w:r>
          </w:p>
        </w:tc>
      </w:tr>
      <w:tr w:rsidR="00767719" w:rsidRPr="00F05443" w:rsidTr="007450A0">
        <w:trPr>
          <w:trHeight w:val="570"/>
        </w:trPr>
        <w:tc>
          <w:tcPr>
            <w:tcW w:w="843" w:type="dxa"/>
            <w:shd w:val="clear" w:color="auto" w:fill="auto"/>
          </w:tcPr>
          <w:p w:rsidR="00767719" w:rsidRDefault="00767719" w:rsidP="007450A0">
            <w:pPr>
              <w:jc w:val="center"/>
            </w:pPr>
            <w:r>
              <w:t>12.</w:t>
            </w:r>
          </w:p>
        </w:tc>
        <w:tc>
          <w:tcPr>
            <w:tcW w:w="885" w:type="dxa"/>
            <w:vMerge w:val="restart"/>
            <w:shd w:val="clear" w:color="auto" w:fill="auto"/>
          </w:tcPr>
          <w:p w:rsidR="00767719" w:rsidRPr="00F05443" w:rsidRDefault="00767719" w:rsidP="007450A0">
            <w:pPr>
              <w:jc w:val="center"/>
            </w:pPr>
            <w:r>
              <w:t>2</w:t>
            </w:r>
          </w:p>
        </w:tc>
        <w:tc>
          <w:tcPr>
            <w:tcW w:w="7066" w:type="dxa"/>
            <w:vMerge w:val="restart"/>
            <w:shd w:val="clear" w:color="auto" w:fill="auto"/>
          </w:tcPr>
          <w:p w:rsidR="00767719" w:rsidRPr="00550C57" w:rsidRDefault="00767719" w:rsidP="007450A0">
            <w:r w:rsidRPr="00550C57">
              <w:t>Bireylerin birbirinden fiziksel ve kişilik özellikleri</w:t>
            </w:r>
          </w:p>
          <w:p w:rsidR="00767719" w:rsidRPr="003C640E" w:rsidRDefault="00767719" w:rsidP="007450A0">
            <w:r w:rsidRPr="00550C57">
              <w:t>açısından farklılığının doğal olduğunu bilir.</w:t>
            </w:r>
          </w:p>
        </w:tc>
        <w:tc>
          <w:tcPr>
            <w:tcW w:w="2223" w:type="dxa"/>
            <w:vMerge w:val="restart"/>
            <w:shd w:val="clear" w:color="auto" w:fill="auto"/>
          </w:tcPr>
          <w:p w:rsidR="00767719" w:rsidRPr="003C640E" w:rsidRDefault="00767719" w:rsidP="007450A0">
            <w:r w:rsidRPr="003C640E">
              <w:t>Sosyal Duygusal</w:t>
            </w:r>
          </w:p>
        </w:tc>
        <w:tc>
          <w:tcPr>
            <w:tcW w:w="2964" w:type="dxa"/>
            <w:vMerge w:val="restart"/>
            <w:shd w:val="clear" w:color="auto" w:fill="auto"/>
          </w:tcPr>
          <w:p w:rsidR="00767719" w:rsidRPr="003C640E" w:rsidRDefault="00767719" w:rsidP="007450A0">
            <w:r w:rsidRPr="003C640E">
              <w:t>Kişiler Arası</w:t>
            </w:r>
            <w:r>
              <w:t xml:space="preserve"> </w:t>
            </w:r>
            <w:r w:rsidRPr="003C640E">
              <w:t>Beceriler</w:t>
            </w:r>
          </w:p>
        </w:tc>
      </w:tr>
      <w:tr w:rsidR="00767719" w:rsidRPr="00F05443" w:rsidTr="007450A0">
        <w:trPr>
          <w:trHeight w:val="570"/>
        </w:trPr>
        <w:tc>
          <w:tcPr>
            <w:tcW w:w="843" w:type="dxa"/>
            <w:shd w:val="clear" w:color="auto" w:fill="auto"/>
          </w:tcPr>
          <w:p w:rsidR="00767719" w:rsidRDefault="00767719" w:rsidP="007450A0">
            <w:pPr>
              <w:jc w:val="center"/>
            </w:pPr>
            <w:r>
              <w:t>13.</w:t>
            </w:r>
          </w:p>
        </w:tc>
        <w:tc>
          <w:tcPr>
            <w:tcW w:w="885" w:type="dxa"/>
            <w:vMerge/>
            <w:shd w:val="clear" w:color="auto" w:fill="auto"/>
          </w:tcPr>
          <w:p w:rsidR="00767719" w:rsidRPr="00F05443" w:rsidRDefault="00767719" w:rsidP="007450A0">
            <w:pPr>
              <w:jc w:val="center"/>
            </w:pPr>
          </w:p>
        </w:tc>
        <w:tc>
          <w:tcPr>
            <w:tcW w:w="7066" w:type="dxa"/>
            <w:vMerge/>
            <w:shd w:val="clear" w:color="auto" w:fill="auto"/>
          </w:tcPr>
          <w:p w:rsidR="00767719" w:rsidRPr="003C640E" w:rsidRDefault="00767719" w:rsidP="007450A0"/>
        </w:tc>
        <w:tc>
          <w:tcPr>
            <w:tcW w:w="2223" w:type="dxa"/>
            <w:vMerge/>
            <w:shd w:val="clear" w:color="auto" w:fill="auto"/>
          </w:tcPr>
          <w:p w:rsidR="00767719" w:rsidRPr="003C640E" w:rsidRDefault="00767719" w:rsidP="007450A0"/>
        </w:tc>
        <w:tc>
          <w:tcPr>
            <w:tcW w:w="2964" w:type="dxa"/>
            <w:vMerge/>
            <w:shd w:val="clear" w:color="auto" w:fill="auto"/>
          </w:tcPr>
          <w:p w:rsidR="00767719" w:rsidRPr="003C640E" w:rsidRDefault="00767719" w:rsidP="007450A0"/>
        </w:tc>
      </w:tr>
    </w:tbl>
    <w:p w:rsidR="00767719" w:rsidRDefault="00767719" w:rsidP="00767719"/>
    <w:p w:rsidR="00767719" w:rsidRDefault="00767719" w:rsidP="00767719"/>
    <w:p w:rsidR="00767719" w:rsidRDefault="00767719" w:rsidP="00767719"/>
    <w:p w:rsidR="00767719" w:rsidRDefault="00767719" w:rsidP="0076771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900"/>
        <w:gridCol w:w="7380"/>
        <w:gridCol w:w="2160"/>
        <w:gridCol w:w="2177"/>
      </w:tblGrid>
      <w:tr w:rsidR="00767719" w:rsidRPr="00BF16AF" w:rsidTr="007450A0">
        <w:trPr>
          <w:trHeight w:val="615"/>
        </w:trPr>
        <w:tc>
          <w:tcPr>
            <w:tcW w:w="1008" w:type="dxa"/>
            <w:shd w:val="clear" w:color="auto" w:fill="auto"/>
          </w:tcPr>
          <w:p w:rsidR="00767719" w:rsidRPr="00BF16AF" w:rsidRDefault="00767719" w:rsidP="007450A0">
            <w:r w:rsidRPr="00BF16AF">
              <w:lastRenderedPageBreak/>
              <w:t>İşleniş Sırası</w:t>
            </w:r>
          </w:p>
        </w:tc>
        <w:tc>
          <w:tcPr>
            <w:tcW w:w="900" w:type="dxa"/>
            <w:shd w:val="clear" w:color="auto" w:fill="auto"/>
          </w:tcPr>
          <w:p w:rsidR="00767719" w:rsidRPr="00BF16AF" w:rsidRDefault="00767719" w:rsidP="007450A0">
            <w:r w:rsidRPr="00BF16AF">
              <w:t>Hafta Sayısı</w:t>
            </w:r>
          </w:p>
        </w:tc>
        <w:tc>
          <w:tcPr>
            <w:tcW w:w="7380" w:type="dxa"/>
            <w:shd w:val="clear" w:color="auto" w:fill="auto"/>
          </w:tcPr>
          <w:p w:rsidR="00767719" w:rsidRPr="00BF16AF" w:rsidRDefault="00767719" w:rsidP="007450A0">
            <w:r w:rsidRPr="00BF16AF">
              <w:t>KAZANIMLAR</w:t>
            </w:r>
          </w:p>
          <w:p w:rsidR="00767719" w:rsidRPr="00BF16AF" w:rsidRDefault="00767719" w:rsidP="007450A0">
            <w:r w:rsidRPr="00BF16AF">
              <w:t xml:space="preserve"> Açıklama</w:t>
            </w:r>
          </w:p>
        </w:tc>
        <w:tc>
          <w:tcPr>
            <w:tcW w:w="2160" w:type="dxa"/>
            <w:shd w:val="clear" w:color="auto" w:fill="auto"/>
          </w:tcPr>
          <w:p w:rsidR="00767719" w:rsidRPr="00BF16AF" w:rsidRDefault="00767719" w:rsidP="007450A0">
            <w:r w:rsidRPr="00BF16AF">
              <w:t>Gelişim Alanı</w:t>
            </w:r>
          </w:p>
        </w:tc>
        <w:tc>
          <w:tcPr>
            <w:tcW w:w="2177" w:type="dxa"/>
            <w:shd w:val="clear" w:color="auto" w:fill="auto"/>
          </w:tcPr>
          <w:p w:rsidR="00767719" w:rsidRPr="00BF16AF" w:rsidRDefault="00767719" w:rsidP="007450A0">
            <w:r w:rsidRPr="00BF16AF">
              <w:t xml:space="preserve">Yeterlik </w:t>
            </w:r>
          </w:p>
        </w:tc>
      </w:tr>
      <w:tr w:rsidR="00767719" w:rsidRPr="00BF16AF" w:rsidTr="007450A0">
        <w:trPr>
          <w:trHeight w:val="299"/>
        </w:trPr>
        <w:tc>
          <w:tcPr>
            <w:tcW w:w="1008" w:type="dxa"/>
            <w:shd w:val="clear" w:color="auto" w:fill="auto"/>
          </w:tcPr>
          <w:p w:rsidR="00767719" w:rsidRPr="00BF16AF" w:rsidRDefault="00767719" w:rsidP="007450A0">
            <w:pPr>
              <w:jc w:val="center"/>
            </w:pPr>
            <w:r w:rsidRPr="00BF16AF">
              <w:t>14.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767719" w:rsidRPr="00BF16AF" w:rsidRDefault="00767719" w:rsidP="007450A0">
            <w:pPr>
              <w:jc w:val="center"/>
            </w:pPr>
            <w:r>
              <w:t>2</w:t>
            </w:r>
          </w:p>
        </w:tc>
        <w:tc>
          <w:tcPr>
            <w:tcW w:w="7380" w:type="dxa"/>
            <w:vMerge w:val="restart"/>
            <w:shd w:val="clear" w:color="auto" w:fill="auto"/>
          </w:tcPr>
          <w:p w:rsidR="00767719" w:rsidRPr="005A22F1" w:rsidRDefault="00767719" w:rsidP="007450A0">
            <w:r w:rsidRPr="005A22F1">
              <w:t>Kişisel güvenliği için kişisel alanların gerekliliğini</w:t>
            </w:r>
            <w:r>
              <w:t xml:space="preserve"> </w:t>
            </w:r>
            <w:r w:rsidRPr="005A22F1">
              <w:t>fark eder.</w:t>
            </w:r>
          </w:p>
          <w:p w:rsidR="00767719" w:rsidRPr="005A22F1" w:rsidRDefault="00767719" w:rsidP="007450A0">
            <w:r w:rsidRPr="00944F33">
              <w:rPr>
                <w:b/>
              </w:rPr>
              <w:t>Açıklama:</w:t>
            </w:r>
            <w:r w:rsidRPr="005A22F1">
              <w:t xml:space="preserve"> Bu kazanım okul rehberlik öğretmeni</w:t>
            </w:r>
            <w:r>
              <w:t xml:space="preserve"> </w:t>
            </w:r>
            <w:r w:rsidRPr="005A22F1">
              <w:t>tarafından uygulanır.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767719" w:rsidRPr="005A22F1" w:rsidRDefault="00767719" w:rsidP="007450A0">
            <w:r w:rsidRPr="005A22F1">
              <w:t xml:space="preserve">Sosyal Duygusal </w:t>
            </w:r>
          </w:p>
          <w:p w:rsidR="00767719" w:rsidRPr="005A22F1" w:rsidRDefault="00767719" w:rsidP="007450A0"/>
        </w:tc>
        <w:tc>
          <w:tcPr>
            <w:tcW w:w="2177" w:type="dxa"/>
            <w:vMerge w:val="restart"/>
            <w:shd w:val="clear" w:color="auto" w:fill="auto"/>
          </w:tcPr>
          <w:p w:rsidR="00767719" w:rsidRPr="005A22F1" w:rsidRDefault="00767719" w:rsidP="007450A0">
            <w:r w:rsidRPr="005A22F1">
              <w:t>Kişisel Güvenliğini Sağlama</w:t>
            </w:r>
          </w:p>
        </w:tc>
      </w:tr>
      <w:tr w:rsidR="00767719" w:rsidRPr="00BF16AF" w:rsidTr="007450A0">
        <w:trPr>
          <w:trHeight w:val="299"/>
        </w:trPr>
        <w:tc>
          <w:tcPr>
            <w:tcW w:w="1008" w:type="dxa"/>
            <w:shd w:val="clear" w:color="auto" w:fill="auto"/>
          </w:tcPr>
          <w:p w:rsidR="00767719" w:rsidRPr="00BF16AF" w:rsidRDefault="00767719" w:rsidP="007450A0">
            <w:pPr>
              <w:jc w:val="center"/>
            </w:pPr>
            <w:r w:rsidRPr="00BF16AF">
              <w:t>15.</w:t>
            </w:r>
          </w:p>
        </w:tc>
        <w:tc>
          <w:tcPr>
            <w:tcW w:w="900" w:type="dxa"/>
            <w:vMerge/>
            <w:shd w:val="clear" w:color="auto" w:fill="auto"/>
          </w:tcPr>
          <w:p w:rsidR="00767719" w:rsidRPr="00BF16AF" w:rsidRDefault="00767719" w:rsidP="007450A0">
            <w:pPr>
              <w:jc w:val="center"/>
            </w:pPr>
          </w:p>
        </w:tc>
        <w:tc>
          <w:tcPr>
            <w:tcW w:w="7380" w:type="dxa"/>
            <w:vMerge/>
            <w:shd w:val="clear" w:color="auto" w:fill="auto"/>
          </w:tcPr>
          <w:p w:rsidR="00767719" w:rsidRPr="005A22F1" w:rsidRDefault="00767719" w:rsidP="007450A0"/>
        </w:tc>
        <w:tc>
          <w:tcPr>
            <w:tcW w:w="2160" w:type="dxa"/>
            <w:vMerge/>
            <w:shd w:val="clear" w:color="auto" w:fill="auto"/>
          </w:tcPr>
          <w:p w:rsidR="00767719" w:rsidRPr="005A22F1" w:rsidRDefault="00767719" w:rsidP="007450A0"/>
        </w:tc>
        <w:tc>
          <w:tcPr>
            <w:tcW w:w="2177" w:type="dxa"/>
            <w:vMerge/>
            <w:shd w:val="clear" w:color="auto" w:fill="auto"/>
          </w:tcPr>
          <w:p w:rsidR="00767719" w:rsidRPr="005A22F1" w:rsidRDefault="00767719" w:rsidP="007450A0"/>
        </w:tc>
      </w:tr>
      <w:tr w:rsidR="00767719" w:rsidRPr="00BF16AF" w:rsidTr="007450A0">
        <w:trPr>
          <w:trHeight w:val="299"/>
        </w:trPr>
        <w:tc>
          <w:tcPr>
            <w:tcW w:w="1008" w:type="dxa"/>
            <w:shd w:val="clear" w:color="auto" w:fill="auto"/>
          </w:tcPr>
          <w:p w:rsidR="00767719" w:rsidRPr="00BF16AF" w:rsidRDefault="00767719" w:rsidP="007450A0">
            <w:pPr>
              <w:jc w:val="center"/>
            </w:pPr>
            <w:r w:rsidRPr="00BF16AF">
              <w:t>16.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767719" w:rsidRPr="00BF16AF" w:rsidRDefault="00767719" w:rsidP="007450A0">
            <w:pPr>
              <w:jc w:val="center"/>
            </w:pPr>
            <w:r w:rsidRPr="00BF16AF">
              <w:t>2</w:t>
            </w:r>
          </w:p>
        </w:tc>
        <w:tc>
          <w:tcPr>
            <w:tcW w:w="7380" w:type="dxa"/>
            <w:vMerge w:val="restart"/>
            <w:shd w:val="clear" w:color="auto" w:fill="auto"/>
          </w:tcPr>
          <w:p w:rsidR="00767719" w:rsidRPr="005A22F1" w:rsidRDefault="00767719" w:rsidP="007450A0">
            <w:r w:rsidRPr="005A22F1">
              <w:t>Okul içinde ve dışında yapmaktan hoşlandığı</w:t>
            </w:r>
            <w:r>
              <w:t xml:space="preserve"> </w:t>
            </w:r>
            <w:r w:rsidRPr="005A22F1">
              <w:t>etkinlikleri fark eder.</w:t>
            </w:r>
          </w:p>
          <w:p w:rsidR="00767719" w:rsidRPr="005A22F1" w:rsidRDefault="00767719" w:rsidP="007450A0">
            <w:r w:rsidRPr="00944F33">
              <w:rPr>
                <w:b/>
              </w:rPr>
              <w:t>Açıklama:</w:t>
            </w:r>
            <w:r w:rsidRPr="005A22F1">
              <w:t xml:space="preserve"> 1. Hafta: Okul içinde hoşlandığı </w:t>
            </w:r>
            <w:r>
              <w:t xml:space="preserve">etkinliklere </w:t>
            </w:r>
            <w:r w:rsidRPr="005A22F1">
              <w:t>odaklanılır.</w:t>
            </w:r>
          </w:p>
          <w:p w:rsidR="00767719" w:rsidRPr="005A22F1" w:rsidRDefault="00767719" w:rsidP="007450A0">
            <w:r w:rsidRPr="005A22F1">
              <w:t>2. Hafta: Okul dışında hoşlandığı etkinliklere odaklanılır.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767719" w:rsidRPr="005A22F1" w:rsidRDefault="00767719" w:rsidP="007450A0">
            <w:r w:rsidRPr="005A22F1">
              <w:t xml:space="preserve">Kariyer </w:t>
            </w:r>
          </w:p>
        </w:tc>
        <w:tc>
          <w:tcPr>
            <w:tcW w:w="2177" w:type="dxa"/>
            <w:vMerge w:val="restart"/>
            <w:shd w:val="clear" w:color="auto" w:fill="auto"/>
          </w:tcPr>
          <w:p w:rsidR="00767719" w:rsidRPr="005A22F1" w:rsidRDefault="00767719" w:rsidP="007450A0">
            <w:r w:rsidRPr="005A22F1">
              <w:t>Kariyer</w:t>
            </w:r>
          </w:p>
          <w:p w:rsidR="00767719" w:rsidRPr="005A22F1" w:rsidRDefault="00767719" w:rsidP="007450A0">
            <w:r w:rsidRPr="005A22F1">
              <w:t>Farkındalığı</w:t>
            </w:r>
          </w:p>
        </w:tc>
      </w:tr>
      <w:tr w:rsidR="00767719" w:rsidRPr="00BF16AF" w:rsidTr="007450A0">
        <w:trPr>
          <w:trHeight w:val="299"/>
        </w:trPr>
        <w:tc>
          <w:tcPr>
            <w:tcW w:w="1008" w:type="dxa"/>
            <w:shd w:val="clear" w:color="auto" w:fill="auto"/>
          </w:tcPr>
          <w:p w:rsidR="00767719" w:rsidRPr="00BF16AF" w:rsidRDefault="00767719" w:rsidP="007450A0">
            <w:pPr>
              <w:jc w:val="center"/>
            </w:pPr>
            <w:r w:rsidRPr="00BF16AF">
              <w:t>17.</w:t>
            </w:r>
          </w:p>
        </w:tc>
        <w:tc>
          <w:tcPr>
            <w:tcW w:w="900" w:type="dxa"/>
            <w:vMerge/>
            <w:shd w:val="clear" w:color="auto" w:fill="auto"/>
          </w:tcPr>
          <w:p w:rsidR="00767719" w:rsidRPr="00BF16AF" w:rsidRDefault="00767719" w:rsidP="007450A0">
            <w:pPr>
              <w:jc w:val="center"/>
            </w:pPr>
          </w:p>
        </w:tc>
        <w:tc>
          <w:tcPr>
            <w:tcW w:w="7380" w:type="dxa"/>
            <w:vMerge/>
            <w:shd w:val="clear" w:color="auto" w:fill="auto"/>
          </w:tcPr>
          <w:p w:rsidR="00767719" w:rsidRPr="005A22F1" w:rsidRDefault="00767719" w:rsidP="007450A0"/>
        </w:tc>
        <w:tc>
          <w:tcPr>
            <w:tcW w:w="2160" w:type="dxa"/>
            <w:vMerge/>
            <w:shd w:val="clear" w:color="auto" w:fill="auto"/>
          </w:tcPr>
          <w:p w:rsidR="00767719" w:rsidRPr="005A22F1" w:rsidRDefault="00767719" w:rsidP="007450A0"/>
        </w:tc>
        <w:tc>
          <w:tcPr>
            <w:tcW w:w="2177" w:type="dxa"/>
            <w:vMerge/>
            <w:shd w:val="clear" w:color="auto" w:fill="auto"/>
          </w:tcPr>
          <w:p w:rsidR="00767719" w:rsidRPr="005A22F1" w:rsidRDefault="00767719" w:rsidP="007450A0"/>
        </w:tc>
      </w:tr>
      <w:tr w:rsidR="00767719" w:rsidRPr="00BF16AF" w:rsidTr="007450A0">
        <w:trPr>
          <w:trHeight w:val="299"/>
        </w:trPr>
        <w:tc>
          <w:tcPr>
            <w:tcW w:w="1008" w:type="dxa"/>
            <w:shd w:val="clear" w:color="auto" w:fill="auto"/>
          </w:tcPr>
          <w:p w:rsidR="00767719" w:rsidRPr="00BF16AF" w:rsidRDefault="00767719" w:rsidP="007450A0">
            <w:pPr>
              <w:jc w:val="center"/>
            </w:pPr>
            <w:r w:rsidRPr="00BF16AF">
              <w:t>18.</w:t>
            </w:r>
          </w:p>
        </w:tc>
        <w:tc>
          <w:tcPr>
            <w:tcW w:w="900" w:type="dxa"/>
            <w:shd w:val="clear" w:color="auto" w:fill="auto"/>
          </w:tcPr>
          <w:p w:rsidR="00767719" w:rsidRPr="00BF16AF" w:rsidRDefault="00767719" w:rsidP="007450A0">
            <w:pPr>
              <w:jc w:val="center"/>
            </w:pPr>
            <w:r>
              <w:t>1</w:t>
            </w:r>
          </w:p>
        </w:tc>
        <w:tc>
          <w:tcPr>
            <w:tcW w:w="7380" w:type="dxa"/>
            <w:shd w:val="clear" w:color="auto" w:fill="auto"/>
          </w:tcPr>
          <w:p w:rsidR="00767719" w:rsidRPr="005A22F1" w:rsidRDefault="00767719" w:rsidP="007450A0">
            <w:r w:rsidRPr="005A22F1">
              <w:t xml:space="preserve">Hata yaptığında telafi etme yollarını kullanır. </w:t>
            </w:r>
          </w:p>
          <w:p w:rsidR="00767719" w:rsidRPr="005A22F1" w:rsidRDefault="00767719" w:rsidP="007450A0">
            <w:r w:rsidRPr="00944F33">
              <w:rPr>
                <w:b/>
              </w:rPr>
              <w:t>Açıklama:</w:t>
            </w:r>
            <w:r w:rsidRPr="005A22F1">
              <w:t xml:space="preserve"> Özür dilemeye odaklanılır.</w:t>
            </w:r>
          </w:p>
        </w:tc>
        <w:tc>
          <w:tcPr>
            <w:tcW w:w="2160" w:type="dxa"/>
            <w:shd w:val="clear" w:color="auto" w:fill="auto"/>
          </w:tcPr>
          <w:p w:rsidR="00767719" w:rsidRPr="005A22F1" w:rsidRDefault="00767719" w:rsidP="007450A0">
            <w:r w:rsidRPr="005A22F1">
              <w:t>Sosyal Duygusal</w:t>
            </w:r>
          </w:p>
        </w:tc>
        <w:tc>
          <w:tcPr>
            <w:tcW w:w="2177" w:type="dxa"/>
            <w:shd w:val="clear" w:color="auto" w:fill="auto"/>
          </w:tcPr>
          <w:p w:rsidR="00767719" w:rsidRPr="005A22F1" w:rsidRDefault="00767719" w:rsidP="007450A0">
            <w:r w:rsidRPr="005A22F1">
              <w:t>Kişiler Arası</w:t>
            </w:r>
          </w:p>
          <w:p w:rsidR="00767719" w:rsidRPr="005A22F1" w:rsidRDefault="00767719" w:rsidP="007450A0">
            <w:r w:rsidRPr="005A22F1">
              <w:t>Beceriler</w:t>
            </w:r>
          </w:p>
        </w:tc>
      </w:tr>
      <w:tr w:rsidR="00767719" w:rsidRPr="00BF16AF" w:rsidTr="007450A0">
        <w:trPr>
          <w:trHeight w:val="610"/>
        </w:trPr>
        <w:tc>
          <w:tcPr>
            <w:tcW w:w="1008" w:type="dxa"/>
            <w:shd w:val="clear" w:color="auto" w:fill="auto"/>
          </w:tcPr>
          <w:p w:rsidR="00767719" w:rsidRPr="00BF16AF" w:rsidRDefault="00767719" w:rsidP="007450A0">
            <w:pPr>
              <w:jc w:val="center"/>
            </w:pPr>
            <w:r w:rsidRPr="00BF16AF">
              <w:t>19.</w:t>
            </w:r>
          </w:p>
        </w:tc>
        <w:tc>
          <w:tcPr>
            <w:tcW w:w="900" w:type="dxa"/>
            <w:shd w:val="clear" w:color="auto" w:fill="auto"/>
          </w:tcPr>
          <w:p w:rsidR="00767719" w:rsidRPr="00BF16AF" w:rsidRDefault="00767719" w:rsidP="007450A0">
            <w:pPr>
              <w:jc w:val="center"/>
            </w:pPr>
            <w:r>
              <w:t>1</w:t>
            </w:r>
          </w:p>
        </w:tc>
        <w:tc>
          <w:tcPr>
            <w:tcW w:w="7380" w:type="dxa"/>
            <w:shd w:val="clear" w:color="auto" w:fill="auto"/>
          </w:tcPr>
          <w:p w:rsidR="00767719" w:rsidRPr="005A22F1" w:rsidRDefault="00767719" w:rsidP="007450A0">
            <w:r w:rsidRPr="005A22F1">
              <w:t>İyilik hâli için beslenme, temizlik, uyku, dinlenme</w:t>
            </w:r>
          </w:p>
          <w:p w:rsidR="00767719" w:rsidRPr="005A22F1" w:rsidRDefault="00767719" w:rsidP="007450A0">
            <w:r w:rsidRPr="005A22F1">
              <w:t>ve fiziksel egzersizin önemini örneklerle açıklar.</w:t>
            </w:r>
          </w:p>
        </w:tc>
        <w:tc>
          <w:tcPr>
            <w:tcW w:w="2160" w:type="dxa"/>
            <w:shd w:val="clear" w:color="auto" w:fill="auto"/>
          </w:tcPr>
          <w:p w:rsidR="00767719" w:rsidRPr="005A22F1" w:rsidRDefault="00767719" w:rsidP="007450A0">
            <w:r w:rsidRPr="005A22F1">
              <w:t xml:space="preserve">Sosyal Duygusal </w:t>
            </w:r>
          </w:p>
          <w:p w:rsidR="00767719" w:rsidRPr="005A22F1" w:rsidRDefault="00767719" w:rsidP="007450A0"/>
        </w:tc>
        <w:tc>
          <w:tcPr>
            <w:tcW w:w="2177" w:type="dxa"/>
            <w:shd w:val="clear" w:color="auto" w:fill="auto"/>
          </w:tcPr>
          <w:p w:rsidR="00767719" w:rsidRPr="005A22F1" w:rsidRDefault="00767719" w:rsidP="007450A0">
            <w:r w:rsidRPr="005A22F1">
              <w:t>Kişisel Güvenliğini Sağlama</w:t>
            </w:r>
          </w:p>
        </w:tc>
      </w:tr>
      <w:tr w:rsidR="00767719" w:rsidRPr="00BF16AF" w:rsidTr="007450A0">
        <w:trPr>
          <w:trHeight w:val="299"/>
        </w:trPr>
        <w:tc>
          <w:tcPr>
            <w:tcW w:w="1008" w:type="dxa"/>
            <w:shd w:val="clear" w:color="auto" w:fill="auto"/>
          </w:tcPr>
          <w:p w:rsidR="00767719" w:rsidRPr="00BF16AF" w:rsidRDefault="00767719" w:rsidP="007450A0">
            <w:pPr>
              <w:jc w:val="center"/>
            </w:pPr>
            <w:r>
              <w:t>20</w:t>
            </w:r>
            <w:r w:rsidRPr="00BF16AF">
              <w:t>.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767719" w:rsidRPr="00BF16AF" w:rsidRDefault="00767719" w:rsidP="007450A0">
            <w:pPr>
              <w:jc w:val="center"/>
            </w:pPr>
            <w:r w:rsidRPr="00BF16AF">
              <w:t>2</w:t>
            </w:r>
          </w:p>
        </w:tc>
        <w:tc>
          <w:tcPr>
            <w:tcW w:w="7380" w:type="dxa"/>
            <w:vMerge w:val="restart"/>
            <w:shd w:val="clear" w:color="auto" w:fill="auto"/>
          </w:tcPr>
          <w:p w:rsidR="00767719" w:rsidRPr="005A22F1" w:rsidRDefault="00767719" w:rsidP="007450A0">
            <w:r w:rsidRPr="005A22F1">
              <w:t>Tanıdığı mesleklerin özelliklerini açıklar.</w:t>
            </w:r>
          </w:p>
          <w:p w:rsidR="00767719" w:rsidRPr="005A22F1" w:rsidRDefault="00767719" w:rsidP="007450A0"/>
        </w:tc>
        <w:tc>
          <w:tcPr>
            <w:tcW w:w="2160" w:type="dxa"/>
            <w:vMerge w:val="restart"/>
            <w:shd w:val="clear" w:color="auto" w:fill="auto"/>
          </w:tcPr>
          <w:p w:rsidR="00767719" w:rsidRPr="005A22F1" w:rsidRDefault="00767719" w:rsidP="007450A0">
            <w:r w:rsidRPr="005A22F1">
              <w:t xml:space="preserve">Kariyer </w:t>
            </w:r>
          </w:p>
        </w:tc>
        <w:tc>
          <w:tcPr>
            <w:tcW w:w="2177" w:type="dxa"/>
            <w:vMerge w:val="restart"/>
            <w:shd w:val="clear" w:color="auto" w:fill="auto"/>
          </w:tcPr>
          <w:p w:rsidR="00767719" w:rsidRPr="005A22F1" w:rsidRDefault="00767719" w:rsidP="007450A0">
            <w:r w:rsidRPr="005A22F1">
              <w:t>Kariyer</w:t>
            </w:r>
          </w:p>
          <w:p w:rsidR="00767719" w:rsidRPr="005A22F1" w:rsidRDefault="00767719" w:rsidP="007450A0">
            <w:r w:rsidRPr="005A22F1">
              <w:t>Farkındalığı</w:t>
            </w:r>
          </w:p>
        </w:tc>
      </w:tr>
      <w:tr w:rsidR="00767719" w:rsidRPr="00BF16AF" w:rsidTr="007450A0">
        <w:trPr>
          <w:trHeight w:val="299"/>
        </w:trPr>
        <w:tc>
          <w:tcPr>
            <w:tcW w:w="1008" w:type="dxa"/>
            <w:shd w:val="clear" w:color="auto" w:fill="auto"/>
          </w:tcPr>
          <w:p w:rsidR="00767719" w:rsidRPr="00BF16AF" w:rsidRDefault="00767719" w:rsidP="007450A0">
            <w:pPr>
              <w:jc w:val="center"/>
            </w:pPr>
            <w:r w:rsidRPr="00BF16AF">
              <w:t>2</w:t>
            </w:r>
            <w:r>
              <w:t>1</w:t>
            </w:r>
            <w:r w:rsidRPr="00BF16AF">
              <w:t>.</w:t>
            </w:r>
          </w:p>
        </w:tc>
        <w:tc>
          <w:tcPr>
            <w:tcW w:w="900" w:type="dxa"/>
            <w:vMerge/>
            <w:shd w:val="clear" w:color="auto" w:fill="auto"/>
          </w:tcPr>
          <w:p w:rsidR="00767719" w:rsidRPr="00BF16AF" w:rsidRDefault="00767719" w:rsidP="007450A0">
            <w:pPr>
              <w:jc w:val="center"/>
            </w:pPr>
          </w:p>
        </w:tc>
        <w:tc>
          <w:tcPr>
            <w:tcW w:w="7380" w:type="dxa"/>
            <w:vMerge/>
            <w:shd w:val="clear" w:color="auto" w:fill="auto"/>
          </w:tcPr>
          <w:p w:rsidR="00767719" w:rsidRPr="005A22F1" w:rsidRDefault="00767719" w:rsidP="007450A0"/>
        </w:tc>
        <w:tc>
          <w:tcPr>
            <w:tcW w:w="2160" w:type="dxa"/>
            <w:vMerge/>
            <w:shd w:val="clear" w:color="auto" w:fill="auto"/>
          </w:tcPr>
          <w:p w:rsidR="00767719" w:rsidRPr="005A22F1" w:rsidRDefault="00767719" w:rsidP="007450A0"/>
        </w:tc>
        <w:tc>
          <w:tcPr>
            <w:tcW w:w="2177" w:type="dxa"/>
            <w:vMerge/>
            <w:shd w:val="clear" w:color="auto" w:fill="auto"/>
          </w:tcPr>
          <w:p w:rsidR="00767719" w:rsidRPr="005A22F1" w:rsidRDefault="00767719" w:rsidP="007450A0"/>
        </w:tc>
      </w:tr>
      <w:tr w:rsidR="00767719" w:rsidRPr="00BF16AF" w:rsidTr="007450A0">
        <w:trPr>
          <w:trHeight w:val="316"/>
        </w:trPr>
        <w:tc>
          <w:tcPr>
            <w:tcW w:w="1008" w:type="dxa"/>
            <w:shd w:val="clear" w:color="auto" w:fill="auto"/>
          </w:tcPr>
          <w:p w:rsidR="00767719" w:rsidRPr="00BF16AF" w:rsidRDefault="00767719" w:rsidP="007450A0">
            <w:pPr>
              <w:jc w:val="center"/>
            </w:pPr>
            <w:r>
              <w:t>22.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767719" w:rsidRPr="00BF16AF" w:rsidRDefault="00767719" w:rsidP="007450A0">
            <w:pPr>
              <w:jc w:val="center"/>
            </w:pPr>
            <w:r w:rsidRPr="00BF16AF">
              <w:t>2</w:t>
            </w:r>
          </w:p>
        </w:tc>
        <w:tc>
          <w:tcPr>
            <w:tcW w:w="7380" w:type="dxa"/>
            <w:vMerge w:val="restart"/>
            <w:shd w:val="clear" w:color="auto" w:fill="auto"/>
          </w:tcPr>
          <w:p w:rsidR="00767719" w:rsidRPr="005A22F1" w:rsidRDefault="00767719" w:rsidP="007450A0">
            <w:r w:rsidRPr="005A22F1">
              <w:t>Her mesleğin toplumsal yaşama katkısı olduğunu</w:t>
            </w:r>
          </w:p>
          <w:p w:rsidR="00767719" w:rsidRPr="005A22F1" w:rsidRDefault="00767719" w:rsidP="007450A0">
            <w:r w:rsidRPr="005A22F1">
              <w:t>fark eder.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767719" w:rsidRPr="005A22F1" w:rsidRDefault="00767719" w:rsidP="007450A0">
            <w:r w:rsidRPr="005A22F1">
              <w:t xml:space="preserve">Kariyer </w:t>
            </w:r>
          </w:p>
        </w:tc>
        <w:tc>
          <w:tcPr>
            <w:tcW w:w="2177" w:type="dxa"/>
            <w:vMerge w:val="restart"/>
            <w:shd w:val="clear" w:color="auto" w:fill="auto"/>
          </w:tcPr>
          <w:p w:rsidR="00767719" w:rsidRPr="005A22F1" w:rsidRDefault="00767719" w:rsidP="007450A0">
            <w:r w:rsidRPr="005A22F1">
              <w:t>Kariyer</w:t>
            </w:r>
          </w:p>
          <w:p w:rsidR="00767719" w:rsidRPr="005A22F1" w:rsidRDefault="00767719" w:rsidP="007450A0">
            <w:r w:rsidRPr="005A22F1">
              <w:t>Farkındalığı</w:t>
            </w:r>
          </w:p>
        </w:tc>
      </w:tr>
      <w:tr w:rsidR="00767719" w:rsidRPr="00BF16AF" w:rsidTr="007450A0">
        <w:trPr>
          <w:trHeight w:val="316"/>
        </w:trPr>
        <w:tc>
          <w:tcPr>
            <w:tcW w:w="1008" w:type="dxa"/>
            <w:shd w:val="clear" w:color="auto" w:fill="auto"/>
          </w:tcPr>
          <w:p w:rsidR="00767719" w:rsidRPr="00BF16AF" w:rsidRDefault="00767719" w:rsidP="007450A0">
            <w:pPr>
              <w:jc w:val="center"/>
            </w:pPr>
            <w:r>
              <w:t>23.</w:t>
            </w:r>
          </w:p>
        </w:tc>
        <w:tc>
          <w:tcPr>
            <w:tcW w:w="900" w:type="dxa"/>
            <w:vMerge/>
            <w:shd w:val="clear" w:color="auto" w:fill="auto"/>
          </w:tcPr>
          <w:p w:rsidR="00767719" w:rsidRPr="00BF16AF" w:rsidRDefault="00767719" w:rsidP="007450A0">
            <w:pPr>
              <w:jc w:val="center"/>
            </w:pPr>
          </w:p>
        </w:tc>
        <w:tc>
          <w:tcPr>
            <w:tcW w:w="7380" w:type="dxa"/>
            <w:vMerge/>
            <w:shd w:val="clear" w:color="auto" w:fill="auto"/>
          </w:tcPr>
          <w:p w:rsidR="00767719" w:rsidRPr="005A22F1" w:rsidRDefault="00767719" w:rsidP="007450A0"/>
        </w:tc>
        <w:tc>
          <w:tcPr>
            <w:tcW w:w="2160" w:type="dxa"/>
            <w:vMerge/>
            <w:shd w:val="clear" w:color="auto" w:fill="auto"/>
          </w:tcPr>
          <w:p w:rsidR="00767719" w:rsidRPr="005A22F1" w:rsidRDefault="00767719" w:rsidP="007450A0"/>
        </w:tc>
        <w:tc>
          <w:tcPr>
            <w:tcW w:w="2177" w:type="dxa"/>
            <w:vMerge/>
            <w:shd w:val="clear" w:color="auto" w:fill="auto"/>
          </w:tcPr>
          <w:p w:rsidR="00767719" w:rsidRPr="005A22F1" w:rsidRDefault="00767719" w:rsidP="007450A0"/>
        </w:tc>
      </w:tr>
      <w:tr w:rsidR="00767719" w:rsidRPr="00BF16AF" w:rsidTr="007450A0">
        <w:trPr>
          <w:trHeight w:val="316"/>
        </w:trPr>
        <w:tc>
          <w:tcPr>
            <w:tcW w:w="1008" w:type="dxa"/>
            <w:shd w:val="clear" w:color="auto" w:fill="auto"/>
          </w:tcPr>
          <w:p w:rsidR="00767719" w:rsidRPr="00BF16AF" w:rsidRDefault="00767719" w:rsidP="007450A0">
            <w:pPr>
              <w:jc w:val="center"/>
            </w:pPr>
            <w:r>
              <w:t>24.</w:t>
            </w:r>
          </w:p>
        </w:tc>
        <w:tc>
          <w:tcPr>
            <w:tcW w:w="900" w:type="dxa"/>
            <w:shd w:val="clear" w:color="auto" w:fill="auto"/>
          </w:tcPr>
          <w:p w:rsidR="00767719" w:rsidRPr="00BF16AF" w:rsidRDefault="00767719" w:rsidP="007450A0">
            <w:pPr>
              <w:jc w:val="center"/>
            </w:pPr>
            <w:r w:rsidRPr="00BF16AF">
              <w:t>1</w:t>
            </w:r>
          </w:p>
        </w:tc>
        <w:tc>
          <w:tcPr>
            <w:tcW w:w="7380" w:type="dxa"/>
            <w:shd w:val="clear" w:color="auto" w:fill="auto"/>
          </w:tcPr>
          <w:p w:rsidR="00767719" w:rsidRPr="005A22F1" w:rsidRDefault="00767719" w:rsidP="007450A0">
            <w:r w:rsidRPr="005A22F1">
              <w:t>Başarılı olduğu durumlara ilişkin örnekler verir.</w:t>
            </w:r>
          </w:p>
        </w:tc>
        <w:tc>
          <w:tcPr>
            <w:tcW w:w="2160" w:type="dxa"/>
            <w:shd w:val="clear" w:color="auto" w:fill="auto"/>
          </w:tcPr>
          <w:p w:rsidR="00767719" w:rsidRPr="005A22F1" w:rsidRDefault="00767719" w:rsidP="007450A0">
            <w:r w:rsidRPr="005A22F1">
              <w:t xml:space="preserve">Sosyal Duygusal </w:t>
            </w:r>
          </w:p>
          <w:p w:rsidR="00767719" w:rsidRPr="005A22F1" w:rsidRDefault="00767719" w:rsidP="007450A0"/>
        </w:tc>
        <w:tc>
          <w:tcPr>
            <w:tcW w:w="2177" w:type="dxa"/>
            <w:shd w:val="clear" w:color="auto" w:fill="auto"/>
          </w:tcPr>
          <w:p w:rsidR="00767719" w:rsidRPr="005A22F1" w:rsidRDefault="00767719" w:rsidP="007450A0">
            <w:r w:rsidRPr="005A22F1">
              <w:t>Benlik Farkındalığı</w:t>
            </w:r>
          </w:p>
        </w:tc>
      </w:tr>
      <w:tr w:rsidR="00767719" w:rsidRPr="00BF16AF" w:rsidTr="007450A0">
        <w:trPr>
          <w:trHeight w:val="316"/>
        </w:trPr>
        <w:tc>
          <w:tcPr>
            <w:tcW w:w="1008" w:type="dxa"/>
            <w:shd w:val="clear" w:color="auto" w:fill="auto"/>
          </w:tcPr>
          <w:p w:rsidR="00767719" w:rsidRPr="00BF16AF" w:rsidRDefault="00767719" w:rsidP="007450A0">
            <w:pPr>
              <w:jc w:val="center"/>
            </w:pPr>
            <w:r>
              <w:t>25.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767719" w:rsidRPr="00BF16AF" w:rsidRDefault="00767719" w:rsidP="007450A0">
            <w:pPr>
              <w:jc w:val="center"/>
            </w:pPr>
            <w:r>
              <w:t>2</w:t>
            </w:r>
          </w:p>
        </w:tc>
        <w:tc>
          <w:tcPr>
            <w:tcW w:w="7380" w:type="dxa"/>
            <w:vMerge w:val="restart"/>
            <w:shd w:val="clear" w:color="auto" w:fill="auto"/>
          </w:tcPr>
          <w:p w:rsidR="00767719" w:rsidRPr="005A22F1" w:rsidRDefault="00767719" w:rsidP="007450A0">
            <w:r w:rsidRPr="005A22F1">
              <w:t>Okul içinde ve dışında katıldığı etkinliklerde</w:t>
            </w:r>
            <w:r>
              <w:t xml:space="preserve"> </w:t>
            </w:r>
            <w:r w:rsidRPr="005A22F1">
              <w:t>yapabildiklerini fark eder.</w:t>
            </w:r>
          </w:p>
          <w:p w:rsidR="00767719" w:rsidRPr="005A22F1" w:rsidRDefault="00767719" w:rsidP="007450A0">
            <w:r w:rsidRPr="00944F33">
              <w:rPr>
                <w:b/>
              </w:rPr>
              <w:t>Açıklama:</w:t>
            </w:r>
            <w:r w:rsidRPr="005A22F1">
              <w:t xml:space="preserve"> 1. Hafta: Okul içinde yapılan etkinliklere</w:t>
            </w:r>
            <w:r>
              <w:t xml:space="preserve"> </w:t>
            </w:r>
            <w:r w:rsidRPr="005A22F1">
              <w:t>odaklanılır.</w:t>
            </w:r>
          </w:p>
          <w:p w:rsidR="00767719" w:rsidRPr="005A22F1" w:rsidRDefault="00767719" w:rsidP="007450A0">
            <w:r w:rsidRPr="005A22F1">
              <w:t>2. Hafta: Okul dışında yapılan</w:t>
            </w:r>
            <w:r>
              <w:t xml:space="preserve"> </w:t>
            </w:r>
            <w:r w:rsidRPr="005A22F1">
              <w:t>etkinliklere odaklanılır.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767719" w:rsidRPr="005A22F1" w:rsidRDefault="00767719" w:rsidP="007450A0">
            <w:r w:rsidRPr="005A22F1">
              <w:t xml:space="preserve">Kariyer </w:t>
            </w:r>
          </w:p>
        </w:tc>
        <w:tc>
          <w:tcPr>
            <w:tcW w:w="2177" w:type="dxa"/>
            <w:vMerge w:val="restart"/>
            <w:shd w:val="clear" w:color="auto" w:fill="auto"/>
          </w:tcPr>
          <w:p w:rsidR="00767719" w:rsidRPr="005A22F1" w:rsidRDefault="00767719" w:rsidP="007450A0">
            <w:r w:rsidRPr="005A22F1">
              <w:t>Kariyer</w:t>
            </w:r>
          </w:p>
          <w:p w:rsidR="00767719" w:rsidRPr="005A22F1" w:rsidRDefault="00767719" w:rsidP="007450A0">
            <w:r w:rsidRPr="005A22F1">
              <w:t>Farkındalığı</w:t>
            </w:r>
          </w:p>
        </w:tc>
      </w:tr>
      <w:tr w:rsidR="00767719" w:rsidRPr="00BF16AF" w:rsidTr="007450A0">
        <w:trPr>
          <w:trHeight w:val="316"/>
        </w:trPr>
        <w:tc>
          <w:tcPr>
            <w:tcW w:w="1008" w:type="dxa"/>
            <w:shd w:val="clear" w:color="auto" w:fill="auto"/>
          </w:tcPr>
          <w:p w:rsidR="00767719" w:rsidRDefault="00767719" w:rsidP="007450A0">
            <w:pPr>
              <w:jc w:val="center"/>
            </w:pPr>
            <w:r>
              <w:t>26.</w:t>
            </w:r>
          </w:p>
        </w:tc>
        <w:tc>
          <w:tcPr>
            <w:tcW w:w="900" w:type="dxa"/>
            <w:vMerge/>
            <w:shd w:val="clear" w:color="auto" w:fill="auto"/>
          </w:tcPr>
          <w:p w:rsidR="00767719" w:rsidRDefault="00767719" w:rsidP="007450A0">
            <w:pPr>
              <w:jc w:val="center"/>
            </w:pPr>
          </w:p>
        </w:tc>
        <w:tc>
          <w:tcPr>
            <w:tcW w:w="7380" w:type="dxa"/>
            <w:vMerge/>
            <w:shd w:val="clear" w:color="auto" w:fill="auto"/>
          </w:tcPr>
          <w:p w:rsidR="00767719" w:rsidRPr="00BF16AF" w:rsidRDefault="00767719" w:rsidP="007450A0"/>
        </w:tc>
        <w:tc>
          <w:tcPr>
            <w:tcW w:w="2160" w:type="dxa"/>
            <w:vMerge/>
            <w:shd w:val="clear" w:color="auto" w:fill="auto"/>
          </w:tcPr>
          <w:p w:rsidR="00767719" w:rsidRPr="00BF16AF" w:rsidRDefault="00767719" w:rsidP="007450A0"/>
        </w:tc>
        <w:tc>
          <w:tcPr>
            <w:tcW w:w="2177" w:type="dxa"/>
            <w:vMerge/>
            <w:shd w:val="clear" w:color="auto" w:fill="auto"/>
          </w:tcPr>
          <w:p w:rsidR="00767719" w:rsidRPr="00BF16AF" w:rsidRDefault="00767719" w:rsidP="007450A0"/>
        </w:tc>
      </w:tr>
    </w:tbl>
    <w:p w:rsidR="00767719" w:rsidRDefault="00767719" w:rsidP="00767719"/>
    <w:p w:rsidR="00767719" w:rsidRDefault="00767719" w:rsidP="00767719"/>
    <w:p w:rsidR="00767719" w:rsidRDefault="00767719" w:rsidP="00767719"/>
    <w:p w:rsidR="00767719" w:rsidRDefault="00767719" w:rsidP="00767719"/>
    <w:p w:rsidR="00767719" w:rsidRDefault="00767719" w:rsidP="00767719"/>
    <w:p w:rsidR="00767719" w:rsidRDefault="00767719" w:rsidP="00767719"/>
    <w:p w:rsidR="00767719" w:rsidRDefault="00767719" w:rsidP="00767719"/>
    <w:p w:rsidR="00767719" w:rsidRDefault="00767719" w:rsidP="00767719"/>
    <w:p w:rsidR="00767719" w:rsidRDefault="00767719" w:rsidP="00767719"/>
    <w:p w:rsidR="00767719" w:rsidRDefault="00767719" w:rsidP="00767719"/>
    <w:p w:rsidR="00767719" w:rsidRDefault="00767719" w:rsidP="0076771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900"/>
        <w:gridCol w:w="7200"/>
        <w:gridCol w:w="1980"/>
        <w:gridCol w:w="3060"/>
      </w:tblGrid>
      <w:tr w:rsidR="00767719" w:rsidTr="007450A0">
        <w:trPr>
          <w:trHeight w:val="563"/>
        </w:trPr>
        <w:tc>
          <w:tcPr>
            <w:tcW w:w="1008" w:type="dxa"/>
            <w:shd w:val="clear" w:color="auto" w:fill="auto"/>
          </w:tcPr>
          <w:p w:rsidR="00767719" w:rsidRPr="00BF16AF" w:rsidRDefault="00767719" w:rsidP="007450A0">
            <w:r w:rsidRPr="00BF16AF">
              <w:t>İşleniş Sırası</w:t>
            </w:r>
          </w:p>
        </w:tc>
        <w:tc>
          <w:tcPr>
            <w:tcW w:w="900" w:type="dxa"/>
            <w:shd w:val="clear" w:color="auto" w:fill="auto"/>
          </w:tcPr>
          <w:p w:rsidR="00767719" w:rsidRPr="00BF16AF" w:rsidRDefault="00767719" w:rsidP="007450A0">
            <w:r w:rsidRPr="00BF16AF">
              <w:t>Hafta Sayısı</w:t>
            </w:r>
          </w:p>
        </w:tc>
        <w:tc>
          <w:tcPr>
            <w:tcW w:w="7200" w:type="dxa"/>
            <w:shd w:val="clear" w:color="auto" w:fill="auto"/>
          </w:tcPr>
          <w:p w:rsidR="00767719" w:rsidRPr="00BF16AF" w:rsidRDefault="00767719" w:rsidP="007450A0">
            <w:r w:rsidRPr="00BF16AF">
              <w:t>KAZANIMLAR</w:t>
            </w:r>
          </w:p>
          <w:p w:rsidR="00767719" w:rsidRPr="00BF16AF" w:rsidRDefault="00767719" w:rsidP="007450A0">
            <w:r w:rsidRPr="00BF16AF">
              <w:t xml:space="preserve"> Açıklama</w:t>
            </w:r>
          </w:p>
        </w:tc>
        <w:tc>
          <w:tcPr>
            <w:tcW w:w="1980" w:type="dxa"/>
            <w:shd w:val="clear" w:color="auto" w:fill="auto"/>
          </w:tcPr>
          <w:p w:rsidR="00767719" w:rsidRPr="00BF16AF" w:rsidRDefault="00767719" w:rsidP="007450A0">
            <w:r w:rsidRPr="00BF16AF">
              <w:t>Gelişim Alanı</w:t>
            </w:r>
          </w:p>
        </w:tc>
        <w:tc>
          <w:tcPr>
            <w:tcW w:w="3060" w:type="dxa"/>
            <w:shd w:val="clear" w:color="auto" w:fill="auto"/>
          </w:tcPr>
          <w:p w:rsidR="00767719" w:rsidRPr="00BF16AF" w:rsidRDefault="00767719" w:rsidP="007450A0">
            <w:r w:rsidRPr="00BF16AF">
              <w:t xml:space="preserve">Yeterlik </w:t>
            </w:r>
          </w:p>
        </w:tc>
      </w:tr>
      <w:tr w:rsidR="00767719" w:rsidTr="007450A0">
        <w:trPr>
          <w:trHeight w:val="282"/>
        </w:trPr>
        <w:tc>
          <w:tcPr>
            <w:tcW w:w="1008" w:type="dxa"/>
            <w:shd w:val="clear" w:color="auto" w:fill="auto"/>
          </w:tcPr>
          <w:p w:rsidR="00767719" w:rsidRDefault="00767719" w:rsidP="007450A0">
            <w:r>
              <w:t>27.</w:t>
            </w:r>
          </w:p>
        </w:tc>
        <w:tc>
          <w:tcPr>
            <w:tcW w:w="900" w:type="dxa"/>
            <w:shd w:val="clear" w:color="auto" w:fill="auto"/>
          </w:tcPr>
          <w:p w:rsidR="00767719" w:rsidRDefault="00767719" w:rsidP="007450A0">
            <w:r>
              <w:t>1</w:t>
            </w:r>
          </w:p>
        </w:tc>
        <w:tc>
          <w:tcPr>
            <w:tcW w:w="7200" w:type="dxa"/>
            <w:shd w:val="clear" w:color="auto" w:fill="auto"/>
          </w:tcPr>
          <w:p w:rsidR="00767719" w:rsidRPr="00130CA6" w:rsidRDefault="00767719" w:rsidP="007450A0">
            <w:r w:rsidRPr="00130CA6">
              <w:t>Duyguların çeşitliliğini fark eder.</w:t>
            </w:r>
          </w:p>
        </w:tc>
        <w:tc>
          <w:tcPr>
            <w:tcW w:w="1980" w:type="dxa"/>
            <w:shd w:val="clear" w:color="auto" w:fill="auto"/>
          </w:tcPr>
          <w:p w:rsidR="00767719" w:rsidRPr="00130CA6" w:rsidRDefault="00767719" w:rsidP="007450A0">
            <w:r w:rsidRPr="00130CA6">
              <w:t xml:space="preserve">Sosyal Duygusal </w:t>
            </w:r>
          </w:p>
        </w:tc>
        <w:tc>
          <w:tcPr>
            <w:tcW w:w="3060" w:type="dxa"/>
            <w:shd w:val="clear" w:color="auto" w:fill="auto"/>
          </w:tcPr>
          <w:p w:rsidR="00767719" w:rsidRPr="00130CA6" w:rsidRDefault="00767719" w:rsidP="007450A0">
            <w:r w:rsidRPr="00130CA6">
              <w:t>Duyguları Anlama</w:t>
            </w:r>
          </w:p>
          <w:p w:rsidR="00767719" w:rsidRPr="00130CA6" w:rsidRDefault="00767719" w:rsidP="007450A0">
            <w:r w:rsidRPr="00130CA6">
              <w:t>ve Yönetme</w:t>
            </w:r>
          </w:p>
        </w:tc>
      </w:tr>
      <w:tr w:rsidR="00767719" w:rsidTr="007450A0">
        <w:trPr>
          <w:trHeight w:val="282"/>
        </w:trPr>
        <w:tc>
          <w:tcPr>
            <w:tcW w:w="1008" w:type="dxa"/>
            <w:shd w:val="clear" w:color="auto" w:fill="auto"/>
          </w:tcPr>
          <w:p w:rsidR="00767719" w:rsidRDefault="00767719" w:rsidP="007450A0">
            <w:r>
              <w:t>28.</w:t>
            </w:r>
          </w:p>
        </w:tc>
        <w:tc>
          <w:tcPr>
            <w:tcW w:w="900" w:type="dxa"/>
            <w:shd w:val="clear" w:color="auto" w:fill="auto"/>
          </w:tcPr>
          <w:p w:rsidR="00767719" w:rsidRDefault="00767719" w:rsidP="007450A0">
            <w:r>
              <w:t>1</w:t>
            </w:r>
          </w:p>
        </w:tc>
        <w:tc>
          <w:tcPr>
            <w:tcW w:w="7200" w:type="dxa"/>
            <w:shd w:val="clear" w:color="auto" w:fill="auto"/>
          </w:tcPr>
          <w:p w:rsidR="00767719" w:rsidRPr="00130CA6" w:rsidRDefault="00767719" w:rsidP="007450A0">
            <w:r w:rsidRPr="00130CA6">
              <w:t>Toplumsal rol ve sorumlulukların önemini fark</w:t>
            </w:r>
            <w:r>
              <w:t xml:space="preserve"> </w:t>
            </w:r>
            <w:r w:rsidRPr="00130CA6">
              <w:t>eder.</w:t>
            </w:r>
          </w:p>
        </w:tc>
        <w:tc>
          <w:tcPr>
            <w:tcW w:w="1980" w:type="dxa"/>
            <w:shd w:val="clear" w:color="auto" w:fill="auto"/>
          </w:tcPr>
          <w:p w:rsidR="00767719" w:rsidRPr="00130CA6" w:rsidRDefault="00767719" w:rsidP="007450A0">
            <w:r w:rsidRPr="00130CA6">
              <w:t>Sosyal Duygusal</w:t>
            </w:r>
          </w:p>
        </w:tc>
        <w:tc>
          <w:tcPr>
            <w:tcW w:w="3060" w:type="dxa"/>
            <w:shd w:val="clear" w:color="auto" w:fill="auto"/>
          </w:tcPr>
          <w:p w:rsidR="00767719" w:rsidRPr="00130CA6" w:rsidRDefault="00767719" w:rsidP="007450A0">
            <w:r w:rsidRPr="00130CA6">
              <w:t>Benlik Farkındalığı</w:t>
            </w:r>
          </w:p>
        </w:tc>
      </w:tr>
      <w:tr w:rsidR="00767719" w:rsidTr="007450A0">
        <w:trPr>
          <w:trHeight w:val="282"/>
        </w:trPr>
        <w:tc>
          <w:tcPr>
            <w:tcW w:w="1008" w:type="dxa"/>
            <w:shd w:val="clear" w:color="auto" w:fill="auto"/>
          </w:tcPr>
          <w:p w:rsidR="00767719" w:rsidRDefault="00767719" w:rsidP="007450A0">
            <w:r>
              <w:t>29.</w:t>
            </w:r>
          </w:p>
        </w:tc>
        <w:tc>
          <w:tcPr>
            <w:tcW w:w="900" w:type="dxa"/>
            <w:shd w:val="clear" w:color="auto" w:fill="auto"/>
          </w:tcPr>
          <w:p w:rsidR="00767719" w:rsidRDefault="00767719" w:rsidP="007450A0">
            <w:r>
              <w:t>1</w:t>
            </w:r>
          </w:p>
        </w:tc>
        <w:tc>
          <w:tcPr>
            <w:tcW w:w="7200" w:type="dxa"/>
            <w:shd w:val="clear" w:color="auto" w:fill="auto"/>
          </w:tcPr>
          <w:p w:rsidR="00767719" w:rsidRPr="00130CA6" w:rsidRDefault="00767719" w:rsidP="007450A0">
            <w:r w:rsidRPr="00130CA6">
              <w:t>Güçlü ve geliştirilmesi gereken özelliklerini fark</w:t>
            </w:r>
            <w:r>
              <w:t xml:space="preserve"> </w:t>
            </w:r>
            <w:r w:rsidRPr="00130CA6">
              <w:t>eder.</w:t>
            </w:r>
          </w:p>
        </w:tc>
        <w:tc>
          <w:tcPr>
            <w:tcW w:w="1980" w:type="dxa"/>
            <w:shd w:val="clear" w:color="auto" w:fill="auto"/>
          </w:tcPr>
          <w:p w:rsidR="00767719" w:rsidRPr="00130CA6" w:rsidRDefault="00767719" w:rsidP="007450A0">
            <w:r w:rsidRPr="00130CA6">
              <w:t>Sosyal Duygusal</w:t>
            </w:r>
          </w:p>
        </w:tc>
        <w:tc>
          <w:tcPr>
            <w:tcW w:w="3060" w:type="dxa"/>
            <w:shd w:val="clear" w:color="auto" w:fill="auto"/>
          </w:tcPr>
          <w:p w:rsidR="00767719" w:rsidRPr="00130CA6" w:rsidRDefault="00767719" w:rsidP="007450A0">
            <w:r w:rsidRPr="00130CA6">
              <w:t>Benlik Farkındalığı</w:t>
            </w:r>
          </w:p>
        </w:tc>
      </w:tr>
      <w:tr w:rsidR="00767719" w:rsidTr="007450A0">
        <w:trPr>
          <w:trHeight w:val="282"/>
        </w:trPr>
        <w:tc>
          <w:tcPr>
            <w:tcW w:w="1008" w:type="dxa"/>
            <w:shd w:val="clear" w:color="auto" w:fill="auto"/>
          </w:tcPr>
          <w:p w:rsidR="00767719" w:rsidRDefault="00767719" w:rsidP="007450A0">
            <w:r>
              <w:t>30.</w:t>
            </w:r>
          </w:p>
        </w:tc>
        <w:tc>
          <w:tcPr>
            <w:tcW w:w="900" w:type="dxa"/>
            <w:shd w:val="clear" w:color="auto" w:fill="auto"/>
          </w:tcPr>
          <w:p w:rsidR="00767719" w:rsidRDefault="00767719" w:rsidP="007450A0">
            <w:r>
              <w:t>1</w:t>
            </w:r>
          </w:p>
        </w:tc>
        <w:tc>
          <w:tcPr>
            <w:tcW w:w="7200" w:type="dxa"/>
            <w:shd w:val="clear" w:color="auto" w:fill="auto"/>
          </w:tcPr>
          <w:p w:rsidR="00767719" w:rsidRPr="00130CA6" w:rsidRDefault="00767719" w:rsidP="007450A0">
            <w:r w:rsidRPr="00130CA6">
              <w:t>Başarmak için çalışmanın gerekliliğini fark eder.</w:t>
            </w:r>
          </w:p>
        </w:tc>
        <w:tc>
          <w:tcPr>
            <w:tcW w:w="1980" w:type="dxa"/>
            <w:shd w:val="clear" w:color="auto" w:fill="auto"/>
          </w:tcPr>
          <w:p w:rsidR="00767719" w:rsidRPr="00130CA6" w:rsidRDefault="00767719" w:rsidP="007450A0">
            <w:r w:rsidRPr="00130CA6">
              <w:t>Akademik</w:t>
            </w:r>
          </w:p>
        </w:tc>
        <w:tc>
          <w:tcPr>
            <w:tcW w:w="3060" w:type="dxa"/>
            <w:shd w:val="clear" w:color="auto" w:fill="auto"/>
          </w:tcPr>
          <w:p w:rsidR="00767719" w:rsidRPr="00130CA6" w:rsidRDefault="00767719" w:rsidP="007450A0">
            <w:r w:rsidRPr="00130CA6">
              <w:t>Akademik Anlayış</w:t>
            </w:r>
          </w:p>
          <w:p w:rsidR="00767719" w:rsidRPr="00130CA6" w:rsidRDefault="00767719" w:rsidP="007450A0">
            <w:r w:rsidRPr="00130CA6">
              <w:t>ve Sorumluluk</w:t>
            </w:r>
          </w:p>
        </w:tc>
      </w:tr>
      <w:tr w:rsidR="00767719" w:rsidTr="007450A0">
        <w:trPr>
          <w:trHeight w:val="282"/>
        </w:trPr>
        <w:tc>
          <w:tcPr>
            <w:tcW w:w="1008" w:type="dxa"/>
            <w:shd w:val="clear" w:color="auto" w:fill="auto"/>
          </w:tcPr>
          <w:p w:rsidR="00767719" w:rsidRDefault="00767719" w:rsidP="007450A0">
            <w:r>
              <w:t>31.</w:t>
            </w:r>
          </w:p>
        </w:tc>
        <w:tc>
          <w:tcPr>
            <w:tcW w:w="900" w:type="dxa"/>
            <w:shd w:val="clear" w:color="auto" w:fill="auto"/>
          </w:tcPr>
          <w:p w:rsidR="00767719" w:rsidRDefault="00767719" w:rsidP="007450A0">
            <w:r>
              <w:t>1</w:t>
            </w:r>
          </w:p>
        </w:tc>
        <w:tc>
          <w:tcPr>
            <w:tcW w:w="7200" w:type="dxa"/>
            <w:shd w:val="clear" w:color="auto" w:fill="auto"/>
          </w:tcPr>
          <w:p w:rsidR="00767719" w:rsidRPr="00130CA6" w:rsidRDefault="00767719" w:rsidP="007450A0">
            <w:r w:rsidRPr="00130CA6">
              <w:t>Geleceğe ilişkin hayallerini ifade eder.</w:t>
            </w:r>
          </w:p>
        </w:tc>
        <w:tc>
          <w:tcPr>
            <w:tcW w:w="1980" w:type="dxa"/>
            <w:shd w:val="clear" w:color="auto" w:fill="auto"/>
          </w:tcPr>
          <w:p w:rsidR="00767719" w:rsidRPr="00130CA6" w:rsidRDefault="00767719" w:rsidP="007450A0">
            <w:r w:rsidRPr="00130CA6">
              <w:t>Sosyal Duygusal</w:t>
            </w:r>
          </w:p>
        </w:tc>
        <w:tc>
          <w:tcPr>
            <w:tcW w:w="3060" w:type="dxa"/>
            <w:shd w:val="clear" w:color="auto" w:fill="auto"/>
          </w:tcPr>
          <w:p w:rsidR="00767719" w:rsidRPr="00130CA6" w:rsidRDefault="00767719" w:rsidP="007450A0">
            <w:r w:rsidRPr="00130CA6">
              <w:t>Benlik Farkındalığı</w:t>
            </w:r>
          </w:p>
        </w:tc>
      </w:tr>
      <w:tr w:rsidR="00767719" w:rsidTr="007450A0">
        <w:trPr>
          <w:trHeight w:val="282"/>
        </w:trPr>
        <w:tc>
          <w:tcPr>
            <w:tcW w:w="1008" w:type="dxa"/>
            <w:shd w:val="clear" w:color="auto" w:fill="auto"/>
          </w:tcPr>
          <w:p w:rsidR="00767719" w:rsidRDefault="00767719" w:rsidP="007450A0">
            <w:r>
              <w:t>32.</w:t>
            </w:r>
          </w:p>
        </w:tc>
        <w:tc>
          <w:tcPr>
            <w:tcW w:w="900" w:type="dxa"/>
            <w:shd w:val="clear" w:color="auto" w:fill="auto"/>
          </w:tcPr>
          <w:p w:rsidR="00767719" w:rsidRDefault="00767719" w:rsidP="007450A0">
            <w:r>
              <w:t>1</w:t>
            </w:r>
          </w:p>
        </w:tc>
        <w:tc>
          <w:tcPr>
            <w:tcW w:w="7200" w:type="dxa"/>
            <w:shd w:val="clear" w:color="auto" w:fill="auto"/>
          </w:tcPr>
          <w:p w:rsidR="00767719" w:rsidRPr="00130CA6" w:rsidRDefault="00767719" w:rsidP="007450A0">
            <w:r w:rsidRPr="00130CA6">
              <w:t>Bilişim teknolojilerini kullanmanın yaşamına</w:t>
            </w:r>
            <w:r>
              <w:t xml:space="preserve"> </w:t>
            </w:r>
            <w:r w:rsidRPr="00130CA6">
              <w:t>katkılarını açıklar.</w:t>
            </w:r>
          </w:p>
        </w:tc>
        <w:tc>
          <w:tcPr>
            <w:tcW w:w="1980" w:type="dxa"/>
            <w:shd w:val="clear" w:color="auto" w:fill="auto"/>
          </w:tcPr>
          <w:p w:rsidR="00767719" w:rsidRPr="00130CA6" w:rsidRDefault="00767719" w:rsidP="007450A0">
            <w:r w:rsidRPr="00130CA6">
              <w:t>Sosyal Duygusal</w:t>
            </w:r>
          </w:p>
        </w:tc>
        <w:tc>
          <w:tcPr>
            <w:tcW w:w="3060" w:type="dxa"/>
            <w:shd w:val="clear" w:color="auto" w:fill="auto"/>
          </w:tcPr>
          <w:p w:rsidR="00767719" w:rsidRPr="00130CA6" w:rsidRDefault="00767719" w:rsidP="007450A0">
            <w:r w:rsidRPr="00130CA6">
              <w:t>Kişisel Güvenliğini Sağlama</w:t>
            </w:r>
          </w:p>
        </w:tc>
      </w:tr>
      <w:tr w:rsidR="00767719" w:rsidTr="007450A0">
        <w:trPr>
          <w:trHeight w:val="282"/>
        </w:trPr>
        <w:tc>
          <w:tcPr>
            <w:tcW w:w="1008" w:type="dxa"/>
            <w:shd w:val="clear" w:color="auto" w:fill="auto"/>
          </w:tcPr>
          <w:p w:rsidR="00767719" w:rsidRDefault="00767719" w:rsidP="007450A0">
            <w:r>
              <w:t>33.</w:t>
            </w:r>
          </w:p>
        </w:tc>
        <w:tc>
          <w:tcPr>
            <w:tcW w:w="900" w:type="dxa"/>
            <w:shd w:val="clear" w:color="auto" w:fill="auto"/>
          </w:tcPr>
          <w:p w:rsidR="00767719" w:rsidRDefault="00767719" w:rsidP="007450A0">
            <w:r>
              <w:t>1</w:t>
            </w:r>
          </w:p>
        </w:tc>
        <w:tc>
          <w:tcPr>
            <w:tcW w:w="7200" w:type="dxa"/>
            <w:shd w:val="clear" w:color="auto" w:fill="auto"/>
          </w:tcPr>
          <w:p w:rsidR="00767719" w:rsidRPr="00387108" w:rsidRDefault="00767719" w:rsidP="007450A0">
            <w:r w:rsidRPr="00387108">
              <w:t>Başkalarının yaşadığı duyguları fark eder.</w:t>
            </w:r>
          </w:p>
        </w:tc>
        <w:tc>
          <w:tcPr>
            <w:tcW w:w="1980" w:type="dxa"/>
            <w:shd w:val="clear" w:color="auto" w:fill="auto"/>
          </w:tcPr>
          <w:p w:rsidR="00767719" w:rsidRPr="00387108" w:rsidRDefault="00767719" w:rsidP="007450A0">
            <w:r w:rsidRPr="00387108">
              <w:t>Sosyal Duygusal</w:t>
            </w:r>
          </w:p>
        </w:tc>
        <w:tc>
          <w:tcPr>
            <w:tcW w:w="3060" w:type="dxa"/>
            <w:shd w:val="clear" w:color="auto" w:fill="auto"/>
          </w:tcPr>
          <w:p w:rsidR="00767719" w:rsidRPr="00387108" w:rsidRDefault="00767719" w:rsidP="007450A0">
            <w:r w:rsidRPr="00387108">
              <w:t>Duyguları Anlama</w:t>
            </w:r>
          </w:p>
          <w:p w:rsidR="00767719" w:rsidRPr="00387108" w:rsidRDefault="00767719" w:rsidP="007450A0">
            <w:r w:rsidRPr="00387108">
              <w:t>ve Yönetme</w:t>
            </w:r>
          </w:p>
        </w:tc>
      </w:tr>
      <w:tr w:rsidR="00767719" w:rsidTr="007450A0">
        <w:trPr>
          <w:trHeight w:val="297"/>
        </w:trPr>
        <w:tc>
          <w:tcPr>
            <w:tcW w:w="1008" w:type="dxa"/>
            <w:shd w:val="clear" w:color="auto" w:fill="auto"/>
          </w:tcPr>
          <w:p w:rsidR="00767719" w:rsidRDefault="00767719" w:rsidP="007450A0">
            <w:r>
              <w:t>34.</w:t>
            </w:r>
          </w:p>
        </w:tc>
        <w:tc>
          <w:tcPr>
            <w:tcW w:w="900" w:type="dxa"/>
            <w:shd w:val="clear" w:color="auto" w:fill="auto"/>
          </w:tcPr>
          <w:p w:rsidR="00767719" w:rsidRDefault="00767719" w:rsidP="007450A0">
            <w:r>
              <w:t>1</w:t>
            </w:r>
          </w:p>
        </w:tc>
        <w:tc>
          <w:tcPr>
            <w:tcW w:w="7200" w:type="dxa"/>
            <w:shd w:val="clear" w:color="auto" w:fill="auto"/>
          </w:tcPr>
          <w:p w:rsidR="00767719" w:rsidRPr="00387108" w:rsidRDefault="00767719" w:rsidP="007450A0">
            <w:r w:rsidRPr="00387108">
              <w:t>Öğrenme etkinliklerine yönelik duygu ve</w:t>
            </w:r>
            <w:r>
              <w:t xml:space="preserve"> </w:t>
            </w:r>
            <w:r w:rsidRPr="00387108">
              <w:t>düşüncelerini ifade eder.</w:t>
            </w:r>
          </w:p>
        </w:tc>
        <w:tc>
          <w:tcPr>
            <w:tcW w:w="1980" w:type="dxa"/>
            <w:shd w:val="clear" w:color="auto" w:fill="auto"/>
          </w:tcPr>
          <w:p w:rsidR="00767719" w:rsidRPr="00387108" w:rsidRDefault="00767719" w:rsidP="007450A0">
            <w:r w:rsidRPr="00387108">
              <w:t>Akademik</w:t>
            </w:r>
          </w:p>
        </w:tc>
        <w:tc>
          <w:tcPr>
            <w:tcW w:w="3060" w:type="dxa"/>
            <w:shd w:val="clear" w:color="auto" w:fill="auto"/>
          </w:tcPr>
          <w:p w:rsidR="00767719" w:rsidRPr="00387108" w:rsidRDefault="00767719" w:rsidP="007450A0">
            <w:r w:rsidRPr="00387108">
              <w:t>Akademik Anlayış</w:t>
            </w:r>
          </w:p>
          <w:p w:rsidR="00767719" w:rsidRPr="00387108" w:rsidRDefault="00767719" w:rsidP="007450A0">
            <w:r w:rsidRPr="00387108">
              <w:t>ve Sorumluluk</w:t>
            </w:r>
          </w:p>
        </w:tc>
      </w:tr>
      <w:tr w:rsidR="00767719" w:rsidTr="007450A0">
        <w:trPr>
          <w:trHeight w:val="580"/>
        </w:trPr>
        <w:tc>
          <w:tcPr>
            <w:tcW w:w="1008" w:type="dxa"/>
            <w:shd w:val="clear" w:color="auto" w:fill="auto"/>
          </w:tcPr>
          <w:p w:rsidR="00767719" w:rsidRDefault="00767719" w:rsidP="007450A0">
            <w:r>
              <w:t>35.</w:t>
            </w:r>
          </w:p>
        </w:tc>
        <w:tc>
          <w:tcPr>
            <w:tcW w:w="900" w:type="dxa"/>
            <w:shd w:val="clear" w:color="auto" w:fill="auto"/>
          </w:tcPr>
          <w:p w:rsidR="00767719" w:rsidRDefault="00767719" w:rsidP="007450A0">
            <w:r>
              <w:t>1</w:t>
            </w:r>
          </w:p>
        </w:tc>
        <w:tc>
          <w:tcPr>
            <w:tcW w:w="7200" w:type="dxa"/>
            <w:shd w:val="clear" w:color="auto" w:fill="auto"/>
          </w:tcPr>
          <w:p w:rsidR="00767719" w:rsidRPr="00387108" w:rsidRDefault="00767719" w:rsidP="007450A0">
            <w:r w:rsidRPr="00387108">
              <w:t>Öğrenme ortamlarına ilişkin duygu ve</w:t>
            </w:r>
            <w:r>
              <w:t xml:space="preserve"> </w:t>
            </w:r>
            <w:r w:rsidRPr="00387108">
              <w:t xml:space="preserve">düşüncelerini ifade eder. </w:t>
            </w:r>
          </w:p>
          <w:p w:rsidR="00767719" w:rsidRPr="00387108" w:rsidRDefault="00767719" w:rsidP="007450A0">
            <w:r w:rsidRPr="00944F33">
              <w:rPr>
                <w:b/>
              </w:rPr>
              <w:t>Açıklama:</w:t>
            </w:r>
            <w:r w:rsidRPr="00387108">
              <w:t xml:space="preserve"> Ev, okul, sınıftaki öğrenme ortamlarına odaklanılır.</w:t>
            </w:r>
          </w:p>
        </w:tc>
        <w:tc>
          <w:tcPr>
            <w:tcW w:w="1980" w:type="dxa"/>
            <w:shd w:val="clear" w:color="auto" w:fill="auto"/>
          </w:tcPr>
          <w:p w:rsidR="00767719" w:rsidRPr="00387108" w:rsidRDefault="00767719" w:rsidP="007450A0">
            <w:r w:rsidRPr="00387108">
              <w:t>Akademik</w:t>
            </w:r>
          </w:p>
        </w:tc>
        <w:tc>
          <w:tcPr>
            <w:tcW w:w="3060" w:type="dxa"/>
            <w:shd w:val="clear" w:color="auto" w:fill="auto"/>
          </w:tcPr>
          <w:p w:rsidR="00767719" w:rsidRPr="00387108" w:rsidRDefault="00767719" w:rsidP="007450A0">
            <w:r w:rsidRPr="00387108">
              <w:t>Akademik Anlayış</w:t>
            </w:r>
          </w:p>
          <w:p w:rsidR="00767719" w:rsidRPr="00387108" w:rsidRDefault="00767719" w:rsidP="007450A0">
            <w:r w:rsidRPr="00387108">
              <w:t>ve Sorumluluk</w:t>
            </w:r>
          </w:p>
        </w:tc>
      </w:tr>
      <w:tr w:rsidR="00767719" w:rsidTr="007450A0">
        <w:trPr>
          <w:trHeight w:val="282"/>
        </w:trPr>
        <w:tc>
          <w:tcPr>
            <w:tcW w:w="1008" w:type="dxa"/>
            <w:shd w:val="clear" w:color="auto" w:fill="auto"/>
          </w:tcPr>
          <w:p w:rsidR="00767719" w:rsidRDefault="00767719" w:rsidP="007450A0">
            <w:r>
              <w:t>36.</w:t>
            </w:r>
          </w:p>
        </w:tc>
        <w:tc>
          <w:tcPr>
            <w:tcW w:w="900" w:type="dxa"/>
            <w:shd w:val="clear" w:color="auto" w:fill="auto"/>
          </w:tcPr>
          <w:p w:rsidR="00767719" w:rsidRDefault="00767719" w:rsidP="007450A0">
            <w:r>
              <w:t>1</w:t>
            </w:r>
          </w:p>
        </w:tc>
        <w:tc>
          <w:tcPr>
            <w:tcW w:w="7200" w:type="dxa"/>
            <w:shd w:val="clear" w:color="auto" w:fill="auto"/>
          </w:tcPr>
          <w:p w:rsidR="00767719" w:rsidRPr="008F38F6" w:rsidRDefault="00767719" w:rsidP="007450A0">
            <w:r w:rsidRPr="008F38F6">
              <w:t>Sınıf rehberlik programı etkinliklerine/yaşantılarına ilişkin duygu ve düşüncelerini yansıtır.</w:t>
            </w:r>
          </w:p>
          <w:p w:rsidR="00767719" w:rsidRPr="008F38F6" w:rsidRDefault="00767719" w:rsidP="007450A0">
            <w:r w:rsidRPr="00944F33">
              <w:rPr>
                <w:b/>
              </w:rPr>
              <w:t>Açıklama:</w:t>
            </w:r>
            <w:r w:rsidRPr="008F38F6">
              <w:t xml:space="preserve"> Yansıtma: Düşünüp taşınma,derinlemesine düşünme, tefekkür,fikir üretme ve mütalaadır.</w:t>
            </w:r>
          </w:p>
          <w:p w:rsidR="00767719" w:rsidRPr="008F38F6" w:rsidRDefault="00767719" w:rsidP="007450A0">
            <w:r w:rsidRPr="008F38F6">
              <w:t>Öğrencilerin süreci ve kendilerini değerlendirmelerine odaklanılır.</w:t>
            </w:r>
          </w:p>
        </w:tc>
        <w:tc>
          <w:tcPr>
            <w:tcW w:w="5040" w:type="dxa"/>
            <w:gridSpan w:val="2"/>
            <w:shd w:val="clear" w:color="auto" w:fill="auto"/>
          </w:tcPr>
          <w:p w:rsidR="00767719" w:rsidRPr="008F38F6" w:rsidRDefault="00767719" w:rsidP="007450A0">
            <w:pPr>
              <w:jc w:val="center"/>
            </w:pPr>
            <w:r w:rsidRPr="008F38F6">
              <w:t>Tüm Alanlar</w:t>
            </w:r>
          </w:p>
        </w:tc>
      </w:tr>
    </w:tbl>
    <w:p w:rsidR="00767719" w:rsidRDefault="00767719" w:rsidP="00767719"/>
    <w:p w:rsidR="00767719" w:rsidRDefault="00767719" w:rsidP="00767719"/>
    <w:p w:rsidR="00767719" w:rsidRDefault="00767719" w:rsidP="00767719"/>
    <w:p w:rsidR="00767719" w:rsidRDefault="00767719" w:rsidP="00767719"/>
    <w:p w:rsidR="003A48FA" w:rsidRPr="00767719" w:rsidRDefault="00767719">
      <w:pPr>
        <w:rPr>
          <w:rFonts w:ascii="Comic Sans MS" w:hAnsi="Comic Sans MS"/>
        </w:rPr>
      </w:pPr>
    </w:p>
    <w:sectPr w:rsidR="003A48FA" w:rsidRPr="00767719" w:rsidSect="00C12173">
      <w:headerReference w:type="default" r:id="rId4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2C9" w:rsidRDefault="00767719" w:rsidP="00BF23E3">
    <w:pPr>
      <w:jc w:val="center"/>
      <w:rPr>
        <w:sz w:val="28"/>
        <w:szCs w:val="28"/>
      </w:rPr>
    </w:pPr>
    <w:r w:rsidRPr="00BF23E3">
      <w:rPr>
        <w:sz w:val="28"/>
        <w:szCs w:val="28"/>
      </w:rPr>
      <w:t>KARAG</w:t>
    </w:r>
    <w:r>
      <w:rPr>
        <w:sz w:val="28"/>
        <w:szCs w:val="28"/>
      </w:rPr>
      <w:t>UZ</w:t>
    </w:r>
    <w:r>
      <w:rPr>
        <w:sz w:val="28"/>
        <w:szCs w:val="28"/>
      </w:rPr>
      <w:t xml:space="preserve"> İLKOKULU 2</w:t>
    </w:r>
    <w:r w:rsidRPr="00BF23E3">
      <w:rPr>
        <w:sz w:val="28"/>
        <w:szCs w:val="28"/>
      </w:rPr>
      <w:t>. SINIF 2020-2021 EĞİTİM ÖĞRETİM YILI</w:t>
    </w:r>
  </w:p>
  <w:p w:rsidR="001622C9" w:rsidRPr="00BF23E3" w:rsidRDefault="00767719" w:rsidP="00BF23E3">
    <w:pPr>
      <w:jc w:val="center"/>
      <w:rPr>
        <w:sz w:val="28"/>
        <w:szCs w:val="28"/>
      </w:rPr>
    </w:pPr>
    <w:r w:rsidRPr="00BF23E3">
      <w:rPr>
        <w:sz w:val="28"/>
        <w:szCs w:val="28"/>
      </w:rPr>
      <w:t>SINIF REHBERLİK PROGRAMI KAZANIMLARI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savePreviewPicture/>
  <w:compat/>
  <w:rsids>
    <w:rsidRoot w:val="00767719"/>
    <w:rsid w:val="004C5801"/>
    <w:rsid w:val="00707742"/>
    <w:rsid w:val="00767719"/>
    <w:rsid w:val="00CD03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77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unhideWhenUsed/>
    <w:rsid w:val="00767719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598</Words>
  <Characters>3411</Characters>
  <Application>Microsoft Office Word</Application>
  <DocSecurity>0</DocSecurity>
  <Lines>28</Lines>
  <Paragraphs>8</Paragraphs>
  <ScaleCrop>false</ScaleCrop>
  <Company/>
  <LinksUpToDate>false</LinksUpToDate>
  <CharactersWithSpaces>4001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neşe</dc:creator>
  <cp:lastModifiedBy>neşe</cp:lastModifiedBy>
  <cp:revision>1</cp:revision>
  <dcterms:created xsi:type="dcterms:W3CDTF">2020-07-26T08:45:00Z</dcterms:created>
  <dcterms:modified xsi:type="dcterms:W3CDTF">2020-07-26T08:46:00Z</dcterms:modified>
</cp:coreProperties>
</file>